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wdp" ContentType="image/vnd.ms-photo"/>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80544887"/>
        <w:docPartObj>
          <w:docPartGallery w:val="Cover Pages"/>
          <w:docPartUnique/>
        </w:docPartObj>
      </w:sdtPr>
      <w:sdtEndPr>
        <w:rPr>
          <w:b/>
          <w:sz w:val="32"/>
          <w:szCs w:val="32"/>
        </w:rPr>
      </w:sdtEndPr>
      <w:sdtContent>
        <w:p w:rsidR="00400416" w:rsidRDefault="00400416" w:rsidP="00695377">
          <w:pPr>
            <w:jc w:val="center"/>
          </w:pPr>
        </w:p>
        <w:tbl>
          <w:tblPr>
            <w:tblpPr w:leftFromText="187" w:rightFromText="187" w:horzAnchor="margin" w:tblpXSpec="center" w:tblpY="2881"/>
            <w:tblW w:w="5000" w:type="pct"/>
            <w:tblBorders>
              <w:left w:val="single" w:sz="12" w:space="0" w:color="0F6FC6" w:themeColor="accent1"/>
            </w:tblBorders>
            <w:tblCellMar>
              <w:left w:w="144" w:type="dxa"/>
              <w:right w:w="115" w:type="dxa"/>
            </w:tblCellMar>
            <w:tblLook w:val="04A0"/>
          </w:tblPr>
          <w:tblGrid>
            <w:gridCol w:w="9140"/>
          </w:tblGrid>
          <w:tr w:rsidR="00400416" w:rsidTr="00400416">
            <w:trPr>
              <w:trHeight w:val="296"/>
            </w:trPr>
            <w:sdt>
              <w:sdtPr>
                <w:rPr>
                  <w:rFonts w:ascii="SimSun" w:hAnsi="SimSun" w:cs="SimSun"/>
                  <w:color w:val="000000"/>
                  <w:sz w:val="24"/>
                  <w:szCs w:val="24"/>
                  <w:shd w:val="clear" w:color="auto" w:fill="FFFFFF"/>
                  <w:lang w:eastAsia="zh-CN"/>
                </w:rPr>
                <w:alias w:val="Company"/>
                <w:id w:val="13406915"/>
                <w:placeholder>
                  <w:docPart w:val="AB7201E33722416BAEC02D1F85FA416E"/>
                </w:placeholder>
                <w:dataBinding w:prefixMappings="xmlns:ns0='http://schemas.openxmlformats.org/officeDocument/2006/extended-properties'" w:xpath="/ns0:Properties[1]/ns0:Company[1]" w:storeItemID="{6668398D-A668-4E3E-A5EB-62B293D839F1}"/>
                <w:text/>
              </w:sdtPr>
              <w:sdtContent>
                <w:tc>
                  <w:tcPr>
                    <w:tcW w:w="8917" w:type="dxa"/>
                    <w:tcMar>
                      <w:top w:w="216" w:type="dxa"/>
                      <w:left w:w="115" w:type="dxa"/>
                      <w:bottom w:w="216" w:type="dxa"/>
                      <w:right w:w="115" w:type="dxa"/>
                    </w:tcMar>
                  </w:tcPr>
                  <w:p w:rsidR="00400416" w:rsidRDefault="00400416">
                    <w:pPr>
                      <w:pStyle w:val="af1"/>
                      <w:rPr>
                        <w:color w:val="0B5294" w:themeColor="accent1" w:themeShade="BF"/>
                        <w:sz w:val="24"/>
                        <w:lang w:eastAsia="zh-CN"/>
                      </w:rPr>
                    </w:pPr>
                    <w:r w:rsidRPr="00400416">
                      <w:rPr>
                        <w:rFonts w:ascii="SimSun" w:hAnsi="SimSun" w:cs="SimSun" w:hint="eastAsia"/>
                        <w:color w:val="000000"/>
                        <w:sz w:val="24"/>
                        <w:szCs w:val="24"/>
                        <w:shd w:val="clear" w:color="auto" w:fill="FFFFFF"/>
                        <w:lang w:eastAsia="zh-CN"/>
                      </w:rPr>
                      <w:t>江阴加华新材料资源有限公司</w:t>
                    </w:r>
                  </w:p>
                </w:tc>
              </w:sdtContent>
            </w:sdt>
          </w:tr>
          <w:tr w:rsidR="00400416" w:rsidTr="00400416">
            <w:trPr>
              <w:trHeight w:val="2236"/>
            </w:trPr>
            <w:tc>
              <w:tcPr>
                <w:tcW w:w="8917" w:type="dxa"/>
              </w:tcPr>
              <w:sdt>
                <w:sdtPr>
                  <w:rPr>
                    <w:rFonts w:asciiTheme="majorHAnsi" w:eastAsiaTheme="majorEastAsia" w:hAnsiTheme="majorHAnsi" w:cstheme="majorBidi" w:hint="eastAsia"/>
                    <w:color w:val="0F6FC6" w:themeColor="accent1"/>
                    <w:sz w:val="88"/>
                    <w:szCs w:val="88"/>
                    <w:lang w:eastAsia="zh-CN"/>
                  </w:rPr>
                  <w:alias w:val="Title"/>
                  <w:id w:val="13406919"/>
                  <w:placeholder>
                    <w:docPart w:val="DEC990C8E23D4A7988D0A6A0440D972C"/>
                  </w:placeholder>
                  <w:dataBinding w:prefixMappings="xmlns:ns0='http://schemas.openxmlformats.org/package/2006/metadata/core-properties' xmlns:ns1='http://purl.org/dc/elements/1.1/'" w:xpath="/ns0:coreProperties[1]/ns1:title[1]" w:storeItemID="{6C3C8BC8-F283-45AE-878A-BAB7291924A1}"/>
                  <w:text/>
                </w:sdtPr>
                <w:sdtContent>
                  <w:p w:rsidR="00400416" w:rsidRDefault="00A46803">
                    <w:pPr>
                      <w:pStyle w:val="af1"/>
                      <w:spacing w:line="216" w:lineRule="auto"/>
                      <w:rPr>
                        <w:rFonts w:asciiTheme="majorHAnsi" w:eastAsiaTheme="majorEastAsia" w:hAnsiTheme="majorHAnsi" w:cstheme="majorBidi"/>
                        <w:color w:val="0F6FC6" w:themeColor="accent1"/>
                        <w:sz w:val="88"/>
                        <w:szCs w:val="88"/>
                      </w:rPr>
                    </w:pPr>
                    <w:r>
                      <w:rPr>
                        <w:rFonts w:asciiTheme="majorHAnsi" w:eastAsiaTheme="majorEastAsia" w:hAnsiTheme="majorHAnsi" w:cstheme="majorBidi" w:hint="eastAsia"/>
                        <w:color w:val="0F6FC6" w:themeColor="accent1"/>
                        <w:sz w:val="88"/>
                        <w:szCs w:val="88"/>
                        <w:lang w:eastAsia="zh-CN"/>
                      </w:rPr>
                      <w:t>社会责任手册</w:t>
                    </w:r>
                  </w:p>
                </w:sdtContent>
              </w:sdt>
            </w:tc>
          </w:tr>
          <w:tr w:rsidR="00400416" w:rsidTr="00400416">
            <w:trPr>
              <w:trHeight w:val="296"/>
            </w:trPr>
            <w:sdt>
              <w:sdtPr>
                <w:rPr>
                  <w:color w:val="FFFFFF" w:themeColor="background1"/>
                  <w:sz w:val="24"/>
                  <w:szCs w:val="24"/>
                </w:rPr>
                <w:alias w:val="Subtitle"/>
                <w:id w:val="13406923"/>
                <w:placeholder>
                  <w:docPart w:val="6A3B37C571984400A029AEFDF3932042"/>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8917" w:type="dxa"/>
                    <w:tcMar>
                      <w:top w:w="216" w:type="dxa"/>
                      <w:left w:w="115" w:type="dxa"/>
                      <w:bottom w:w="216" w:type="dxa"/>
                      <w:right w:w="115" w:type="dxa"/>
                    </w:tcMar>
                  </w:tcPr>
                  <w:p w:rsidR="00400416" w:rsidRPr="00506C86" w:rsidRDefault="00506C86">
                    <w:pPr>
                      <w:pStyle w:val="af1"/>
                      <w:rPr>
                        <w:color w:val="FFFFFF" w:themeColor="background1"/>
                        <w:sz w:val="24"/>
                      </w:rPr>
                    </w:pPr>
                    <w:r w:rsidRPr="00506C86">
                      <w:rPr>
                        <w:color w:val="FFFFFF" w:themeColor="background1"/>
                        <w:sz w:val="24"/>
                        <w:szCs w:val="24"/>
                      </w:rPr>
                      <w:t>[Document subtitle]</w:t>
                    </w:r>
                  </w:p>
                </w:tc>
              </w:sdtContent>
            </w:sdt>
          </w:tr>
        </w:tbl>
        <w:tbl>
          <w:tblPr>
            <w:tblpPr w:leftFromText="187" w:rightFromText="187" w:horzAnchor="margin" w:tblpXSpec="center" w:tblpYSpec="bottom"/>
            <w:tblW w:w="3857" w:type="pct"/>
            <w:tblLook w:val="04A0"/>
          </w:tblPr>
          <w:tblGrid>
            <w:gridCol w:w="7051"/>
          </w:tblGrid>
          <w:tr w:rsidR="00400416">
            <w:tc>
              <w:tcPr>
                <w:tcW w:w="7221" w:type="dxa"/>
                <w:tcMar>
                  <w:top w:w="216" w:type="dxa"/>
                  <w:left w:w="115" w:type="dxa"/>
                  <w:bottom w:w="216" w:type="dxa"/>
                  <w:right w:w="115" w:type="dxa"/>
                </w:tcMar>
              </w:tcPr>
              <w:sdt>
                <w:sdtPr>
                  <w:rPr>
                    <w:rFonts w:hint="eastAsia"/>
                    <w:color w:val="0F6FC6" w:themeColor="accent1"/>
                    <w:sz w:val="28"/>
                    <w:szCs w:val="28"/>
                    <w:lang w:eastAsia="zh-CN"/>
                  </w:rPr>
                  <w:alias w:val="Author"/>
                  <w:id w:val="13406928"/>
                  <w:placeholder>
                    <w:docPart w:val="D13E6434EA454A968869F6E568098C0D"/>
                  </w:placeholder>
                  <w:dataBinding w:prefixMappings="xmlns:ns0='http://schemas.openxmlformats.org/package/2006/metadata/core-properties' xmlns:ns1='http://purl.org/dc/elements/1.1/'" w:xpath="/ns0:coreProperties[1]/ns1:creator[1]" w:storeItemID="{6C3C8BC8-F283-45AE-878A-BAB7291924A1}"/>
                  <w:text/>
                </w:sdtPr>
                <w:sdtContent>
                  <w:p w:rsidR="00400416" w:rsidRDefault="00400416">
                    <w:pPr>
                      <w:pStyle w:val="af1"/>
                      <w:rPr>
                        <w:color w:val="0F6FC6" w:themeColor="accent1"/>
                        <w:sz w:val="28"/>
                        <w:szCs w:val="28"/>
                      </w:rPr>
                    </w:pPr>
                    <w:r>
                      <w:rPr>
                        <w:rFonts w:hint="eastAsia"/>
                        <w:color w:val="0F6FC6" w:themeColor="accent1"/>
                        <w:sz w:val="28"/>
                        <w:szCs w:val="28"/>
                        <w:lang w:eastAsia="zh-CN"/>
                      </w:rPr>
                      <w:t>第</w:t>
                    </w:r>
                    <w:r w:rsidR="00833475">
                      <w:rPr>
                        <w:rFonts w:hint="eastAsia"/>
                        <w:color w:val="0F6FC6" w:themeColor="accent1"/>
                        <w:sz w:val="28"/>
                        <w:szCs w:val="28"/>
                        <w:lang w:eastAsia="zh-CN"/>
                      </w:rPr>
                      <w:t>一</w:t>
                    </w:r>
                    <w:r>
                      <w:rPr>
                        <w:rFonts w:hint="eastAsia"/>
                        <w:color w:val="0F6FC6" w:themeColor="accent1"/>
                        <w:sz w:val="28"/>
                        <w:szCs w:val="28"/>
                        <w:lang w:eastAsia="zh-CN"/>
                      </w:rPr>
                      <w:t>版</w:t>
                    </w:r>
                  </w:p>
                </w:sdtContent>
              </w:sdt>
              <w:sdt>
                <w:sdtPr>
                  <w:rPr>
                    <w:rFonts w:hint="eastAsia"/>
                    <w:color w:val="0F6FC6" w:themeColor="accent1"/>
                    <w:sz w:val="28"/>
                    <w:szCs w:val="28"/>
                    <w:lang w:eastAsia="zh-CN"/>
                  </w:rPr>
                  <w:alias w:val="Date"/>
                  <w:tag w:val="Date"/>
                  <w:id w:val="13406932"/>
                  <w:dataBinding w:prefixMappings="xmlns:ns0='http://schemas.microsoft.com/office/2006/coverPageProps'" w:xpath="/ns0:CoverPageProperties[1]/ns0:PublishDate[1]" w:storeItemID="{55AF091B-3C7A-41E3-B477-F2FDAA23CFDA}"/>
                  <w:date w:fullDate="2022-05-08T00:00:00Z">
                    <w:dateFormat w:val="M-d-yyyy"/>
                    <w:lid w:val="en-US"/>
                    <w:storeMappedDataAs w:val="dateTime"/>
                    <w:calendar w:val="gregorian"/>
                  </w:date>
                </w:sdtPr>
                <w:sdtContent>
                  <w:p w:rsidR="00400416" w:rsidRDefault="00833475">
                    <w:pPr>
                      <w:pStyle w:val="af1"/>
                      <w:rPr>
                        <w:color w:val="0F6FC6" w:themeColor="accent1"/>
                        <w:sz w:val="28"/>
                        <w:szCs w:val="28"/>
                      </w:rPr>
                    </w:pPr>
                    <w:r>
                      <w:rPr>
                        <w:rFonts w:hint="eastAsia"/>
                        <w:color w:val="0F6FC6" w:themeColor="accent1"/>
                        <w:sz w:val="28"/>
                        <w:szCs w:val="28"/>
                        <w:lang w:eastAsia="zh-CN"/>
                      </w:rPr>
                      <w:t>5</w:t>
                    </w:r>
                    <w:r w:rsidR="008A27F6">
                      <w:rPr>
                        <w:rFonts w:hint="eastAsia"/>
                        <w:color w:val="0F6FC6" w:themeColor="accent1"/>
                        <w:sz w:val="28"/>
                        <w:szCs w:val="28"/>
                        <w:lang w:eastAsia="zh-CN"/>
                      </w:rPr>
                      <w:t>-8-202</w:t>
                    </w:r>
                    <w:r>
                      <w:rPr>
                        <w:rFonts w:hint="eastAsia"/>
                        <w:color w:val="0F6FC6" w:themeColor="accent1"/>
                        <w:sz w:val="28"/>
                        <w:szCs w:val="28"/>
                        <w:lang w:eastAsia="zh-CN"/>
                      </w:rPr>
                      <w:t>2</w:t>
                    </w:r>
                  </w:p>
                </w:sdtContent>
              </w:sdt>
              <w:p w:rsidR="00400416" w:rsidRDefault="00400416">
                <w:pPr>
                  <w:pStyle w:val="af1"/>
                  <w:rPr>
                    <w:color w:val="0F6FC6" w:themeColor="accent1"/>
                  </w:rPr>
                </w:pPr>
              </w:p>
            </w:tc>
          </w:tr>
        </w:tbl>
        <w:p w:rsidR="00400416" w:rsidRDefault="00400416">
          <w:pPr>
            <w:widowControl/>
            <w:jc w:val="left"/>
            <w:rPr>
              <w:b/>
              <w:sz w:val="32"/>
              <w:szCs w:val="32"/>
            </w:rPr>
          </w:pPr>
          <w:r>
            <w:rPr>
              <w:b/>
              <w:sz w:val="32"/>
              <w:szCs w:val="32"/>
            </w:rPr>
            <w:br w:type="page"/>
          </w:r>
        </w:p>
      </w:sdtContent>
    </w:sdt>
    <w:sdt>
      <w:sdtPr>
        <w:rPr>
          <w:rFonts w:asciiTheme="minorHAnsi" w:eastAsiaTheme="minorEastAsia" w:hAnsiTheme="minorHAnsi" w:cstheme="minorBidi"/>
          <w:color w:val="auto"/>
          <w:kern w:val="2"/>
          <w:sz w:val="21"/>
          <w:szCs w:val="22"/>
          <w:lang w:val="zh-CN"/>
        </w:rPr>
        <w:id w:val="1269346865"/>
        <w:docPartObj>
          <w:docPartGallery w:val="Table of Contents"/>
          <w:docPartUnique/>
        </w:docPartObj>
      </w:sdtPr>
      <w:sdtEndPr>
        <w:rPr>
          <w:b/>
          <w:bCs/>
        </w:rPr>
      </w:sdtEndPr>
      <w:sdtContent>
        <w:p w:rsidR="00FF1B71" w:rsidRPr="0090622C" w:rsidRDefault="00FF1B71" w:rsidP="00400416">
          <w:pPr>
            <w:pStyle w:val="TOC"/>
            <w:spacing w:line="360" w:lineRule="auto"/>
            <w:jc w:val="center"/>
            <w:rPr>
              <w:b/>
              <w:color w:val="auto"/>
            </w:rPr>
          </w:pPr>
          <w:r w:rsidRPr="0090622C">
            <w:rPr>
              <w:b/>
              <w:color w:val="auto"/>
              <w:lang w:val="zh-CN"/>
            </w:rPr>
            <w:t>目录</w:t>
          </w:r>
        </w:p>
        <w:p w:rsidR="00D6156D" w:rsidRDefault="00FE6EE8">
          <w:pPr>
            <w:pStyle w:val="10"/>
            <w:rPr>
              <w:noProof/>
              <w:kern w:val="0"/>
              <w:sz w:val="22"/>
            </w:rPr>
          </w:pPr>
          <w:r>
            <w:rPr>
              <w:b/>
              <w:bCs/>
              <w:lang w:val="zh-CN"/>
            </w:rPr>
            <w:fldChar w:fldCharType="begin"/>
          </w:r>
          <w:r w:rsidR="00FF1B71">
            <w:rPr>
              <w:b/>
              <w:bCs/>
              <w:lang w:val="zh-CN"/>
            </w:rPr>
            <w:instrText xml:space="preserve"> TOC \o "1-3" \h \z \u </w:instrText>
          </w:r>
          <w:r>
            <w:rPr>
              <w:b/>
              <w:bCs/>
              <w:lang w:val="zh-CN"/>
            </w:rPr>
            <w:fldChar w:fldCharType="separate"/>
          </w:r>
          <w:hyperlink w:anchor="_Toc131261967" w:history="1">
            <w:r w:rsidR="00D6156D" w:rsidRPr="00FB4EBF">
              <w:rPr>
                <w:rStyle w:val="a8"/>
                <w:rFonts w:hint="eastAsia"/>
                <w:noProof/>
              </w:rPr>
              <w:t>颁布令</w:t>
            </w:r>
            <w:r w:rsidR="00D6156D">
              <w:rPr>
                <w:noProof/>
                <w:webHidden/>
              </w:rPr>
              <w:tab/>
            </w:r>
            <w:r>
              <w:rPr>
                <w:noProof/>
                <w:webHidden/>
              </w:rPr>
              <w:fldChar w:fldCharType="begin"/>
            </w:r>
            <w:r w:rsidR="00D6156D">
              <w:rPr>
                <w:noProof/>
                <w:webHidden/>
              </w:rPr>
              <w:instrText xml:space="preserve"> PAGEREF _Toc131261967 \h </w:instrText>
            </w:r>
            <w:r>
              <w:rPr>
                <w:noProof/>
                <w:webHidden/>
              </w:rPr>
            </w:r>
            <w:r>
              <w:rPr>
                <w:noProof/>
                <w:webHidden/>
              </w:rPr>
              <w:fldChar w:fldCharType="separate"/>
            </w:r>
            <w:r w:rsidR="002A281A">
              <w:rPr>
                <w:noProof/>
                <w:webHidden/>
              </w:rPr>
              <w:t>2</w:t>
            </w:r>
            <w:r>
              <w:rPr>
                <w:noProof/>
                <w:webHidden/>
              </w:rPr>
              <w:fldChar w:fldCharType="end"/>
            </w:r>
          </w:hyperlink>
        </w:p>
        <w:p w:rsidR="00D6156D" w:rsidRDefault="00FE6EE8">
          <w:pPr>
            <w:pStyle w:val="10"/>
            <w:rPr>
              <w:noProof/>
              <w:kern w:val="0"/>
              <w:sz w:val="22"/>
            </w:rPr>
          </w:pPr>
          <w:hyperlink w:anchor="_Toc131261968" w:history="1">
            <w:r w:rsidR="00D6156D" w:rsidRPr="00FB4EBF">
              <w:rPr>
                <w:rStyle w:val="a8"/>
                <w:rFonts w:hint="eastAsia"/>
                <w:noProof/>
              </w:rPr>
              <w:t>概述</w:t>
            </w:r>
            <w:r w:rsidR="00D6156D">
              <w:rPr>
                <w:noProof/>
                <w:webHidden/>
              </w:rPr>
              <w:tab/>
            </w:r>
            <w:r>
              <w:rPr>
                <w:noProof/>
                <w:webHidden/>
              </w:rPr>
              <w:fldChar w:fldCharType="begin"/>
            </w:r>
            <w:r w:rsidR="00D6156D">
              <w:rPr>
                <w:noProof/>
                <w:webHidden/>
              </w:rPr>
              <w:instrText xml:space="preserve"> PAGEREF _Toc131261968 \h </w:instrText>
            </w:r>
            <w:r>
              <w:rPr>
                <w:noProof/>
                <w:webHidden/>
              </w:rPr>
            </w:r>
            <w:r>
              <w:rPr>
                <w:noProof/>
                <w:webHidden/>
              </w:rPr>
              <w:fldChar w:fldCharType="separate"/>
            </w:r>
            <w:r w:rsidR="002A281A">
              <w:rPr>
                <w:noProof/>
                <w:webHidden/>
              </w:rPr>
              <w:t>3</w:t>
            </w:r>
            <w:r>
              <w:rPr>
                <w:noProof/>
                <w:webHidden/>
              </w:rPr>
              <w:fldChar w:fldCharType="end"/>
            </w:r>
          </w:hyperlink>
        </w:p>
        <w:p w:rsidR="00D6156D" w:rsidRDefault="00FE6EE8">
          <w:pPr>
            <w:pStyle w:val="10"/>
            <w:rPr>
              <w:noProof/>
              <w:kern w:val="0"/>
              <w:sz w:val="22"/>
            </w:rPr>
          </w:pPr>
          <w:hyperlink w:anchor="_Toc131261969" w:history="1">
            <w:r w:rsidR="00D6156D" w:rsidRPr="00FB4EBF">
              <w:rPr>
                <w:rStyle w:val="a8"/>
                <w:rFonts w:hint="eastAsia"/>
                <w:noProof/>
              </w:rPr>
              <w:t>社会责任方针</w:t>
            </w:r>
            <w:r w:rsidR="00D6156D">
              <w:rPr>
                <w:noProof/>
                <w:webHidden/>
              </w:rPr>
              <w:tab/>
            </w:r>
            <w:r>
              <w:rPr>
                <w:noProof/>
                <w:webHidden/>
              </w:rPr>
              <w:fldChar w:fldCharType="begin"/>
            </w:r>
            <w:r w:rsidR="00D6156D">
              <w:rPr>
                <w:noProof/>
                <w:webHidden/>
              </w:rPr>
              <w:instrText xml:space="preserve"> PAGEREF _Toc131261969 \h </w:instrText>
            </w:r>
            <w:r>
              <w:rPr>
                <w:noProof/>
                <w:webHidden/>
              </w:rPr>
            </w:r>
            <w:r>
              <w:rPr>
                <w:noProof/>
                <w:webHidden/>
              </w:rPr>
              <w:fldChar w:fldCharType="separate"/>
            </w:r>
            <w:r w:rsidR="002A281A">
              <w:rPr>
                <w:noProof/>
                <w:webHidden/>
              </w:rPr>
              <w:t>4</w:t>
            </w:r>
            <w:r>
              <w:rPr>
                <w:noProof/>
                <w:webHidden/>
              </w:rPr>
              <w:fldChar w:fldCharType="end"/>
            </w:r>
          </w:hyperlink>
        </w:p>
        <w:p w:rsidR="00D6156D" w:rsidRDefault="00FE6EE8">
          <w:pPr>
            <w:pStyle w:val="10"/>
            <w:rPr>
              <w:noProof/>
              <w:kern w:val="0"/>
              <w:sz w:val="22"/>
            </w:rPr>
          </w:pPr>
          <w:hyperlink w:anchor="_Toc131261970" w:history="1">
            <w:r w:rsidR="00D6156D" w:rsidRPr="00FB4EBF">
              <w:rPr>
                <w:rStyle w:val="a8"/>
                <w:rFonts w:hint="eastAsia"/>
                <w:noProof/>
              </w:rPr>
              <w:t>社会责任管理组织结构图</w:t>
            </w:r>
            <w:r w:rsidR="00D6156D">
              <w:rPr>
                <w:noProof/>
                <w:webHidden/>
              </w:rPr>
              <w:tab/>
            </w:r>
            <w:r>
              <w:rPr>
                <w:noProof/>
                <w:webHidden/>
              </w:rPr>
              <w:fldChar w:fldCharType="begin"/>
            </w:r>
            <w:r w:rsidR="00D6156D">
              <w:rPr>
                <w:noProof/>
                <w:webHidden/>
              </w:rPr>
              <w:instrText xml:space="preserve"> PAGEREF _Toc131261970 \h </w:instrText>
            </w:r>
            <w:r>
              <w:rPr>
                <w:noProof/>
                <w:webHidden/>
              </w:rPr>
            </w:r>
            <w:r>
              <w:rPr>
                <w:noProof/>
                <w:webHidden/>
              </w:rPr>
              <w:fldChar w:fldCharType="separate"/>
            </w:r>
            <w:r w:rsidR="002A281A">
              <w:rPr>
                <w:noProof/>
                <w:webHidden/>
              </w:rPr>
              <w:t>5</w:t>
            </w:r>
            <w:r>
              <w:rPr>
                <w:noProof/>
                <w:webHidden/>
              </w:rPr>
              <w:fldChar w:fldCharType="end"/>
            </w:r>
          </w:hyperlink>
        </w:p>
        <w:p w:rsidR="00D6156D" w:rsidRDefault="00FE6EE8">
          <w:pPr>
            <w:pStyle w:val="10"/>
            <w:rPr>
              <w:noProof/>
              <w:kern w:val="0"/>
              <w:sz w:val="22"/>
            </w:rPr>
          </w:pPr>
          <w:hyperlink w:anchor="_Toc131261971" w:history="1">
            <w:r w:rsidR="00D6156D" w:rsidRPr="00FB4EBF">
              <w:rPr>
                <w:rStyle w:val="a8"/>
                <w:rFonts w:hint="eastAsia"/>
                <w:noProof/>
              </w:rPr>
              <w:t>管理职责</w:t>
            </w:r>
            <w:r w:rsidR="00D6156D">
              <w:rPr>
                <w:noProof/>
                <w:webHidden/>
              </w:rPr>
              <w:tab/>
            </w:r>
            <w:r>
              <w:rPr>
                <w:noProof/>
                <w:webHidden/>
              </w:rPr>
              <w:fldChar w:fldCharType="begin"/>
            </w:r>
            <w:r w:rsidR="00D6156D">
              <w:rPr>
                <w:noProof/>
                <w:webHidden/>
              </w:rPr>
              <w:instrText xml:space="preserve"> PAGEREF _Toc131261971 \h </w:instrText>
            </w:r>
            <w:r>
              <w:rPr>
                <w:noProof/>
                <w:webHidden/>
              </w:rPr>
            </w:r>
            <w:r>
              <w:rPr>
                <w:noProof/>
                <w:webHidden/>
              </w:rPr>
              <w:fldChar w:fldCharType="separate"/>
            </w:r>
            <w:r w:rsidR="002A281A">
              <w:rPr>
                <w:noProof/>
                <w:webHidden/>
              </w:rPr>
              <w:t>6</w:t>
            </w:r>
            <w:r>
              <w:rPr>
                <w:noProof/>
                <w:webHidden/>
              </w:rPr>
              <w:fldChar w:fldCharType="end"/>
            </w:r>
          </w:hyperlink>
        </w:p>
        <w:p w:rsidR="00D6156D" w:rsidRDefault="00FE6EE8">
          <w:pPr>
            <w:pStyle w:val="10"/>
            <w:tabs>
              <w:tab w:val="left" w:pos="880"/>
            </w:tabs>
            <w:rPr>
              <w:noProof/>
              <w:kern w:val="0"/>
              <w:sz w:val="22"/>
            </w:rPr>
          </w:pPr>
          <w:hyperlink w:anchor="_Toc131261972" w:history="1">
            <w:r w:rsidR="00D6156D" w:rsidRPr="00FB4EBF">
              <w:rPr>
                <w:rStyle w:val="a8"/>
                <w:rFonts w:hint="eastAsia"/>
                <w:noProof/>
              </w:rPr>
              <w:t>第一章</w:t>
            </w:r>
            <w:r w:rsidR="00D6156D">
              <w:rPr>
                <w:noProof/>
                <w:kern w:val="0"/>
                <w:sz w:val="22"/>
              </w:rPr>
              <w:tab/>
            </w:r>
            <w:r w:rsidR="00D6156D" w:rsidRPr="00FB4EBF">
              <w:rPr>
                <w:rStyle w:val="a8"/>
                <w:rFonts w:hint="eastAsia"/>
                <w:noProof/>
              </w:rPr>
              <w:t>招聘制度</w:t>
            </w:r>
            <w:r w:rsidR="00D6156D">
              <w:rPr>
                <w:noProof/>
                <w:webHidden/>
              </w:rPr>
              <w:tab/>
            </w:r>
            <w:r>
              <w:rPr>
                <w:noProof/>
                <w:webHidden/>
              </w:rPr>
              <w:fldChar w:fldCharType="begin"/>
            </w:r>
            <w:r w:rsidR="00D6156D">
              <w:rPr>
                <w:noProof/>
                <w:webHidden/>
              </w:rPr>
              <w:instrText xml:space="preserve"> PAGEREF _Toc131261972 \h </w:instrText>
            </w:r>
            <w:r>
              <w:rPr>
                <w:noProof/>
                <w:webHidden/>
              </w:rPr>
            </w:r>
            <w:r>
              <w:rPr>
                <w:noProof/>
                <w:webHidden/>
              </w:rPr>
              <w:fldChar w:fldCharType="separate"/>
            </w:r>
            <w:r w:rsidR="002A281A">
              <w:rPr>
                <w:noProof/>
                <w:webHidden/>
              </w:rPr>
              <w:t>8</w:t>
            </w:r>
            <w:r>
              <w:rPr>
                <w:noProof/>
                <w:webHidden/>
              </w:rPr>
              <w:fldChar w:fldCharType="end"/>
            </w:r>
          </w:hyperlink>
        </w:p>
        <w:p w:rsidR="00D6156D" w:rsidRDefault="00FE6EE8">
          <w:pPr>
            <w:pStyle w:val="10"/>
            <w:tabs>
              <w:tab w:val="left" w:pos="880"/>
            </w:tabs>
            <w:rPr>
              <w:noProof/>
              <w:kern w:val="0"/>
              <w:sz w:val="22"/>
            </w:rPr>
          </w:pPr>
          <w:hyperlink w:anchor="_Toc131261973" w:history="1">
            <w:r w:rsidR="00D6156D" w:rsidRPr="00FB4EBF">
              <w:rPr>
                <w:rStyle w:val="a8"/>
                <w:rFonts w:hint="eastAsia"/>
                <w:noProof/>
              </w:rPr>
              <w:t>第二章</w:t>
            </w:r>
            <w:r w:rsidR="00D6156D">
              <w:rPr>
                <w:noProof/>
                <w:kern w:val="0"/>
                <w:sz w:val="22"/>
              </w:rPr>
              <w:tab/>
            </w:r>
            <w:r w:rsidR="00D6156D" w:rsidRPr="00FB4EBF">
              <w:rPr>
                <w:rStyle w:val="a8"/>
                <w:rFonts w:hint="eastAsia"/>
                <w:noProof/>
              </w:rPr>
              <w:t>培训和职业发展制度</w:t>
            </w:r>
            <w:r w:rsidR="00D6156D">
              <w:rPr>
                <w:noProof/>
                <w:webHidden/>
              </w:rPr>
              <w:tab/>
            </w:r>
            <w:r>
              <w:rPr>
                <w:noProof/>
                <w:webHidden/>
              </w:rPr>
              <w:fldChar w:fldCharType="begin"/>
            </w:r>
            <w:r w:rsidR="00D6156D">
              <w:rPr>
                <w:noProof/>
                <w:webHidden/>
              </w:rPr>
              <w:instrText xml:space="preserve"> PAGEREF _Toc131261973 \h </w:instrText>
            </w:r>
            <w:r>
              <w:rPr>
                <w:noProof/>
                <w:webHidden/>
              </w:rPr>
            </w:r>
            <w:r>
              <w:rPr>
                <w:noProof/>
                <w:webHidden/>
              </w:rPr>
              <w:fldChar w:fldCharType="separate"/>
            </w:r>
            <w:r w:rsidR="002A281A">
              <w:rPr>
                <w:noProof/>
                <w:webHidden/>
              </w:rPr>
              <w:t>10</w:t>
            </w:r>
            <w:r>
              <w:rPr>
                <w:noProof/>
                <w:webHidden/>
              </w:rPr>
              <w:fldChar w:fldCharType="end"/>
            </w:r>
          </w:hyperlink>
        </w:p>
        <w:p w:rsidR="00D6156D" w:rsidRDefault="00FE6EE8">
          <w:pPr>
            <w:pStyle w:val="10"/>
            <w:tabs>
              <w:tab w:val="left" w:pos="880"/>
            </w:tabs>
            <w:rPr>
              <w:noProof/>
              <w:kern w:val="0"/>
              <w:sz w:val="22"/>
            </w:rPr>
          </w:pPr>
          <w:hyperlink w:anchor="_Toc131261974" w:history="1">
            <w:r w:rsidR="00D6156D" w:rsidRPr="00FB4EBF">
              <w:rPr>
                <w:rStyle w:val="a8"/>
                <w:rFonts w:hint="eastAsia"/>
                <w:noProof/>
              </w:rPr>
              <w:t>第三章</w:t>
            </w:r>
            <w:r w:rsidR="00D6156D">
              <w:rPr>
                <w:noProof/>
                <w:kern w:val="0"/>
                <w:sz w:val="22"/>
              </w:rPr>
              <w:tab/>
            </w:r>
            <w:r w:rsidR="00D6156D" w:rsidRPr="00FB4EBF">
              <w:rPr>
                <w:rStyle w:val="a8"/>
                <w:rFonts w:hint="eastAsia"/>
                <w:noProof/>
              </w:rPr>
              <w:t>职业发展流程图</w:t>
            </w:r>
            <w:r w:rsidR="00D6156D">
              <w:rPr>
                <w:noProof/>
                <w:webHidden/>
              </w:rPr>
              <w:tab/>
            </w:r>
            <w:r>
              <w:rPr>
                <w:noProof/>
                <w:webHidden/>
              </w:rPr>
              <w:fldChar w:fldCharType="begin"/>
            </w:r>
            <w:r w:rsidR="00D6156D">
              <w:rPr>
                <w:noProof/>
                <w:webHidden/>
              </w:rPr>
              <w:instrText xml:space="preserve"> PAGEREF _Toc131261974 \h </w:instrText>
            </w:r>
            <w:r>
              <w:rPr>
                <w:noProof/>
                <w:webHidden/>
              </w:rPr>
            </w:r>
            <w:r>
              <w:rPr>
                <w:noProof/>
                <w:webHidden/>
              </w:rPr>
              <w:fldChar w:fldCharType="separate"/>
            </w:r>
            <w:r w:rsidR="002A281A">
              <w:rPr>
                <w:noProof/>
                <w:webHidden/>
              </w:rPr>
              <w:t>13</w:t>
            </w:r>
            <w:r>
              <w:rPr>
                <w:noProof/>
                <w:webHidden/>
              </w:rPr>
              <w:fldChar w:fldCharType="end"/>
            </w:r>
          </w:hyperlink>
        </w:p>
        <w:p w:rsidR="00D6156D" w:rsidRDefault="00FE6EE8">
          <w:pPr>
            <w:pStyle w:val="10"/>
            <w:tabs>
              <w:tab w:val="left" w:pos="880"/>
            </w:tabs>
            <w:rPr>
              <w:noProof/>
              <w:kern w:val="0"/>
              <w:sz w:val="22"/>
            </w:rPr>
          </w:pPr>
          <w:hyperlink w:anchor="_Toc131261975" w:history="1">
            <w:r w:rsidR="00D6156D" w:rsidRPr="00FB4EBF">
              <w:rPr>
                <w:rStyle w:val="a8"/>
                <w:rFonts w:hint="eastAsia"/>
                <w:noProof/>
              </w:rPr>
              <w:t>第四章</w:t>
            </w:r>
            <w:r w:rsidR="00D6156D">
              <w:rPr>
                <w:noProof/>
                <w:kern w:val="0"/>
                <w:sz w:val="22"/>
              </w:rPr>
              <w:tab/>
            </w:r>
            <w:r w:rsidR="00D6156D" w:rsidRPr="00FB4EBF">
              <w:rPr>
                <w:rStyle w:val="a8"/>
                <w:rFonts w:hint="eastAsia"/>
                <w:noProof/>
              </w:rPr>
              <w:t>员工档案管理制度</w:t>
            </w:r>
            <w:r w:rsidR="00D6156D">
              <w:rPr>
                <w:noProof/>
                <w:webHidden/>
              </w:rPr>
              <w:tab/>
            </w:r>
            <w:r>
              <w:rPr>
                <w:noProof/>
                <w:webHidden/>
              </w:rPr>
              <w:fldChar w:fldCharType="begin"/>
            </w:r>
            <w:r w:rsidR="00D6156D">
              <w:rPr>
                <w:noProof/>
                <w:webHidden/>
              </w:rPr>
              <w:instrText xml:space="preserve"> PAGEREF _Toc131261975 \h </w:instrText>
            </w:r>
            <w:r>
              <w:rPr>
                <w:noProof/>
                <w:webHidden/>
              </w:rPr>
            </w:r>
            <w:r>
              <w:rPr>
                <w:noProof/>
                <w:webHidden/>
              </w:rPr>
              <w:fldChar w:fldCharType="separate"/>
            </w:r>
            <w:r w:rsidR="002A281A">
              <w:rPr>
                <w:noProof/>
                <w:webHidden/>
              </w:rPr>
              <w:t>14</w:t>
            </w:r>
            <w:r>
              <w:rPr>
                <w:noProof/>
                <w:webHidden/>
              </w:rPr>
              <w:fldChar w:fldCharType="end"/>
            </w:r>
          </w:hyperlink>
        </w:p>
        <w:p w:rsidR="00D6156D" w:rsidRDefault="00FE6EE8">
          <w:pPr>
            <w:pStyle w:val="10"/>
            <w:tabs>
              <w:tab w:val="left" w:pos="880"/>
            </w:tabs>
            <w:rPr>
              <w:noProof/>
              <w:kern w:val="0"/>
              <w:sz w:val="22"/>
            </w:rPr>
          </w:pPr>
          <w:hyperlink w:anchor="_Toc131261976" w:history="1">
            <w:r w:rsidR="00D6156D" w:rsidRPr="00FB4EBF">
              <w:rPr>
                <w:rStyle w:val="a8"/>
                <w:rFonts w:hint="eastAsia"/>
                <w:noProof/>
              </w:rPr>
              <w:t>第五章</w:t>
            </w:r>
            <w:r w:rsidR="00D6156D">
              <w:rPr>
                <w:noProof/>
                <w:kern w:val="0"/>
                <w:sz w:val="22"/>
              </w:rPr>
              <w:tab/>
            </w:r>
            <w:r w:rsidR="00D6156D" w:rsidRPr="00FB4EBF">
              <w:rPr>
                <w:rStyle w:val="a8"/>
                <w:rFonts w:hint="eastAsia"/>
                <w:noProof/>
              </w:rPr>
              <w:t>资深</w:t>
            </w:r>
            <w:r w:rsidR="00D6156D" w:rsidRPr="00FB4EBF">
              <w:rPr>
                <w:rStyle w:val="a8"/>
                <w:noProof/>
              </w:rPr>
              <w:t>/</w:t>
            </w:r>
            <w:r w:rsidR="00D6156D" w:rsidRPr="00FB4EBF">
              <w:rPr>
                <w:rStyle w:val="a8"/>
                <w:rFonts w:hint="eastAsia"/>
                <w:noProof/>
              </w:rPr>
              <w:t>高级员工保留激励措施</w:t>
            </w:r>
            <w:r w:rsidR="00D6156D">
              <w:rPr>
                <w:noProof/>
                <w:webHidden/>
              </w:rPr>
              <w:tab/>
            </w:r>
            <w:r>
              <w:rPr>
                <w:noProof/>
                <w:webHidden/>
              </w:rPr>
              <w:fldChar w:fldCharType="begin"/>
            </w:r>
            <w:r w:rsidR="00D6156D">
              <w:rPr>
                <w:noProof/>
                <w:webHidden/>
              </w:rPr>
              <w:instrText xml:space="preserve"> PAGEREF _Toc131261976 \h </w:instrText>
            </w:r>
            <w:r>
              <w:rPr>
                <w:noProof/>
                <w:webHidden/>
              </w:rPr>
            </w:r>
            <w:r>
              <w:rPr>
                <w:noProof/>
                <w:webHidden/>
              </w:rPr>
              <w:fldChar w:fldCharType="separate"/>
            </w:r>
            <w:r w:rsidR="002A281A">
              <w:rPr>
                <w:noProof/>
                <w:webHidden/>
              </w:rPr>
              <w:t>16</w:t>
            </w:r>
            <w:r>
              <w:rPr>
                <w:noProof/>
                <w:webHidden/>
              </w:rPr>
              <w:fldChar w:fldCharType="end"/>
            </w:r>
          </w:hyperlink>
        </w:p>
        <w:p w:rsidR="00D6156D" w:rsidRDefault="00FE6EE8">
          <w:pPr>
            <w:pStyle w:val="10"/>
            <w:tabs>
              <w:tab w:val="left" w:pos="880"/>
            </w:tabs>
            <w:rPr>
              <w:noProof/>
              <w:kern w:val="0"/>
              <w:sz w:val="22"/>
            </w:rPr>
          </w:pPr>
          <w:hyperlink w:anchor="_Toc131261977" w:history="1">
            <w:r w:rsidR="00D6156D" w:rsidRPr="00FB4EBF">
              <w:rPr>
                <w:rStyle w:val="a8"/>
                <w:rFonts w:hint="eastAsia"/>
                <w:noProof/>
              </w:rPr>
              <w:t>第六章</w:t>
            </w:r>
            <w:r w:rsidR="00D6156D">
              <w:rPr>
                <w:noProof/>
                <w:kern w:val="0"/>
                <w:sz w:val="22"/>
              </w:rPr>
              <w:tab/>
            </w:r>
            <w:r w:rsidR="00D6156D" w:rsidRPr="00FB4EBF">
              <w:rPr>
                <w:rStyle w:val="a8"/>
                <w:rFonts w:hint="eastAsia"/>
                <w:noProof/>
              </w:rPr>
              <w:t>考核细则</w:t>
            </w:r>
            <w:r w:rsidR="00D6156D">
              <w:rPr>
                <w:noProof/>
                <w:webHidden/>
              </w:rPr>
              <w:tab/>
            </w:r>
            <w:r>
              <w:rPr>
                <w:noProof/>
                <w:webHidden/>
              </w:rPr>
              <w:fldChar w:fldCharType="begin"/>
            </w:r>
            <w:r w:rsidR="00D6156D">
              <w:rPr>
                <w:noProof/>
                <w:webHidden/>
              </w:rPr>
              <w:instrText xml:space="preserve"> PAGEREF _Toc131261977 \h </w:instrText>
            </w:r>
            <w:r>
              <w:rPr>
                <w:noProof/>
                <w:webHidden/>
              </w:rPr>
            </w:r>
            <w:r>
              <w:rPr>
                <w:noProof/>
                <w:webHidden/>
              </w:rPr>
              <w:fldChar w:fldCharType="separate"/>
            </w:r>
            <w:r w:rsidR="002A281A">
              <w:rPr>
                <w:noProof/>
                <w:webHidden/>
              </w:rPr>
              <w:t>17</w:t>
            </w:r>
            <w:r>
              <w:rPr>
                <w:noProof/>
                <w:webHidden/>
              </w:rPr>
              <w:fldChar w:fldCharType="end"/>
            </w:r>
          </w:hyperlink>
        </w:p>
        <w:p w:rsidR="00D6156D" w:rsidRDefault="00FE6EE8">
          <w:pPr>
            <w:pStyle w:val="10"/>
            <w:tabs>
              <w:tab w:val="left" w:pos="880"/>
            </w:tabs>
            <w:rPr>
              <w:noProof/>
              <w:kern w:val="0"/>
              <w:sz w:val="22"/>
            </w:rPr>
          </w:pPr>
          <w:hyperlink w:anchor="_Toc131261978" w:history="1">
            <w:r w:rsidR="00D6156D" w:rsidRPr="00FB4EBF">
              <w:rPr>
                <w:rStyle w:val="a8"/>
                <w:rFonts w:hint="eastAsia"/>
                <w:noProof/>
              </w:rPr>
              <w:t>第七章</w:t>
            </w:r>
            <w:r w:rsidR="00D6156D">
              <w:rPr>
                <w:noProof/>
                <w:kern w:val="0"/>
                <w:sz w:val="22"/>
              </w:rPr>
              <w:tab/>
            </w:r>
            <w:r w:rsidR="00D6156D" w:rsidRPr="00FB4EBF">
              <w:rPr>
                <w:rStyle w:val="a8"/>
                <w:rFonts w:hint="eastAsia"/>
                <w:noProof/>
              </w:rPr>
              <w:t>合理化建议表彰奖励规定</w:t>
            </w:r>
            <w:r w:rsidR="00D6156D">
              <w:rPr>
                <w:noProof/>
                <w:webHidden/>
              </w:rPr>
              <w:tab/>
            </w:r>
            <w:r>
              <w:rPr>
                <w:noProof/>
                <w:webHidden/>
              </w:rPr>
              <w:fldChar w:fldCharType="begin"/>
            </w:r>
            <w:r w:rsidR="00D6156D">
              <w:rPr>
                <w:noProof/>
                <w:webHidden/>
              </w:rPr>
              <w:instrText xml:space="preserve"> PAGEREF _Toc131261978 \h </w:instrText>
            </w:r>
            <w:r>
              <w:rPr>
                <w:noProof/>
                <w:webHidden/>
              </w:rPr>
            </w:r>
            <w:r>
              <w:rPr>
                <w:noProof/>
                <w:webHidden/>
              </w:rPr>
              <w:fldChar w:fldCharType="separate"/>
            </w:r>
            <w:r w:rsidR="002A281A">
              <w:rPr>
                <w:noProof/>
                <w:webHidden/>
              </w:rPr>
              <w:t>18</w:t>
            </w:r>
            <w:r>
              <w:rPr>
                <w:noProof/>
                <w:webHidden/>
              </w:rPr>
              <w:fldChar w:fldCharType="end"/>
            </w:r>
          </w:hyperlink>
        </w:p>
        <w:p w:rsidR="00D6156D" w:rsidRDefault="00FE6EE8">
          <w:pPr>
            <w:pStyle w:val="10"/>
            <w:tabs>
              <w:tab w:val="left" w:pos="880"/>
            </w:tabs>
            <w:rPr>
              <w:noProof/>
              <w:kern w:val="0"/>
              <w:sz w:val="22"/>
            </w:rPr>
          </w:pPr>
          <w:hyperlink w:anchor="_Toc131261979" w:history="1">
            <w:r w:rsidR="00D6156D" w:rsidRPr="00FB4EBF">
              <w:rPr>
                <w:rStyle w:val="a8"/>
                <w:rFonts w:hint="eastAsia"/>
                <w:noProof/>
              </w:rPr>
              <w:t>第八章</w:t>
            </w:r>
            <w:r w:rsidR="00D6156D">
              <w:rPr>
                <w:noProof/>
                <w:kern w:val="0"/>
                <w:sz w:val="22"/>
              </w:rPr>
              <w:tab/>
            </w:r>
            <w:r w:rsidR="00D6156D" w:rsidRPr="00FB4EBF">
              <w:rPr>
                <w:rStyle w:val="a8"/>
                <w:rFonts w:hint="eastAsia"/>
                <w:noProof/>
              </w:rPr>
              <w:t>员工休假及福利</w:t>
            </w:r>
            <w:r w:rsidR="00D6156D">
              <w:rPr>
                <w:noProof/>
                <w:webHidden/>
              </w:rPr>
              <w:tab/>
            </w:r>
            <w:r>
              <w:rPr>
                <w:noProof/>
                <w:webHidden/>
              </w:rPr>
              <w:fldChar w:fldCharType="begin"/>
            </w:r>
            <w:r w:rsidR="00D6156D">
              <w:rPr>
                <w:noProof/>
                <w:webHidden/>
              </w:rPr>
              <w:instrText xml:space="preserve"> PAGEREF _Toc131261979 \h </w:instrText>
            </w:r>
            <w:r>
              <w:rPr>
                <w:noProof/>
                <w:webHidden/>
              </w:rPr>
            </w:r>
            <w:r>
              <w:rPr>
                <w:noProof/>
                <w:webHidden/>
              </w:rPr>
              <w:fldChar w:fldCharType="separate"/>
            </w:r>
            <w:r w:rsidR="002A281A">
              <w:rPr>
                <w:noProof/>
                <w:webHidden/>
              </w:rPr>
              <w:t>19</w:t>
            </w:r>
            <w:r>
              <w:rPr>
                <w:noProof/>
                <w:webHidden/>
              </w:rPr>
              <w:fldChar w:fldCharType="end"/>
            </w:r>
          </w:hyperlink>
        </w:p>
        <w:p w:rsidR="00D6156D" w:rsidRDefault="00FE6EE8">
          <w:pPr>
            <w:pStyle w:val="10"/>
            <w:tabs>
              <w:tab w:val="left" w:pos="880"/>
            </w:tabs>
            <w:rPr>
              <w:noProof/>
              <w:kern w:val="0"/>
              <w:sz w:val="22"/>
            </w:rPr>
          </w:pPr>
          <w:hyperlink w:anchor="_Toc131261980" w:history="1">
            <w:r w:rsidR="00D6156D" w:rsidRPr="00FB4EBF">
              <w:rPr>
                <w:rStyle w:val="a8"/>
                <w:rFonts w:hint="eastAsia"/>
                <w:noProof/>
              </w:rPr>
              <w:t>第九章</w:t>
            </w:r>
            <w:r w:rsidR="00D6156D">
              <w:rPr>
                <w:noProof/>
                <w:kern w:val="0"/>
                <w:sz w:val="22"/>
              </w:rPr>
              <w:tab/>
            </w:r>
            <w:r w:rsidR="00D6156D" w:rsidRPr="00FB4EBF">
              <w:rPr>
                <w:rStyle w:val="a8"/>
                <w:rFonts w:hint="eastAsia"/>
                <w:noProof/>
              </w:rPr>
              <w:t>关于童工和未成年工的管理程序</w:t>
            </w:r>
            <w:r w:rsidR="00D6156D">
              <w:rPr>
                <w:noProof/>
                <w:webHidden/>
              </w:rPr>
              <w:tab/>
            </w:r>
            <w:r>
              <w:rPr>
                <w:noProof/>
                <w:webHidden/>
              </w:rPr>
              <w:fldChar w:fldCharType="begin"/>
            </w:r>
            <w:r w:rsidR="00D6156D">
              <w:rPr>
                <w:noProof/>
                <w:webHidden/>
              </w:rPr>
              <w:instrText xml:space="preserve"> PAGEREF _Toc131261980 \h </w:instrText>
            </w:r>
            <w:r>
              <w:rPr>
                <w:noProof/>
                <w:webHidden/>
              </w:rPr>
            </w:r>
            <w:r>
              <w:rPr>
                <w:noProof/>
                <w:webHidden/>
              </w:rPr>
              <w:fldChar w:fldCharType="separate"/>
            </w:r>
            <w:r w:rsidR="002A281A">
              <w:rPr>
                <w:noProof/>
                <w:webHidden/>
              </w:rPr>
              <w:t>21</w:t>
            </w:r>
            <w:r>
              <w:rPr>
                <w:noProof/>
                <w:webHidden/>
              </w:rPr>
              <w:fldChar w:fldCharType="end"/>
            </w:r>
          </w:hyperlink>
        </w:p>
        <w:p w:rsidR="00D6156D" w:rsidRDefault="00FE6EE8">
          <w:pPr>
            <w:pStyle w:val="10"/>
            <w:tabs>
              <w:tab w:val="left" w:pos="880"/>
            </w:tabs>
            <w:rPr>
              <w:noProof/>
              <w:kern w:val="0"/>
              <w:sz w:val="22"/>
            </w:rPr>
          </w:pPr>
          <w:hyperlink w:anchor="_Toc131261981" w:history="1">
            <w:r w:rsidR="00D6156D" w:rsidRPr="00FB4EBF">
              <w:rPr>
                <w:rStyle w:val="a8"/>
                <w:rFonts w:hint="eastAsia"/>
                <w:noProof/>
              </w:rPr>
              <w:t>第十章</w:t>
            </w:r>
            <w:r w:rsidR="00D6156D">
              <w:rPr>
                <w:noProof/>
                <w:kern w:val="0"/>
                <w:sz w:val="22"/>
              </w:rPr>
              <w:tab/>
            </w:r>
            <w:r w:rsidR="00D6156D" w:rsidRPr="00FB4EBF">
              <w:rPr>
                <w:rStyle w:val="a8"/>
                <w:rFonts w:hint="eastAsia"/>
                <w:noProof/>
              </w:rPr>
              <w:t>禁止强迫劳动管理制度</w:t>
            </w:r>
            <w:r w:rsidR="00D6156D">
              <w:rPr>
                <w:noProof/>
                <w:webHidden/>
              </w:rPr>
              <w:tab/>
            </w:r>
            <w:r>
              <w:rPr>
                <w:noProof/>
                <w:webHidden/>
              </w:rPr>
              <w:fldChar w:fldCharType="begin"/>
            </w:r>
            <w:r w:rsidR="00D6156D">
              <w:rPr>
                <w:noProof/>
                <w:webHidden/>
              </w:rPr>
              <w:instrText xml:space="preserve"> PAGEREF _Toc131261981 \h </w:instrText>
            </w:r>
            <w:r>
              <w:rPr>
                <w:noProof/>
                <w:webHidden/>
              </w:rPr>
            </w:r>
            <w:r>
              <w:rPr>
                <w:noProof/>
                <w:webHidden/>
              </w:rPr>
              <w:fldChar w:fldCharType="separate"/>
            </w:r>
            <w:r w:rsidR="002A281A">
              <w:rPr>
                <w:noProof/>
                <w:webHidden/>
              </w:rPr>
              <w:t>24</w:t>
            </w:r>
            <w:r>
              <w:rPr>
                <w:noProof/>
                <w:webHidden/>
              </w:rPr>
              <w:fldChar w:fldCharType="end"/>
            </w:r>
          </w:hyperlink>
        </w:p>
        <w:p w:rsidR="00D6156D" w:rsidRDefault="00FE6EE8">
          <w:pPr>
            <w:pStyle w:val="10"/>
            <w:tabs>
              <w:tab w:val="left" w:pos="1100"/>
            </w:tabs>
            <w:rPr>
              <w:noProof/>
              <w:kern w:val="0"/>
              <w:sz w:val="22"/>
            </w:rPr>
          </w:pPr>
          <w:hyperlink w:anchor="_Toc131261982" w:history="1">
            <w:r w:rsidR="00D6156D" w:rsidRPr="00FB4EBF">
              <w:rPr>
                <w:rStyle w:val="a8"/>
                <w:rFonts w:hint="eastAsia"/>
                <w:noProof/>
              </w:rPr>
              <w:t>第十一章</w:t>
            </w:r>
            <w:r w:rsidR="00D6156D">
              <w:rPr>
                <w:noProof/>
                <w:kern w:val="0"/>
                <w:sz w:val="22"/>
              </w:rPr>
              <w:tab/>
            </w:r>
            <w:r w:rsidR="00D6156D" w:rsidRPr="00FB4EBF">
              <w:rPr>
                <w:rStyle w:val="a8"/>
                <w:rFonts w:hint="eastAsia"/>
                <w:noProof/>
              </w:rPr>
              <w:t>禁止人口贩卖管理规定</w:t>
            </w:r>
            <w:r w:rsidR="00D6156D">
              <w:rPr>
                <w:noProof/>
                <w:webHidden/>
              </w:rPr>
              <w:tab/>
            </w:r>
            <w:r>
              <w:rPr>
                <w:noProof/>
                <w:webHidden/>
              </w:rPr>
              <w:fldChar w:fldCharType="begin"/>
            </w:r>
            <w:r w:rsidR="00D6156D">
              <w:rPr>
                <w:noProof/>
                <w:webHidden/>
              </w:rPr>
              <w:instrText xml:space="preserve"> PAGEREF _Toc131261982 \h </w:instrText>
            </w:r>
            <w:r>
              <w:rPr>
                <w:noProof/>
                <w:webHidden/>
              </w:rPr>
            </w:r>
            <w:r>
              <w:rPr>
                <w:noProof/>
                <w:webHidden/>
              </w:rPr>
              <w:fldChar w:fldCharType="separate"/>
            </w:r>
            <w:r w:rsidR="002A281A">
              <w:rPr>
                <w:noProof/>
                <w:webHidden/>
              </w:rPr>
              <w:t>26</w:t>
            </w:r>
            <w:r>
              <w:rPr>
                <w:noProof/>
                <w:webHidden/>
              </w:rPr>
              <w:fldChar w:fldCharType="end"/>
            </w:r>
          </w:hyperlink>
        </w:p>
        <w:p w:rsidR="00D6156D" w:rsidRDefault="00FE6EE8">
          <w:pPr>
            <w:pStyle w:val="10"/>
            <w:tabs>
              <w:tab w:val="left" w:pos="1100"/>
            </w:tabs>
            <w:rPr>
              <w:noProof/>
              <w:kern w:val="0"/>
              <w:sz w:val="22"/>
            </w:rPr>
          </w:pPr>
          <w:hyperlink w:anchor="_Toc131261983" w:history="1">
            <w:r w:rsidR="00D6156D" w:rsidRPr="00FB4EBF">
              <w:rPr>
                <w:rStyle w:val="a8"/>
                <w:rFonts w:hint="eastAsia"/>
                <w:noProof/>
              </w:rPr>
              <w:t>第十二章</w:t>
            </w:r>
            <w:r w:rsidR="00D6156D">
              <w:rPr>
                <w:noProof/>
                <w:kern w:val="0"/>
                <w:sz w:val="22"/>
              </w:rPr>
              <w:tab/>
            </w:r>
            <w:r w:rsidR="00D6156D" w:rsidRPr="00FB4EBF">
              <w:rPr>
                <w:rStyle w:val="a8"/>
                <w:rFonts w:hint="eastAsia"/>
                <w:noProof/>
              </w:rPr>
              <w:t>企业</w:t>
            </w:r>
            <w:r w:rsidR="00D6156D" w:rsidRPr="00FB4EBF">
              <w:rPr>
                <w:rStyle w:val="a8"/>
                <w:noProof/>
              </w:rPr>
              <w:t xml:space="preserve"> EEO </w:t>
            </w:r>
            <w:r w:rsidR="00D6156D" w:rsidRPr="00FB4EBF">
              <w:rPr>
                <w:rStyle w:val="a8"/>
                <w:rFonts w:hint="eastAsia"/>
                <w:noProof/>
              </w:rPr>
              <w:t>声明</w:t>
            </w:r>
            <w:r w:rsidR="00D6156D">
              <w:rPr>
                <w:noProof/>
                <w:webHidden/>
              </w:rPr>
              <w:tab/>
            </w:r>
            <w:r>
              <w:rPr>
                <w:noProof/>
                <w:webHidden/>
              </w:rPr>
              <w:fldChar w:fldCharType="begin"/>
            </w:r>
            <w:r w:rsidR="00D6156D">
              <w:rPr>
                <w:noProof/>
                <w:webHidden/>
              </w:rPr>
              <w:instrText xml:space="preserve"> PAGEREF _Toc131261983 \h </w:instrText>
            </w:r>
            <w:r>
              <w:rPr>
                <w:noProof/>
                <w:webHidden/>
              </w:rPr>
            </w:r>
            <w:r>
              <w:rPr>
                <w:noProof/>
                <w:webHidden/>
              </w:rPr>
              <w:fldChar w:fldCharType="separate"/>
            </w:r>
            <w:r w:rsidR="002A281A">
              <w:rPr>
                <w:noProof/>
                <w:webHidden/>
              </w:rPr>
              <w:t>27</w:t>
            </w:r>
            <w:r>
              <w:rPr>
                <w:noProof/>
                <w:webHidden/>
              </w:rPr>
              <w:fldChar w:fldCharType="end"/>
            </w:r>
          </w:hyperlink>
        </w:p>
        <w:p w:rsidR="00D6156D" w:rsidRDefault="00FE6EE8">
          <w:pPr>
            <w:pStyle w:val="10"/>
            <w:tabs>
              <w:tab w:val="left" w:pos="1100"/>
            </w:tabs>
            <w:rPr>
              <w:noProof/>
              <w:kern w:val="0"/>
              <w:sz w:val="22"/>
            </w:rPr>
          </w:pPr>
          <w:hyperlink w:anchor="_Toc131261984" w:history="1">
            <w:r w:rsidR="00D6156D" w:rsidRPr="00FB4EBF">
              <w:rPr>
                <w:rStyle w:val="a8"/>
                <w:rFonts w:hint="eastAsia"/>
                <w:noProof/>
              </w:rPr>
              <w:t>第十三章</w:t>
            </w:r>
            <w:r w:rsidR="00D6156D">
              <w:rPr>
                <w:noProof/>
                <w:kern w:val="0"/>
                <w:sz w:val="22"/>
              </w:rPr>
              <w:tab/>
            </w:r>
            <w:r w:rsidR="00D6156D" w:rsidRPr="00FB4EBF">
              <w:rPr>
                <w:rStyle w:val="a8"/>
                <w:rFonts w:hint="eastAsia"/>
                <w:noProof/>
              </w:rPr>
              <w:t>员工沟通与申诉管理制度</w:t>
            </w:r>
            <w:r w:rsidR="00D6156D">
              <w:rPr>
                <w:noProof/>
                <w:webHidden/>
              </w:rPr>
              <w:tab/>
            </w:r>
            <w:r>
              <w:rPr>
                <w:noProof/>
                <w:webHidden/>
              </w:rPr>
              <w:fldChar w:fldCharType="begin"/>
            </w:r>
            <w:r w:rsidR="00D6156D">
              <w:rPr>
                <w:noProof/>
                <w:webHidden/>
              </w:rPr>
              <w:instrText xml:space="preserve"> PAGEREF _Toc131261984 \h </w:instrText>
            </w:r>
            <w:r>
              <w:rPr>
                <w:noProof/>
                <w:webHidden/>
              </w:rPr>
            </w:r>
            <w:r>
              <w:rPr>
                <w:noProof/>
                <w:webHidden/>
              </w:rPr>
              <w:fldChar w:fldCharType="separate"/>
            </w:r>
            <w:r w:rsidR="002A281A">
              <w:rPr>
                <w:noProof/>
                <w:webHidden/>
              </w:rPr>
              <w:t>29</w:t>
            </w:r>
            <w:r>
              <w:rPr>
                <w:noProof/>
                <w:webHidden/>
              </w:rPr>
              <w:fldChar w:fldCharType="end"/>
            </w:r>
          </w:hyperlink>
        </w:p>
        <w:p w:rsidR="00D6156D" w:rsidRDefault="00FE6EE8">
          <w:pPr>
            <w:pStyle w:val="10"/>
            <w:tabs>
              <w:tab w:val="left" w:pos="1100"/>
            </w:tabs>
            <w:rPr>
              <w:noProof/>
              <w:kern w:val="0"/>
              <w:sz w:val="22"/>
            </w:rPr>
          </w:pPr>
          <w:hyperlink w:anchor="_Toc131261985" w:history="1">
            <w:r w:rsidR="00D6156D" w:rsidRPr="00FB4EBF">
              <w:rPr>
                <w:rStyle w:val="a8"/>
                <w:rFonts w:hint="eastAsia"/>
                <w:noProof/>
              </w:rPr>
              <w:t>第十四章</w:t>
            </w:r>
            <w:r w:rsidR="00D6156D">
              <w:rPr>
                <w:noProof/>
                <w:kern w:val="0"/>
                <w:sz w:val="22"/>
              </w:rPr>
              <w:tab/>
            </w:r>
            <w:r w:rsidR="00D6156D" w:rsidRPr="00FB4EBF">
              <w:rPr>
                <w:rStyle w:val="a8"/>
                <w:rFonts w:hint="eastAsia"/>
                <w:noProof/>
              </w:rPr>
              <w:t>针对已查明的歧视或骚扰案件所采取的主要措施</w:t>
            </w:r>
            <w:r w:rsidR="00D6156D">
              <w:rPr>
                <w:noProof/>
                <w:webHidden/>
              </w:rPr>
              <w:tab/>
            </w:r>
            <w:r>
              <w:rPr>
                <w:noProof/>
                <w:webHidden/>
              </w:rPr>
              <w:fldChar w:fldCharType="begin"/>
            </w:r>
            <w:r w:rsidR="00D6156D">
              <w:rPr>
                <w:noProof/>
                <w:webHidden/>
              </w:rPr>
              <w:instrText xml:space="preserve"> PAGEREF _Toc131261985 \h </w:instrText>
            </w:r>
            <w:r>
              <w:rPr>
                <w:noProof/>
                <w:webHidden/>
              </w:rPr>
            </w:r>
            <w:r>
              <w:rPr>
                <w:noProof/>
                <w:webHidden/>
              </w:rPr>
              <w:fldChar w:fldCharType="separate"/>
            </w:r>
            <w:r w:rsidR="002A281A">
              <w:rPr>
                <w:noProof/>
                <w:webHidden/>
              </w:rPr>
              <w:t>30</w:t>
            </w:r>
            <w:r>
              <w:rPr>
                <w:noProof/>
                <w:webHidden/>
              </w:rPr>
              <w:fldChar w:fldCharType="end"/>
            </w:r>
          </w:hyperlink>
        </w:p>
        <w:p w:rsidR="00D6156D" w:rsidRDefault="00FE6EE8">
          <w:pPr>
            <w:pStyle w:val="10"/>
            <w:tabs>
              <w:tab w:val="left" w:pos="1100"/>
            </w:tabs>
            <w:rPr>
              <w:noProof/>
              <w:kern w:val="0"/>
              <w:sz w:val="22"/>
            </w:rPr>
          </w:pPr>
          <w:hyperlink w:anchor="_Toc131261986" w:history="1">
            <w:r w:rsidR="00D6156D" w:rsidRPr="00FB4EBF">
              <w:rPr>
                <w:rStyle w:val="a8"/>
                <w:rFonts w:hint="eastAsia"/>
                <w:noProof/>
              </w:rPr>
              <w:t>第十五章</w:t>
            </w:r>
            <w:r w:rsidR="00D6156D">
              <w:rPr>
                <w:noProof/>
                <w:kern w:val="0"/>
                <w:sz w:val="22"/>
              </w:rPr>
              <w:tab/>
            </w:r>
            <w:r w:rsidR="00D6156D" w:rsidRPr="00FB4EBF">
              <w:rPr>
                <w:rStyle w:val="a8"/>
                <w:rFonts w:hint="eastAsia"/>
                <w:noProof/>
              </w:rPr>
              <w:t>人权政策</w:t>
            </w:r>
            <w:r w:rsidR="00D6156D">
              <w:rPr>
                <w:noProof/>
                <w:webHidden/>
              </w:rPr>
              <w:tab/>
            </w:r>
            <w:r>
              <w:rPr>
                <w:noProof/>
                <w:webHidden/>
              </w:rPr>
              <w:fldChar w:fldCharType="begin"/>
            </w:r>
            <w:r w:rsidR="00D6156D">
              <w:rPr>
                <w:noProof/>
                <w:webHidden/>
              </w:rPr>
              <w:instrText xml:space="preserve"> PAGEREF _Toc131261986 \h </w:instrText>
            </w:r>
            <w:r>
              <w:rPr>
                <w:noProof/>
                <w:webHidden/>
              </w:rPr>
            </w:r>
            <w:r>
              <w:rPr>
                <w:noProof/>
                <w:webHidden/>
              </w:rPr>
              <w:fldChar w:fldCharType="separate"/>
            </w:r>
            <w:r w:rsidR="002A281A">
              <w:rPr>
                <w:noProof/>
                <w:webHidden/>
              </w:rPr>
              <w:t>32</w:t>
            </w:r>
            <w:r>
              <w:rPr>
                <w:noProof/>
                <w:webHidden/>
              </w:rPr>
              <w:fldChar w:fldCharType="end"/>
            </w:r>
          </w:hyperlink>
        </w:p>
        <w:p w:rsidR="00D6156D" w:rsidRDefault="00FE6EE8">
          <w:pPr>
            <w:pStyle w:val="10"/>
            <w:tabs>
              <w:tab w:val="left" w:pos="1100"/>
            </w:tabs>
            <w:rPr>
              <w:noProof/>
              <w:kern w:val="0"/>
              <w:sz w:val="22"/>
            </w:rPr>
          </w:pPr>
          <w:hyperlink w:anchor="_Toc131261987" w:history="1">
            <w:r w:rsidR="00D6156D" w:rsidRPr="00FB4EBF">
              <w:rPr>
                <w:rStyle w:val="a8"/>
                <w:rFonts w:hint="eastAsia"/>
                <w:noProof/>
              </w:rPr>
              <w:t>第十六章</w:t>
            </w:r>
            <w:r w:rsidR="00D6156D">
              <w:rPr>
                <w:noProof/>
                <w:kern w:val="0"/>
                <w:sz w:val="22"/>
              </w:rPr>
              <w:tab/>
            </w:r>
            <w:r w:rsidR="00D6156D" w:rsidRPr="00FB4EBF">
              <w:rPr>
                <w:rStyle w:val="a8"/>
                <w:rFonts w:hint="eastAsia"/>
                <w:noProof/>
              </w:rPr>
              <w:t>工作场所防止性骚扰政策</w:t>
            </w:r>
            <w:r w:rsidR="00D6156D">
              <w:rPr>
                <w:noProof/>
                <w:webHidden/>
              </w:rPr>
              <w:tab/>
            </w:r>
            <w:r>
              <w:rPr>
                <w:noProof/>
                <w:webHidden/>
              </w:rPr>
              <w:fldChar w:fldCharType="begin"/>
            </w:r>
            <w:r w:rsidR="00D6156D">
              <w:rPr>
                <w:noProof/>
                <w:webHidden/>
              </w:rPr>
              <w:instrText xml:space="preserve"> PAGEREF _Toc131261987 \h </w:instrText>
            </w:r>
            <w:r>
              <w:rPr>
                <w:noProof/>
                <w:webHidden/>
              </w:rPr>
            </w:r>
            <w:r>
              <w:rPr>
                <w:noProof/>
                <w:webHidden/>
              </w:rPr>
              <w:fldChar w:fldCharType="separate"/>
            </w:r>
            <w:r w:rsidR="002A281A">
              <w:rPr>
                <w:noProof/>
                <w:webHidden/>
              </w:rPr>
              <w:t>33</w:t>
            </w:r>
            <w:r>
              <w:rPr>
                <w:noProof/>
                <w:webHidden/>
              </w:rPr>
              <w:fldChar w:fldCharType="end"/>
            </w:r>
          </w:hyperlink>
        </w:p>
        <w:p w:rsidR="00D6156D" w:rsidRDefault="00FE6EE8">
          <w:pPr>
            <w:pStyle w:val="10"/>
            <w:tabs>
              <w:tab w:val="left" w:pos="1100"/>
            </w:tabs>
            <w:rPr>
              <w:noProof/>
              <w:kern w:val="0"/>
              <w:sz w:val="22"/>
            </w:rPr>
          </w:pPr>
          <w:hyperlink w:anchor="_Toc131261988" w:history="1">
            <w:r w:rsidR="00D6156D" w:rsidRPr="00FB4EBF">
              <w:rPr>
                <w:rStyle w:val="a8"/>
                <w:rFonts w:hint="eastAsia"/>
                <w:noProof/>
              </w:rPr>
              <w:t>第十七章</w:t>
            </w:r>
            <w:r w:rsidR="00D6156D">
              <w:rPr>
                <w:noProof/>
                <w:kern w:val="0"/>
                <w:sz w:val="22"/>
              </w:rPr>
              <w:tab/>
            </w:r>
            <w:r w:rsidR="00D6156D" w:rsidRPr="00FB4EBF">
              <w:rPr>
                <w:rStyle w:val="a8"/>
                <w:rFonts w:hint="eastAsia"/>
                <w:noProof/>
              </w:rPr>
              <w:t>商业行为与道德准则</w:t>
            </w:r>
            <w:r w:rsidR="00D6156D">
              <w:rPr>
                <w:noProof/>
                <w:webHidden/>
              </w:rPr>
              <w:tab/>
            </w:r>
            <w:r>
              <w:rPr>
                <w:noProof/>
                <w:webHidden/>
              </w:rPr>
              <w:fldChar w:fldCharType="begin"/>
            </w:r>
            <w:r w:rsidR="00D6156D">
              <w:rPr>
                <w:noProof/>
                <w:webHidden/>
              </w:rPr>
              <w:instrText xml:space="preserve"> PAGEREF _Toc131261988 \h </w:instrText>
            </w:r>
            <w:r>
              <w:rPr>
                <w:noProof/>
                <w:webHidden/>
              </w:rPr>
            </w:r>
            <w:r>
              <w:rPr>
                <w:noProof/>
                <w:webHidden/>
              </w:rPr>
              <w:fldChar w:fldCharType="separate"/>
            </w:r>
            <w:r w:rsidR="002A281A">
              <w:rPr>
                <w:noProof/>
                <w:webHidden/>
              </w:rPr>
              <w:t>37</w:t>
            </w:r>
            <w:r>
              <w:rPr>
                <w:noProof/>
                <w:webHidden/>
              </w:rPr>
              <w:fldChar w:fldCharType="end"/>
            </w:r>
          </w:hyperlink>
        </w:p>
        <w:p w:rsidR="00D6156D" w:rsidRDefault="00FE6EE8">
          <w:pPr>
            <w:pStyle w:val="10"/>
            <w:tabs>
              <w:tab w:val="left" w:pos="1100"/>
            </w:tabs>
            <w:rPr>
              <w:noProof/>
              <w:kern w:val="0"/>
              <w:sz w:val="22"/>
            </w:rPr>
          </w:pPr>
          <w:hyperlink w:anchor="_Toc131261989" w:history="1">
            <w:r w:rsidR="00D6156D" w:rsidRPr="00FB4EBF">
              <w:rPr>
                <w:rStyle w:val="a8"/>
                <w:rFonts w:hint="eastAsia"/>
                <w:noProof/>
              </w:rPr>
              <w:t>第十八章</w:t>
            </w:r>
            <w:r w:rsidR="00D6156D">
              <w:rPr>
                <w:noProof/>
                <w:kern w:val="0"/>
                <w:sz w:val="22"/>
              </w:rPr>
              <w:tab/>
            </w:r>
            <w:r w:rsidR="00D6156D" w:rsidRPr="00FB4EBF">
              <w:rPr>
                <w:rStyle w:val="a8"/>
                <w:rFonts w:hint="eastAsia"/>
                <w:noProof/>
              </w:rPr>
              <w:t>揭发者举报与防打击报复政策</w:t>
            </w:r>
            <w:r w:rsidR="00D6156D">
              <w:rPr>
                <w:noProof/>
                <w:webHidden/>
              </w:rPr>
              <w:tab/>
            </w:r>
            <w:r>
              <w:rPr>
                <w:noProof/>
                <w:webHidden/>
              </w:rPr>
              <w:fldChar w:fldCharType="begin"/>
            </w:r>
            <w:r w:rsidR="00D6156D">
              <w:rPr>
                <w:noProof/>
                <w:webHidden/>
              </w:rPr>
              <w:instrText xml:space="preserve"> PAGEREF _Toc131261989 \h </w:instrText>
            </w:r>
            <w:r>
              <w:rPr>
                <w:noProof/>
                <w:webHidden/>
              </w:rPr>
            </w:r>
            <w:r>
              <w:rPr>
                <w:noProof/>
                <w:webHidden/>
              </w:rPr>
              <w:fldChar w:fldCharType="separate"/>
            </w:r>
            <w:r w:rsidR="002A281A">
              <w:rPr>
                <w:noProof/>
                <w:webHidden/>
              </w:rPr>
              <w:t>42</w:t>
            </w:r>
            <w:r>
              <w:rPr>
                <w:noProof/>
                <w:webHidden/>
              </w:rPr>
              <w:fldChar w:fldCharType="end"/>
            </w:r>
          </w:hyperlink>
        </w:p>
        <w:p w:rsidR="00D6156D" w:rsidRDefault="00FE6EE8">
          <w:pPr>
            <w:pStyle w:val="10"/>
            <w:tabs>
              <w:tab w:val="left" w:pos="1100"/>
            </w:tabs>
            <w:rPr>
              <w:noProof/>
              <w:kern w:val="0"/>
              <w:sz w:val="22"/>
            </w:rPr>
          </w:pPr>
          <w:hyperlink w:anchor="_Toc131261990" w:history="1">
            <w:r w:rsidR="00D6156D" w:rsidRPr="00FB4EBF">
              <w:rPr>
                <w:rStyle w:val="a8"/>
                <w:rFonts w:hint="eastAsia"/>
                <w:noProof/>
              </w:rPr>
              <w:t>第十九章</w:t>
            </w:r>
            <w:r w:rsidR="00D6156D">
              <w:rPr>
                <w:noProof/>
                <w:kern w:val="0"/>
                <w:sz w:val="22"/>
              </w:rPr>
              <w:tab/>
            </w:r>
            <w:r w:rsidR="00D6156D" w:rsidRPr="00FB4EBF">
              <w:rPr>
                <w:rStyle w:val="a8"/>
                <w:rFonts w:hint="eastAsia"/>
                <w:noProof/>
              </w:rPr>
              <w:t>多元化管理规程</w:t>
            </w:r>
            <w:r w:rsidR="00D6156D">
              <w:rPr>
                <w:noProof/>
                <w:webHidden/>
              </w:rPr>
              <w:tab/>
            </w:r>
            <w:r>
              <w:rPr>
                <w:noProof/>
                <w:webHidden/>
              </w:rPr>
              <w:fldChar w:fldCharType="begin"/>
            </w:r>
            <w:r w:rsidR="00D6156D">
              <w:rPr>
                <w:noProof/>
                <w:webHidden/>
              </w:rPr>
              <w:instrText xml:space="preserve"> PAGEREF _Toc131261990 \h </w:instrText>
            </w:r>
            <w:r>
              <w:rPr>
                <w:noProof/>
                <w:webHidden/>
              </w:rPr>
            </w:r>
            <w:r>
              <w:rPr>
                <w:noProof/>
                <w:webHidden/>
              </w:rPr>
              <w:fldChar w:fldCharType="separate"/>
            </w:r>
            <w:r w:rsidR="002A281A">
              <w:rPr>
                <w:noProof/>
                <w:webHidden/>
              </w:rPr>
              <w:t>45</w:t>
            </w:r>
            <w:r>
              <w:rPr>
                <w:noProof/>
                <w:webHidden/>
              </w:rPr>
              <w:fldChar w:fldCharType="end"/>
            </w:r>
          </w:hyperlink>
        </w:p>
        <w:p w:rsidR="00D6156D" w:rsidRDefault="00FE6EE8">
          <w:pPr>
            <w:pStyle w:val="10"/>
            <w:tabs>
              <w:tab w:val="left" w:pos="1100"/>
            </w:tabs>
            <w:rPr>
              <w:noProof/>
              <w:kern w:val="0"/>
              <w:sz w:val="22"/>
            </w:rPr>
          </w:pPr>
          <w:hyperlink w:anchor="_Toc131261991" w:history="1">
            <w:r w:rsidR="00D6156D" w:rsidRPr="00FB4EBF">
              <w:rPr>
                <w:rStyle w:val="a8"/>
                <w:rFonts w:hint="eastAsia"/>
                <w:noProof/>
              </w:rPr>
              <w:t>第二十章</w:t>
            </w:r>
            <w:r w:rsidR="00D6156D">
              <w:rPr>
                <w:noProof/>
                <w:kern w:val="0"/>
                <w:sz w:val="22"/>
              </w:rPr>
              <w:tab/>
            </w:r>
            <w:r w:rsidR="00D6156D" w:rsidRPr="00FB4EBF">
              <w:rPr>
                <w:rStyle w:val="a8"/>
                <w:rFonts w:hint="eastAsia"/>
                <w:noProof/>
              </w:rPr>
              <w:t>举报热线</w:t>
            </w:r>
            <w:r w:rsidR="00D6156D">
              <w:rPr>
                <w:noProof/>
                <w:webHidden/>
              </w:rPr>
              <w:tab/>
            </w:r>
            <w:r>
              <w:rPr>
                <w:noProof/>
                <w:webHidden/>
              </w:rPr>
              <w:fldChar w:fldCharType="begin"/>
            </w:r>
            <w:r w:rsidR="00D6156D">
              <w:rPr>
                <w:noProof/>
                <w:webHidden/>
              </w:rPr>
              <w:instrText xml:space="preserve"> PAGEREF _Toc131261991 \h </w:instrText>
            </w:r>
            <w:r>
              <w:rPr>
                <w:noProof/>
                <w:webHidden/>
              </w:rPr>
            </w:r>
            <w:r>
              <w:rPr>
                <w:noProof/>
                <w:webHidden/>
              </w:rPr>
              <w:fldChar w:fldCharType="separate"/>
            </w:r>
            <w:r w:rsidR="002A281A">
              <w:rPr>
                <w:noProof/>
                <w:webHidden/>
              </w:rPr>
              <w:t>48</w:t>
            </w:r>
            <w:r>
              <w:rPr>
                <w:noProof/>
                <w:webHidden/>
              </w:rPr>
              <w:fldChar w:fldCharType="end"/>
            </w:r>
          </w:hyperlink>
        </w:p>
        <w:p w:rsidR="00D6156D" w:rsidRDefault="00FE6EE8">
          <w:pPr>
            <w:pStyle w:val="10"/>
            <w:tabs>
              <w:tab w:val="left" w:pos="1320"/>
            </w:tabs>
            <w:rPr>
              <w:noProof/>
              <w:kern w:val="0"/>
              <w:sz w:val="22"/>
            </w:rPr>
          </w:pPr>
          <w:hyperlink w:anchor="_Toc131261992" w:history="1">
            <w:r w:rsidR="00D6156D" w:rsidRPr="00FB4EBF">
              <w:rPr>
                <w:rStyle w:val="a8"/>
                <w:rFonts w:hint="eastAsia"/>
                <w:noProof/>
              </w:rPr>
              <w:t>第二十一章</w:t>
            </w:r>
            <w:r w:rsidR="00D6156D">
              <w:rPr>
                <w:noProof/>
                <w:kern w:val="0"/>
                <w:sz w:val="22"/>
              </w:rPr>
              <w:tab/>
            </w:r>
            <w:r w:rsidR="00D6156D" w:rsidRPr="00FB4EBF">
              <w:rPr>
                <w:rStyle w:val="a8"/>
                <w:rFonts w:hint="eastAsia"/>
                <w:noProof/>
              </w:rPr>
              <w:t>信息安全管理</w:t>
            </w:r>
            <w:r w:rsidR="00D6156D">
              <w:rPr>
                <w:noProof/>
                <w:webHidden/>
              </w:rPr>
              <w:tab/>
            </w:r>
            <w:r>
              <w:rPr>
                <w:noProof/>
                <w:webHidden/>
              </w:rPr>
              <w:fldChar w:fldCharType="begin"/>
            </w:r>
            <w:r w:rsidR="00D6156D">
              <w:rPr>
                <w:noProof/>
                <w:webHidden/>
              </w:rPr>
              <w:instrText xml:space="preserve"> PAGEREF _Toc131261992 \h </w:instrText>
            </w:r>
            <w:r>
              <w:rPr>
                <w:noProof/>
                <w:webHidden/>
              </w:rPr>
            </w:r>
            <w:r>
              <w:rPr>
                <w:noProof/>
                <w:webHidden/>
              </w:rPr>
              <w:fldChar w:fldCharType="separate"/>
            </w:r>
            <w:r w:rsidR="002A281A">
              <w:rPr>
                <w:noProof/>
                <w:webHidden/>
              </w:rPr>
              <w:t>48</w:t>
            </w:r>
            <w:r>
              <w:rPr>
                <w:noProof/>
                <w:webHidden/>
              </w:rPr>
              <w:fldChar w:fldCharType="end"/>
            </w:r>
          </w:hyperlink>
        </w:p>
        <w:p w:rsidR="00D6156D" w:rsidRDefault="00FE6EE8">
          <w:pPr>
            <w:pStyle w:val="10"/>
            <w:tabs>
              <w:tab w:val="left" w:pos="1320"/>
            </w:tabs>
            <w:rPr>
              <w:noProof/>
              <w:kern w:val="0"/>
              <w:sz w:val="22"/>
            </w:rPr>
          </w:pPr>
          <w:hyperlink w:anchor="_Toc131261993" w:history="1">
            <w:r w:rsidR="00D6156D" w:rsidRPr="00FB4EBF">
              <w:rPr>
                <w:rStyle w:val="a8"/>
                <w:rFonts w:hint="eastAsia"/>
                <w:noProof/>
              </w:rPr>
              <w:t>第二十二章</w:t>
            </w:r>
            <w:r w:rsidR="00D6156D">
              <w:rPr>
                <w:noProof/>
                <w:kern w:val="0"/>
                <w:sz w:val="22"/>
              </w:rPr>
              <w:tab/>
            </w:r>
            <w:r w:rsidR="00D6156D" w:rsidRPr="00FB4EBF">
              <w:rPr>
                <w:rStyle w:val="a8"/>
                <w:rFonts w:hint="eastAsia"/>
                <w:noProof/>
              </w:rPr>
              <w:t>社会责任内部审核</w:t>
            </w:r>
            <w:r w:rsidR="00D6156D">
              <w:rPr>
                <w:noProof/>
                <w:webHidden/>
              </w:rPr>
              <w:tab/>
            </w:r>
            <w:r>
              <w:rPr>
                <w:noProof/>
                <w:webHidden/>
              </w:rPr>
              <w:fldChar w:fldCharType="begin"/>
            </w:r>
            <w:r w:rsidR="00D6156D">
              <w:rPr>
                <w:noProof/>
                <w:webHidden/>
              </w:rPr>
              <w:instrText xml:space="preserve"> PAGEREF _Toc131261993 \h </w:instrText>
            </w:r>
            <w:r>
              <w:rPr>
                <w:noProof/>
                <w:webHidden/>
              </w:rPr>
            </w:r>
            <w:r>
              <w:rPr>
                <w:noProof/>
                <w:webHidden/>
              </w:rPr>
              <w:fldChar w:fldCharType="separate"/>
            </w:r>
            <w:r w:rsidR="002A281A">
              <w:rPr>
                <w:noProof/>
                <w:webHidden/>
              </w:rPr>
              <w:t>49</w:t>
            </w:r>
            <w:r>
              <w:rPr>
                <w:noProof/>
                <w:webHidden/>
              </w:rPr>
              <w:fldChar w:fldCharType="end"/>
            </w:r>
          </w:hyperlink>
        </w:p>
        <w:p w:rsidR="00D6156D" w:rsidRDefault="00FE6EE8">
          <w:pPr>
            <w:pStyle w:val="10"/>
            <w:rPr>
              <w:noProof/>
              <w:kern w:val="0"/>
              <w:sz w:val="22"/>
            </w:rPr>
          </w:pPr>
          <w:hyperlink w:anchor="_Toc131261994" w:history="1">
            <w:r w:rsidR="00D6156D" w:rsidRPr="00FB4EBF">
              <w:rPr>
                <w:rStyle w:val="a8"/>
                <w:rFonts w:hint="eastAsia"/>
                <w:noProof/>
              </w:rPr>
              <w:t>文件变更记录</w:t>
            </w:r>
            <w:r w:rsidR="00D6156D">
              <w:rPr>
                <w:noProof/>
                <w:webHidden/>
              </w:rPr>
              <w:tab/>
            </w:r>
            <w:r>
              <w:rPr>
                <w:noProof/>
                <w:webHidden/>
              </w:rPr>
              <w:fldChar w:fldCharType="begin"/>
            </w:r>
            <w:r w:rsidR="00D6156D">
              <w:rPr>
                <w:noProof/>
                <w:webHidden/>
              </w:rPr>
              <w:instrText xml:space="preserve"> PAGEREF _Toc131261994 \h </w:instrText>
            </w:r>
            <w:r>
              <w:rPr>
                <w:noProof/>
                <w:webHidden/>
              </w:rPr>
            </w:r>
            <w:r>
              <w:rPr>
                <w:noProof/>
                <w:webHidden/>
              </w:rPr>
              <w:fldChar w:fldCharType="separate"/>
            </w:r>
            <w:r w:rsidR="002A281A">
              <w:rPr>
                <w:noProof/>
                <w:webHidden/>
              </w:rPr>
              <w:t>51</w:t>
            </w:r>
            <w:r>
              <w:rPr>
                <w:noProof/>
                <w:webHidden/>
              </w:rPr>
              <w:fldChar w:fldCharType="end"/>
            </w:r>
          </w:hyperlink>
        </w:p>
        <w:p w:rsidR="00685F87" w:rsidRPr="00DD4912" w:rsidRDefault="00FE6EE8" w:rsidP="00400416">
          <w:pPr>
            <w:spacing w:line="360" w:lineRule="auto"/>
          </w:pPr>
          <w:r>
            <w:rPr>
              <w:b/>
              <w:bCs/>
              <w:lang w:val="zh-CN"/>
            </w:rPr>
            <w:fldChar w:fldCharType="end"/>
          </w:r>
        </w:p>
      </w:sdtContent>
    </w:sdt>
    <w:p w:rsidR="0090622C" w:rsidRPr="002D7D13" w:rsidRDefault="0090622C" w:rsidP="00400416">
      <w:pPr>
        <w:pStyle w:val="a9"/>
        <w:spacing w:line="360" w:lineRule="auto"/>
      </w:pPr>
      <w:bookmarkStart w:id="0" w:name="_Toc131261967"/>
      <w:r w:rsidRPr="002D7D13">
        <w:rPr>
          <w:rFonts w:hint="eastAsia"/>
        </w:rPr>
        <w:lastRenderedPageBreak/>
        <w:t>颁布令</w:t>
      </w:r>
      <w:bookmarkEnd w:id="0"/>
    </w:p>
    <w:p w:rsidR="0090622C" w:rsidRDefault="0090622C" w:rsidP="00400416">
      <w:pPr>
        <w:spacing w:line="360" w:lineRule="auto"/>
        <w:ind w:left="525" w:firstLineChars="100" w:firstLine="240"/>
        <w:rPr>
          <w:rFonts w:ascii="SimSun" w:hAnsi="SimSun" w:cs="SimSun" w:hint="eastAsia"/>
          <w:color w:val="000000"/>
          <w:sz w:val="24"/>
          <w:szCs w:val="24"/>
          <w:shd w:val="clear" w:color="auto" w:fill="FFFFFF"/>
        </w:rPr>
      </w:pPr>
    </w:p>
    <w:p w:rsidR="0090622C" w:rsidRPr="0090622C" w:rsidRDefault="0090622C" w:rsidP="00944A7A">
      <w:pPr>
        <w:spacing w:line="360" w:lineRule="auto"/>
        <w:ind w:leftChars="250" w:left="525" w:firstLineChars="150" w:firstLine="360"/>
        <w:rPr>
          <w:rFonts w:ascii="SimSun" w:hAnsi="SimSun" w:cs="SimSun" w:hint="eastAsia"/>
          <w:color w:val="000000"/>
          <w:sz w:val="24"/>
          <w:szCs w:val="24"/>
          <w:shd w:val="clear" w:color="auto" w:fill="FFFFFF"/>
        </w:rPr>
      </w:pPr>
      <w:r w:rsidRPr="0090622C">
        <w:rPr>
          <w:rFonts w:ascii="SimSun" w:hAnsi="SimSun" w:cs="SimSun" w:hint="eastAsia"/>
          <w:color w:val="000000"/>
          <w:sz w:val="24"/>
          <w:szCs w:val="24"/>
          <w:shd w:val="clear" w:color="auto" w:fill="FFFFFF"/>
        </w:rPr>
        <w:t>我们公司深知作为一家具有</w:t>
      </w:r>
      <w:r>
        <w:rPr>
          <w:rFonts w:ascii="SimSun" w:hAnsi="SimSun" w:cs="SimSun" w:hint="eastAsia"/>
          <w:color w:val="000000"/>
          <w:sz w:val="24"/>
          <w:szCs w:val="24"/>
          <w:shd w:val="clear" w:color="auto" w:fill="FFFFFF"/>
        </w:rPr>
        <w:t>高度</w:t>
      </w:r>
      <w:r w:rsidRPr="0090622C">
        <w:rPr>
          <w:rFonts w:ascii="SimSun" w:hAnsi="SimSun" w:cs="SimSun" w:hint="eastAsia"/>
          <w:color w:val="000000"/>
          <w:sz w:val="24"/>
          <w:szCs w:val="24"/>
          <w:shd w:val="clear" w:color="auto" w:fill="FFFFFF"/>
        </w:rPr>
        <w:t>社会责任感的企业，需要在商业运营的同时，更加关怀员工、关注社会、环境和经济的协调发展。为此，我们制定了本制度，旨在规范我们的行为准则，加强对本公司社会责任的管理，提高企业社会形象和公信力</w:t>
      </w:r>
      <w:r>
        <w:rPr>
          <w:rFonts w:ascii="SimSun" w:hAnsi="SimSun" w:cs="SimSun" w:hint="eastAsia"/>
          <w:color w:val="000000"/>
          <w:sz w:val="24"/>
          <w:szCs w:val="24"/>
          <w:shd w:val="clear" w:color="auto" w:fill="FFFFFF"/>
        </w:rPr>
        <w:t>，进一步促进公司可持续发展</w:t>
      </w:r>
      <w:r w:rsidRPr="0090622C">
        <w:rPr>
          <w:rFonts w:ascii="SimSun" w:hAnsi="SimSun" w:cs="SimSun"/>
          <w:color w:val="000000"/>
          <w:sz w:val="24"/>
          <w:szCs w:val="24"/>
          <w:shd w:val="clear" w:color="auto" w:fill="FFFFFF"/>
        </w:rPr>
        <w:t>。</w:t>
      </w:r>
    </w:p>
    <w:p w:rsidR="0090622C" w:rsidRPr="0090622C" w:rsidRDefault="0090622C" w:rsidP="00400416">
      <w:pPr>
        <w:spacing w:line="360" w:lineRule="auto"/>
        <w:ind w:left="525" w:firstLineChars="100" w:firstLine="240"/>
        <w:rPr>
          <w:rFonts w:ascii="SimSun" w:hAnsi="SimSun" w:cs="SimSun" w:hint="eastAsia"/>
          <w:color w:val="000000"/>
          <w:sz w:val="24"/>
          <w:szCs w:val="24"/>
          <w:shd w:val="clear" w:color="auto" w:fill="FFFFFF"/>
        </w:rPr>
      </w:pPr>
      <w:r w:rsidRPr="0090622C">
        <w:rPr>
          <w:rFonts w:ascii="SimSun" w:hAnsi="SimSun" w:cs="SimSun" w:hint="eastAsia"/>
          <w:color w:val="000000"/>
          <w:sz w:val="24"/>
          <w:szCs w:val="24"/>
          <w:shd w:val="clear" w:color="auto" w:fill="FFFFFF"/>
        </w:rPr>
        <w:t>本</w:t>
      </w:r>
      <w:r w:rsidR="00FD4773">
        <w:rPr>
          <w:rFonts w:ascii="SimSun" w:hAnsi="SimSun" w:cs="SimSun" w:hint="eastAsia"/>
          <w:color w:val="000000"/>
          <w:sz w:val="24"/>
          <w:szCs w:val="24"/>
          <w:shd w:val="clear" w:color="auto" w:fill="FFFFFF"/>
        </w:rPr>
        <w:t>手册</w:t>
      </w:r>
      <w:r w:rsidRPr="0090622C">
        <w:rPr>
          <w:rFonts w:ascii="SimSun" w:hAnsi="SimSun" w:cs="SimSun" w:hint="eastAsia"/>
          <w:color w:val="000000"/>
          <w:sz w:val="24"/>
          <w:szCs w:val="24"/>
          <w:shd w:val="clear" w:color="auto" w:fill="FFFFFF"/>
        </w:rPr>
        <w:t>包含了</w:t>
      </w:r>
      <w:r>
        <w:rPr>
          <w:rFonts w:ascii="SimSun" w:hAnsi="SimSun" w:cs="SimSun" w:hint="eastAsia"/>
          <w:color w:val="000000"/>
          <w:sz w:val="24"/>
          <w:szCs w:val="24"/>
          <w:shd w:val="clear" w:color="auto" w:fill="FFFFFF"/>
        </w:rPr>
        <w:t>劳工与人权、</w:t>
      </w:r>
      <w:r w:rsidR="007859FF">
        <w:rPr>
          <w:rFonts w:ascii="SimSun" w:hAnsi="SimSun" w:cs="SimSun" w:hint="eastAsia"/>
          <w:color w:val="000000"/>
          <w:sz w:val="24"/>
          <w:szCs w:val="24"/>
          <w:shd w:val="clear" w:color="auto" w:fill="FFFFFF"/>
        </w:rPr>
        <w:t>商业道德、举报政策、防骚扰政策等</w:t>
      </w:r>
      <w:r w:rsidRPr="0090622C">
        <w:rPr>
          <w:rFonts w:ascii="SimSun" w:hAnsi="SimSun" w:cs="SimSun" w:hint="eastAsia"/>
          <w:color w:val="000000"/>
          <w:sz w:val="24"/>
          <w:szCs w:val="24"/>
          <w:shd w:val="clear" w:color="auto" w:fill="FFFFFF"/>
        </w:rPr>
        <w:t>多个方面</w:t>
      </w:r>
      <w:r w:rsidR="007859FF">
        <w:rPr>
          <w:rFonts w:ascii="SimSun" w:hAnsi="SimSun" w:cs="SimSun" w:hint="eastAsia"/>
          <w:color w:val="000000"/>
          <w:sz w:val="24"/>
          <w:szCs w:val="24"/>
          <w:shd w:val="clear" w:color="auto" w:fill="FFFFFF"/>
        </w:rPr>
        <w:t>的内容</w:t>
      </w:r>
      <w:r w:rsidRPr="0090622C">
        <w:rPr>
          <w:rFonts w:ascii="SimSun" w:hAnsi="SimSun" w:cs="SimSun" w:hint="eastAsia"/>
          <w:color w:val="000000"/>
          <w:sz w:val="24"/>
          <w:szCs w:val="24"/>
          <w:shd w:val="clear" w:color="auto" w:fill="FFFFFF"/>
        </w:rPr>
        <w:t>。我们将遵守法律法规和行业标准，严格防范经济犯罪和商业贿赂等不正当行为，保障产品质量和消费者权益，加强环境保护和资源循环利用，积极关注公益事业和弱势群体，建立公平公正的人力资源管理制度等</w:t>
      </w:r>
      <w:r w:rsidRPr="0090622C">
        <w:rPr>
          <w:rFonts w:ascii="SimSun" w:hAnsi="SimSun" w:cs="SimSun"/>
          <w:color w:val="000000"/>
          <w:sz w:val="24"/>
          <w:szCs w:val="24"/>
          <w:shd w:val="clear" w:color="auto" w:fill="FFFFFF"/>
        </w:rPr>
        <w:t>。</w:t>
      </w:r>
    </w:p>
    <w:p w:rsidR="0090622C" w:rsidRPr="00645A0E" w:rsidRDefault="0090622C" w:rsidP="00400416">
      <w:pPr>
        <w:spacing w:line="360" w:lineRule="auto"/>
        <w:ind w:left="525"/>
        <w:rPr>
          <w:rFonts w:ascii="SimSun" w:hAnsi="SimSun" w:cs="SimSun" w:hint="eastAsia"/>
          <w:color w:val="000000"/>
          <w:sz w:val="24"/>
          <w:szCs w:val="24"/>
          <w:shd w:val="clear" w:color="auto" w:fill="FFFFFF"/>
        </w:rPr>
      </w:pPr>
      <w:r w:rsidRPr="0090622C">
        <w:rPr>
          <w:rFonts w:ascii="SimSun" w:hAnsi="SimSun" w:cs="SimSun" w:hint="eastAsia"/>
          <w:color w:val="000000"/>
          <w:sz w:val="24"/>
          <w:szCs w:val="24"/>
          <w:shd w:val="clear" w:color="auto" w:fill="FFFFFF"/>
        </w:rPr>
        <w:t>我们</w:t>
      </w:r>
      <w:r w:rsidR="007F538C">
        <w:rPr>
          <w:rFonts w:ascii="SimSun" w:hAnsi="SimSun" w:cs="SimSun" w:hint="eastAsia"/>
          <w:color w:val="000000"/>
          <w:sz w:val="24"/>
          <w:szCs w:val="24"/>
          <w:shd w:val="clear" w:color="auto" w:fill="FFFFFF"/>
        </w:rPr>
        <w:t>将基于法律法规、集团政策、公司政策、员工心声以及其他相关方要求等内容，对本</w:t>
      </w:r>
      <w:r w:rsidR="00FD4773">
        <w:rPr>
          <w:rFonts w:ascii="SimSun" w:hAnsi="SimSun" w:cs="SimSun" w:hint="eastAsia"/>
          <w:color w:val="000000"/>
          <w:sz w:val="24"/>
          <w:szCs w:val="24"/>
          <w:shd w:val="clear" w:color="auto" w:fill="FFFFFF"/>
        </w:rPr>
        <w:t>手册</w:t>
      </w:r>
      <w:r w:rsidR="007F538C">
        <w:rPr>
          <w:rFonts w:ascii="SimSun" w:hAnsi="SimSun" w:cs="SimSun" w:hint="eastAsia"/>
          <w:color w:val="000000"/>
          <w:sz w:val="24"/>
          <w:szCs w:val="24"/>
          <w:shd w:val="clear" w:color="auto" w:fill="FFFFFF"/>
        </w:rPr>
        <w:t>进行年度评审和更新。</w:t>
      </w:r>
      <w:r w:rsidR="00645A0E">
        <w:rPr>
          <w:rFonts w:ascii="SimSun" w:hAnsi="SimSun" w:cs="SimSun" w:hint="eastAsia"/>
          <w:color w:val="000000"/>
          <w:sz w:val="24"/>
          <w:szCs w:val="24"/>
          <w:shd w:val="clear" w:color="auto" w:fill="FFFFFF"/>
        </w:rPr>
        <w:t>我们确保</w:t>
      </w:r>
      <w:r w:rsidRPr="0090622C">
        <w:rPr>
          <w:rFonts w:ascii="SimSun" w:hAnsi="SimSun" w:cs="SimSun" w:hint="eastAsia"/>
          <w:color w:val="000000"/>
          <w:sz w:val="24"/>
          <w:szCs w:val="24"/>
          <w:shd w:val="clear" w:color="auto" w:fill="FFFFFF"/>
        </w:rPr>
        <w:t>建立健全</w:t>
      </w:r>
      <w:r w:rsidR="007859FF">
        <w:rPr>
          <w:rFonts w:ascii="SimSun" w:hAnsi="SimSun" w:cs="SimSun" w:hint="eastAsia"/>
          <w:color w:val="000000"/>
          <w:sz w:val="24"/>
          <w:szCs w:val="24"/>
          <w:shd w:val="clear" w:color="auto" w:fill="FFFFFF"/>
        </w:rPr>
        <w:t>本制度的</w:t>
      </w:r>
      <w:r w:rsidRPr="0090622C">
        <w:rPr>
          <w:rFonts w:ascii="SimSun" w:hAnsi="SimSun" w:cs="SimSun" w:hint="eastAsia"/>
          <w:color w:val="000000"/>
          <w:sz w:val="24"/>
          <w:szCs w:val="24"/>
          <w:shd w:val="clear" w:color="auto" w:fill="FFFFFF"/>
        </w:rPr>
        <w:t>执行与监督机制，不断完善和更新我们的社会责任标准，确保</w:t>
      </w:r>
      <w:r w:rsidR="007859FF">
        <w:rPr>
          <w:rFonts w:ascii="SimSun" w:hAnsi="SimSun" w:cs="SimSun" w:hint="eastAsia"/>
          <w:color w:val="000000"/>
          <w:sz w:val="24"/>
          <w:szCs w:val="24"/>
          <w:shd w:val="clear" w:color="auto" w:fill="FFFFFF"/>
        </w:rPr>
        <w:t>本制度</w:t>
      </w:r>
      <w:r w:rsidRPr="0090622C">
        <w:rPr>
          <w:rFonts w:ascii="SimSun" w:hAnsi="SimSun" w:cs="SimSun" w:hint="eastAsia"/>
          <w:color w:val="000000"/>
          <w:sz w:val="24"/>
          <w:szCs w:val="24"/>
          <w:shd w:val="clear" w:color="auto" w:fill="FFFFFF"/>
        </w:rPr>
        <w:t>有效地贯彻执行</w:t>
      </w:r>
    </w:p>
    <w:p w:rsidR="007859FF" w:rsidRPr="007859FF" w:rsidRDefault="007859FF" w:rsidP="00400416">
      <w:pPr>
        <w:spacing w:line="360" w:lineRule="auto"/>
        <w:ind w:left="525" w:firstLineChars="100" w:firstLine="240"/>
        <w:rPr>
          <w:rFonts w:ascii="SimSun" w:hAnsi="SimSun" w:cs="SimSun" w:hint="eastAsia"/>
          <w:color w:val="000000"/>
          <w:sz w:val="24"/>
          <w:szCs w:val="24"/>
          <w:shd w:val="clear" w:color="auto" w:fill="FFFFFF"/>
        </w:rPr>
      </w:pPr>
      <w:r w:rsidRPr="007859FF">
        <w:rPr>
          <w:rFonts w:ascii="SimSun" w:hAnsi="SimSun" w:cs="SimSun" w:hint="eastAsia"/>
          <w:color w:val="000000"/>
          <w:sz w:val="24"/>
          <w:szCs w:val="24"/>
          <w:shd w:val="clear" w:color="auto" w:fill="FFFFFF"/>
        </w:rPr>
        <w:t>现正式批准发布江阴加华新材料资源有限公司《</w:t>
      </w:r>
      <w:r w:rsidR="00FD4773">
        <w:rPr>
          <w:rFonts w:ascii="SimSun" w:hAnsi="SimSun" w:cs="SimSun" w:hint="eastAsia"/>
          <w:color w:val="000000"/>
          <w:sz w:val="24"/>
          <w:szCs w:val="24"/>
          <w:shd w:val="clear" w:color="auto" w:fill="FFFFFF"/>
        </w:rPr>
        <w:t>社会责任手册</w:t>
      </w:r>
      <w:r w:rsidRPr="007859FF">
        <w:rPr>
          <w:rFonts w:ascii="SimSun" w:hAnsi="SimSun" w:cs="SimSun" w:hint="eastAsia"/>
          <w:color w:val="000000"/>
          <w:sz w:val="24"/>
          <w:szCs w:val="24"/>
          <w:shd w:val="clear" w:color="auto" w:fill="FFFFFF"/>
        </w:rPr>
        <w:t>》，自</w:t>
      </w:r>
      <w:r w:rsidRPr="007859FF">
        <w:rPr>
          <w:rFonts w:ascii="SimSun" w:hAnsi="SimSun" w:cs="SimSun" w:hint="eastAsia"/>
          <w:color w:val="000000"/>
          <w:sz w:val="24"/>
          <w:szCs w:val="24"/>
          <w:shd w:val="clear" w:color="auto" w:fill="FFFFFF"/>
        </w:rPr>
        <w:t>2022</w:t>
      </w:r>
      <w:r w:rsidRPr="007859FF">
        <w:rPr>
          <w:rFonts w:ascii="SimSun" w:hAnsi="SimSun" w:cs="SimSun" w:hint="eastAsia"/>
          <w:color w:val="000000"/>
          <w:sz w:val="24"/>
          <w:szCs w:val="24"/>
          <w:shd w:val="clear" w:color="auto" w:fill="FFFFFF"/>
        </w:rPr>
        <w:t>年</w:t>
      </w:r>
      <w:r w:rsidR="008A27F6">
        <w:rPr>
          <w:rFonts w:ascii="SimSun" w:hAnsi="SimSun" w:cs="SimSun" w:hint="eastAsia"/>
          <w:color w:val="000000"/>
          <w:sz w:val="24"/>
          <w:szCs w:val="24"/>
          <w:shd w:val="clear" w:color="auto" w:fill="FFFFFF"/>
        </w:rPr>
        <w:t>5</w:t>
      </w:r>
      <w:r w:rsidRPr="007859FF">
        <w:rPr>
          <w:rFonts w:ascii="SimSun" w:hAnsi="SimSun" w:cs="SimSun" w:hint="eastAsia"/>
          <w:color w:val="000000"/>
          <w:sz w:val="24"/>
          <w:szCs w:val="24"/>
          <w:shd w:val="clear" w:color="auto" w:fill="FFFFFF"/>
        </w:rPr>
        <w:t>月</w:t>
      </w:r>
      <w:r w:rsidR="008A27F6">
        <w:rPr>
          <w:rFonts w:ascii="SimSun" w:hAnsi="SimSun" w:cs="SimSun" w:hint="eastAsia"/>
          <w:color w:val="000000"/>
          <w:sz w:val="24"/>
          <w:szCs w:val="24"/>
          <w:shd w:val="clear" w:color="auto" w:fill="FFFFFF"/>
        </w:rPr>
        <w:t>8</w:t>
      </w:r>
      <w:r w:rsidRPr="007859FF">
        <w:rPr>
          <w:rFonts w:ascii="SimSun" w:hAnsi="SimSun" w:cs="SimSun" w:hint="eastAsia"/>
          <w:color w:val="000000"/>
          <w:sz w:val="24"/>
          <w:szCs w:val="24"/>
          <w:shd w:val="clear" w:color="auto" w:fill="FFFFFF"/>
        </w:rPr>
        <w:t>日起</w:t>
      </w:r>
      <w:r w:rsidR="00D87522">
        <w:rPr>
          <w:rFonts w:ascii="SimSun" w:hAnsi="SimSun" w:cs="SimSun" w:hint="eastAsia"/>
          <w:color w:val="000000"/>
          <w:sz w:val="24"/>
          <w:szCs w:val="24"/>
          <w:shd w:val="clear" w:color="auto" w:fill="FFFFFF"/>
        </w:rPr>
        <w:t>正式</w:t>
      </w:r>
      <w:r w:rsidRPr="007859FF">
        <w:rPr>
          <w:rFonts w:ascii="SimSun" w:hAnsi="SimSun" w:cs="SimSun" w:hint="eastAsia"/>
          <w:color w:val="000000"/>
          <w:sz w:val="24"/>
          <w:szCs w:val="24"/>
          <w:shd w:val="clear" w:color="auto" w:fill="FFFFFF"/>
        </w:rPr>
        <w:t>实施</w:t>
      </w:r>
      <w:r w:rsidR="00D87522">
        <w:rPr>
          <w:rFonts w:ascii="SimSun" w:hAnsi="SimSun" w:cs="SimSun" w:hint="eastAsia"/>
          <w:color w:val="000000"/>
          <w:sz w:val="24"/>
          <w:szCs w:val="24"/>
          <w:shd w:val="clear" w:color="auto" w:fill="FFFFFF"/>
        </w:rPr>
        <w:t>。</w:t>
      </w:r>
    </w:p>
    <w:p w:rsidR="007859FF" w:rsidRDefault="007859FF" w:rsidP="00400416">
      <w:pPr>
        <w:pStyle w:val="ad"/>
        <w:spacing w:line="360" w:lineRule="auto"/>
        <w:rPr>
          <w:rFonts w:ascii="SimSun" w:hAnsi="SimSun"/>
        </w:rPr>
      </w:pPr>
    </w:p>
    <w:p w:rsidR="00CC4CC9" w:rsidRDefault="00CC4CC9" w:rsidP="00400416">
      <w:pPr>
        <w:pStyle w:val="ad"/>
        <w:spacing w:line="360" w:lineRule="auto"/>
        <w:rPr>
          <w:rFonts w:ascii="SimSun" w:hAnsi="SimSun"/>
        </w:rPr>
      </w:pPr>
    </w:p>
    <w:p w:rsidR="00CC4CC9" w:rsidRDefault="00CC4CC9" w:rsidP="00400416">
      <w:pPr>
        <w:pStyle w:val="ad"/>
        <w:spacing w:line="360" w:lineRule="auto"/>
        <w:rPr>
          <w:rFonts w:ascii="SimSun" w:hAnsi="SimSun"/>
        </w:rPr>
      </w:pPr>
    </w:p>
    <w:p w:rsidR="007859FF" w:rsidRDefault="007859FF" w:rsidP="00400416">
      <w:pPr>
        <w:pStyle w:val="ad"/>
        <w:spacing w:line="360" w:lineRule="auto"/>
        <w:rPr>
          <w:rFonts w:ascii="SimSun" w:hAnsi="SimSun"/>
        </w:rPr>
      </w:pPr>
    </w:p>
    <w:p w:rsidR="007859FF" w:rsidRDefault="007859FF" w:rsidP="00400416">
      <w:pPr>
        <w:pStyle w:val="ad"/>
        <w:spacing w:line="360" w:lineRule="auto"/>
        <w:rPr>
          <w:rFonts w:ascii="SimSun" w:hAnsi="SimSun"/>
        </w:rPr>
      </w:pPr>
    </w:p>
    <w:p w:rsidR="007859FF" w:rsidRDefault="007859FF" w:rsidP="00400416">
      <w:pPr>
        <w:pStyle w:val="ad"/>
        <w:spacing w:line="360" w:lineRule="auto"/>
        <w:rPr>
          <w:rFonts w:ascii="SimSun" w:hAnsi="SimSun"/>
        </w:rPr>
      </w:pPr>
    </w:p>
    <w:p w:rsidR="00645A0E" w:rsidRDefault="002B779C" w:rsidP="00C44245">
      <w:pPr>
        <w:pStyle w:val="ad"/>
        <w:spacing w:line="360" w:lineRule="auto"/>
        <w:ind w:right="1200"/>
        <w:jc w:val="right"/>
        <w:rPr>
          <w:rFonts w:ascii="SimSun" w:hAnsi="SimSun"/>
        </w:rPr>
      </w:pPr>
      <w:r>
        <w:rPr>
          <w:rFonts w:ascii="SimSun" w:eastAsiaTheme="minorEastAsia" w:hAnsi="SimSun" w:hint="eastAsia"/>
        </w:rPr>
        <w:t>董事长</w:t>
      </w:r>
      <w:r w:rsidR="00C44245">
        <w:rPr>
          <w:rFonts w:ascii="SimSun" w:hAnsi="SimSun" w:hint="eastAsia"/>
        </w:rPr>
        <w:t>：</w:t>
      </w:r>
      <w:r w:rsidR="00C44245">
        <w:rPr>
          <w:rFonts w:ascii="KaiTi" w:eastAsia="KaiTi" w:hAnsi="KaiTi"/>
          <w:noProof/>
          <w:szCs w:val="28"/>
        </w:rPr>
        <w:drawing>
          <wp:inline distT="0" distB="0" distL="0" distR="0">
            <wp:extent cx="1352397" cy="450800"/>
            <wp:effectExtent l="0" t="0" r="635" b="6985"/>
            <wp:docPr id="5" name="图片 1" descr="C:\Users\zhonggy\Desktop\h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onggy\Desktop\hogen.jpg"/>
                    <pic:cNvPicPr>
                      <a:picLocks noChangeAspect="1" noChangeArrowheads="1"/>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brightnessContrast contrast="40000"/>
                              </a14:imgEffect>
                            </a14:imgLayer>
                          </a14:imgProps>
                        </a:ext>
                      </a:extLst>
                    </a:blip>
                    <a:srcRect/>
                    <a:stretch>
                      <a:fillRect/>
                    </a:stretch>
                  </pic:blipFill>
                  <pic:spPr bwMode="auto">
                    <a:xfrm>
                      <a:off x="0" y="0"/>
                      <a:ext cx="1397630" cy="465878"/>
                    </a:xfrm>
                    <a:prstGeom prst="rect">
                      <a:avLst/>
                    </a:prstGeom>
                    <a:noFill/>
                    <a:ln w="9525">
                      <a:noFill/>
                      <a:miter lim="800000"/>
                      <a:headEnd/>
                      <a:tailEnd/>
                    </a:ln>
                  </pic:spPr>
                </pic:pic>
              </a:graphicData>
            </a:graphic>
          </wp:inline>
        </w:drawing>
      </w:r>
    </w:p>
    <w:p w:rsidR="0090622C" w:rsidRDefault="002B779C" w:rsidP="00C44245">
      <w:pPr>
        <w:pStyle w:val="ad"/>
        <w:spacing w:line="360" w:lineRule="auto"/>
        <w:ind w:right="1200"/>
        <w:jc w:val="center"/>
      </w:pPr>
      <w:r>
        <w:rPr>
          <w:rFonts w:ascii="SimSun" w:eastAsiaTheme="minorEastAsia" w:hAnsi="SimSun" w:cs="SimSun" w:hint="eastAsia"/>
          <w:color w:val="000000"/>
          <w:szCs w:val="24"/>
          <w:shd w:val="clear" w:color="auto" w:fill="FFFFFF"/>
        </w:rPr>
        <w:t xml:space="preserve">                                                </w:t>
      </w:r>
      <w:r w:rsidR="00645A0E" w:rsidRPr="007859FF">
        <w:rPr>
          <w:rFonts w:ascii="SimSun" w:hAnsi="SimSun" w:cs="SimSun" w:hint="eastAsia"/>
          <w:color w:val="000000"/>
          <w:szCs w:val="24"/>
          <w:shd w:val="clear" w:color="auto" w:fill="FFFFFF"/>
        </w:rPr>
        <w:t>2022年</w:t>
      </w:r>
      <w:r w:rsidR="008A27F6">
        <w:rPr>
          <w:rFonts w:ascii="SimSun" w:hAnsi="SimSun" w:cs="SimSun" w:hint="eastAsia"/>
          <w:color w:val="000000"/>
          <w:szCs w:val="24"/>
          <w:shd w:val="clear" w:color="auto" w:fill="FFFFFF"/>
        </w:rPr>
        <w:t>5</w:t>
      </w:r>
      <w:r w:rsidR="00645A0E" w:rsidRPr="007859FF">
        <w:rPr>
          <w:rFonts w:ascii="SimSun" w:hAnsi="SimSun" w:cs="SimSun" w:hint="eastAsia"/>
          <w:color w:val="000000"/>
          <w:szCs w:val="24"/>
          <w:shd w:val="clear" w:color="auto" w:fill="FFFFFF"/>
        </w:rPr>
        <w:t>月</w:t>
      </w:r>
      <w:r w:rsidR="008A27F6">
        <w:rPr>
          <w:rFonts w:ascii="SimSun" w:hAnsi="SimSun" w:cs="SimSun" w:hint="eastAsia"/>
          <w:color w:val="000000"/>
          <w:szCs w:val="24"/>
          <w:shd w:val="clear" w:color="auto" w:fill="FFFFFF"/>
        </w:rPr>
        <w:t>8</w:t>
      </w:r>
      <w:r w:rsidR="00645A0E" w:rsidRPr="007859FF">
        <w:rPr>
          <w:rFonts w:ascii="SimSun" w:hAnsi="SimSun" w:cs="SimSun" w:hint="eastAsia"/>
          <w:color w:val="000000"/>
          <w:szCs w:val="24"/>
          <w:shd w:val="clear" w:color="auto" w:fill="FFFFFF"/>
        </w:rPr>
        <w:t>日</w:t>
      </w:r>
    </w:p>
    <w:p w:rsidR="007859FF" w:rsidRDefault="007859FF" w:rsidP="00400416">
      <w:pPr>
        <w:spacing w:line="360" w:lineRule="auto"/>
      </w:pPr>
    </w:p>
    <w:p w:rsidR="007859FF" w:rsidRDefault="007859FF" w:rsidP="00400416">
      <w:pPr>
        <w:spacing w:line="360" w:lineRule="auto"/>
      </w:pPr>
    </w:p>
    <w:p w:rsidR="0090622C" w:rsidRDefault="0090622C" w:rsidP="00400416">
      <w:pPr>
        <w:spacing w:line="360" w:lineRule="auto"/>
      </w:pPr>
    </w:p>
    <w:p w:rsidR="00506C86" w:rsidRDefault="00506C86" w:rsidP="00400416">
      <w:pPr>
        <w:spacing w:line="360" w:lineRule="auto"/>
      </w:pPr>
    </w:p>
    <w:p w:rsidR="00506C86" w:rsidRDefault="00506C86" w:rsidP="00400416">
      <w:pPr>
        <w:spacing w:line="360" w:lineRule="auto"/>
      </w:pPr>
    </w:p>
    <w:p w:rsidR="008A27F6" w:rsidRDefault="008A27F6" w:rsidP="00400416">
      <w:pPr>
        <w:spacing w:line="360" w:lineRule="auto"/>
      </w:pPr>
    </w:p>
    <w:p w:rsidR="008A27F6" w:rsidRPr="00F47DF1" w:rsidRDefault="008A27F6" w:rsidP="008A27F6">
      <w:pPr>
        <w:pStyle w:val="a9"/>
        <w:rPr>
          <w:b w:val="0"/>
          <w:bCs w:val="0"/>
        </w:rPr>
      </w:pPr>
      <w:bookmarkStart w:id="1" w:name="_Toc131109108"/>
      <w:bookmarkStart w:id="2" w:name="_Toc131261968"/>
      <w:r w:rsidRPr="00F47DF1">
        <w:rPr>
          <w:rFonts w:hint="eastAsia"/>
          <w:b w:val="0"/>
          <w:bCs w:val="0"/>
        </w:rPr>
        <w:lastRenderedPageBreak/>
        <w:t>概述</w:t>
      </w:r>
      <w:bookmarkEnd w:id="1"/>
      <w:bookmarkEnd w:id="2"/>
    </w:p>
    <w:p w:rsidR="008A27F6" w:rsidRDefault="008A27F6" w:rsidP="008A27F6">
      <w:pPr>
        <w:spacing w:line="360" w:lineRule="auto"/>
        <w:rPr>
          <w:sz w:val="24"/>
          <w:szCs w:val="24"/>
        </w:rPr>
      </w:pPr>
    </w:p>
    <w:p w:rsidR="008A27F6" w:rsidRDefault="008A27F6" w:rsidP="008A27F6">
      <w:pPr>
        <w:spacing w:line="360" w:lineRule="auto"/>
        <w:ind w:firstLine="480"/>
        <w:rPr>
          <w:sz w:val="24"/>
          <w:szCs w:val="24"/>
        </w:rPr>
      </w:pPr>
      <w:r>
        <w:rPr>
          <w:rFonts w:hint="eastAsia"/>
          <w:sz w:val="24"/>
          <w:szCs w:val="24"/>
        </w:rPr>
        <w:t>《江阴加华</w:t>
      </w:r>
      <w:r w:rsidR="002B779C">
        <w:rPr>
          <w:rFonts w:hint="eastAsia"/>
          <w:sz w:val="24"/>
          <w:szCs w:val="24"/>
        </w:rPr>
        <w:t>新材料资源有限公司</w:t>
      </w:r>
      <w:r>
        <w:rPr>
          <w:rFonts w:hint="eastAsia"/>
          <w:sz w:val="24"/>
          <w:szCs w:val="24"/>
        </w:rPr>
        <w:t>社</w:t>
      </w:r>
      <w:r w:rsidRPr="00F47DF1">
        <w:rPr>
          <w:sz w:val="24"/>
          <w:szCs w:val="24"/>
        </w:rPr>
        <w:t>会责任手册</w:t>
      </w:r>
      <w:r>
        <w:rPr>
          <w:rFonts w:hint="eastAsia"/>
          <w:sz w:val="24"/>
          <w:szCs w:val="24"/>
        </w:rPr>
        <w:t>》（简称：本手册）</w:t>
      </w:r>
      <w:r w:rsidRPr="008A27F6">
        <w:rPr>
          <w:sz w:val="24"/>
          <w:szCs w:val="24"/>
        </w:rPr>
        <w:t>是江阴加华</w:t>
      </w:r>
      <w:r w:rsidR="002B779C">
        <w:rPr>
          <w:rFonts w:hint="eastAsia"/>
          <w:sz w:val="24"/>
          <w:szCs w:val="24"/>
        </w:rPr>
        <w:t>新材料资源有限公司</w:t>
      </w:r>
      <w:r w:rsidR="002B779C">
        <w:rPr>
          <w:rFonts w:asciiTheme="minorEastAsia" w:hAnsiTheme="minorEastAsia" w:hint="eastAsia"/>
          <w:sz w:val="24"/>
          <w:szCs w:val="24"/>
        </w:rPr>
        <w:t>（以下简称JAMR）</w:t>
      </w:r>
      <w:r w:rsidRPr="008A27F6">
        <w:rPr>
          <w:sz w:val="24"/>
          <w:szCs w:val="24"/>
        </w:rPr>
        <w:t>自觉履行企业社会责任的政策指南。我们将在经营过程中积极履行我们的职责，包括劳工与人权、环境、职业健康与安全、信息安全、商业道德、反贪污、防骚扰等政策。同时，我们也承诺在环境保护、社会公正、职业道德、员工福利、消费者权益保护等方面做出努力和贡献。这份手册将指引我们在实践中积极践行企业社会责任</w:t>
      </w:r>
      <w:r w:rsidRPr="008A27F6">
        <w:rPr>
          <w:rFonts w:hint="eastAsia"/>
          <w:sz w:val="24"/>
          <w:szCs w:val="24"/>
        </w:rPr>
        <w:t>。</w:t>
      </w:r>
    </w:p>
    <w:p w:rsidR="008A27F6" w:rsidRPr="008A27F6" w:rsidRDefault="008A27F6" w:rsidP="008A27F6">
      <w:pPr>
        <w:spacing w:line="360" w:lineRule="auto"/>
        <w:ind w:firstLine="480"/>
        <w:rPr>
          <w:sz w:val="24"/>
          <w:szCs w:val="24"/>
        </w:rPr>
      </w:pPr>
      <w:r w:rsidRPr="008A27F6">
        <w:rPr>
          <w:sz w:val="24"/>
          <w:szCs w:val="24"/>
        </w:rPr>
        <w:t>我们的社会责任手册根据戴明环</w:t>
      </w:r>
      <w:r w:rsidRPr="008A27F6">
        <w:rPr>
          <w:sz w:val="24"/>
          <w:szCs w:val="24"/>
        </w:rPr>
        <w:t>P-D-C-A</w:t>
      </w:r>
      <w:r w:rsidRPr="008A27F6">
        <w:rPr>
          <w:sz w:val="24"/>
          <w:szCs w:val="24"/>
        </w:rPr>
        <w:t>方法论编写而成，其中规定了严格的社会责任流程、每年至少一次的评审周期以及详细的目标或指标，并建立了完善的监督流程。这些措施将确保我们在履行企业社会责任的过程中，持续地改进和提高我们的表现，并对我们的成果进行全面的监督和评估</w:t>
      </w:r>
      <w:r w:rsidRPr="008A27F6">
        <w:rPr>
          <w:rFonts w:hint="eastAsia"/>
          <w:sz w:val="24"/>
          <w:szCs w:val="24"/>
        </w:rPr>
        <w:t>。</w:t>
      </w:r>
    </w:p>
    <w:p w:rsidR="008A27F6" w:rsidRDefault="00EF108A" w:rsidP="008A27F6">
      <w:pPr>
        <w:spacing w:line="360" w:lineRule="auto"/>
        <w:ind w:firstLine="480"/>
        <w:jc w:val="center"/>
        <w:rPr>
          <w:sz w:val="24"/>
          <w:szCs w:val="24"/>
        </w:rPr>
      </w:pPr>
      <w:r>
        <w:rPr>
          <w:noProof/>
        </w:rPr>
        <w:drawing>
          <wp:inline distT="0" distB="0" distL="0" distR="0">
            <wp:extent cx="2636195" cy="201065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9413" cy="2020737"/>
                    </a:xfrm>
                    <a:prstGeom prst="rect">
                      <a:avLst/>
                    </a:prstGeom>
                  </pic:spPr>
                </pic:pic>
              </a:graphicData>
            </a:graphic>
          </wp:inline>
        </w:drawing>
      </w:r>
    </w:p>
    <w:p w:rsidR="00CC4CC9" w:rsidRDefault="00CC4CC9" w:rsidP="008A27F6">
      <w:pPr>
        <w:spacing w:line="360" w:lineRule="auto"/>
        <w:ind w:firstLine="480"/>
        <w:jc w:val="center"/>
        <w:rPr>
          <w:sz w:val="24"/>
          <w:szCs w:val="24"/>
        </w:rPr>
      </w:pPr>
    </w:p>
    <w:p w:rsidR="008A27F6" w:rsidRDefault="008A27F6" w:rsidP="002B779C">
      <w:pPr>
        <w:spacing w:line="360" w:lineRule="auto"/>
        <w:ind w:leftChars="250" w:left="525" w:firstLineChars="150" w:firstLine="360"/>
      </w:pPr>
      <w:r>
        <w:rPr>
          <w:rFonts w:hint="eastAsia"/>
          <w:sz w:val="24"/>
          <w:szCs w:val="24"/>
        </w:rPr>
        <w:t>本</w:t>
      </w:r>
      <w:r w:rsidRPr="00F47DF1">
        <w:rPr>
          <w:sz w:val="24"/>
          <w:szCs w:val="24"/>
        </w:rPr>
        <w:t>手册是</w:t>
      </w:r>
      <w:r w:rsidR="002B779C">
        <w:rPr>
          <w:rFonts w:asciiTheme="minorEastAsia" w:hAnsiTheme="minorEastAsia" w:hint="eastAsia"/>
          <w:sz w:val="24"/>
          <w:szCs w:val="24"/>
        </w:rPr>
        <w:t>JAMR</w:t>
      </w:r>
      <w:r w:rsidRPr="00F47DF1">
        <w:rPr>
          <w:sz w:val="24"/>
          <w:szCs w:val="24"/>
        </w:rPr>
        <w:t>管理社会责任的重要工具</w:t>
      </w:r>
      <w:r w:rsidR="00CC4CC9">
        <w:rPr>
          <w:rFonts w:hint="eastAsia"/>
          <w:sz w:val="24"/>
          <w:szCs w:val="24"/>
        </w:rPr>
        <w:t>,</w:t>
      </w:r>
      <w:r w:rsidR="00CC4CC9">
        <w:rPr>
          <w:rFonts w:hint="eastAsia"/>
          <w:sz w:val="24"/>
          <w:szCs w:val="24"/>
        </w:rPr>
        <w:t>结合</w:t>
      </w:r>
      <w:r w:rsidR="00CC4CC9">
        <w:rPr>
          <w:rFonts w:ascii="SimSun" w:hAnsi="SimSun" w:cs="SimSun" w:hint="eastAsia"/>
          <w:color w:val="000000"/>
          <w:sz w:val="24"/>
          <w:szCs w:val="24"/>
          <w:shd w:val="clear" w:color="auto" w:fill="FFFFFF"/>
        </w:rPr>
        <w:t>《环境管理</w:t>
      </w:r>
      <w:r w:rsidR="002B779C">
        <w:rPr>
          <w:rFonts w:ascii="SimSun" w:hAnsi="SimSun" w:cs="SimSun" w:hint="eastAsia"/>
          <w:color w:val="000000"/>
          <w:sz w:val="24"/>
          <w:szCs w:val="24"/>
          <w:shd w:val="clear" w:color="auto" w:fill="FFFFFF"/>
        </w:rPr>
        <w:t>体系</w:t>
      </w:r>
      <w:r w:rsidR="00CC4CC9">
        <w:rPr>
          <w:rFonts w:ascii="SimSun" w:hAnsi="SimSun" w:cs="SimSun" w:hint="eastAsia"/>
          <w:color w:val="000000"/>
          <w:sz w:val="24"/>
          <w:szCs w:val="24"/>
          <w:shd w:val="clear" w:color="auto" w:fill="FFFFFF"/>
        </w:rPr>
        <w:t>手册》、《职业健康和安全管理</w:t>
      </w:r>
      <w:r w:rsidR="002B779C">
        <w:rPr>
          <w:rFonts w:ascii="SimSun" w:hAnsi="SimSun" w:cs="SimSun" w:hint="eastAsia"/>
          <w:color w:val="000000"/>
          <w:sz w:val="24"/>
          <w:szCs w:val="24"/>
          <w:shd w:val="clear" w:color="auto" w:fill="FFFFFF"/>
        </w:rPr>
        <w:t>体系</w:t>
      </w:r>
      <w:r w:rsidR="00CC4CC9">
        <w:rPr>
          <w:rFonts w:ascii="SimSun" w:hAnsi="SimSun" w:cs="SimSun" w:hint="eastAsia"/>
          <w:color w:val="000000"/>
          <w:sz w:val="24"/>
          <w:szCs w:val="24"/>
          <w:shd w:val="clear" w:color="auto" w:fill="FFFFFF"/>
        </w:rPr>
        <w:t>手册》以及《能源管理手册》，共同组成了社会责任管理架构的宏观政策，也必将</w:t>
      </w:r>
      <w:r w:rsidR="00CC4CC9" w:rsidRPr="0090622C">
        <w:rPr>
          <w:rFonts w:ascii="SimSun" w:hAnsi="SimSun" w:cs="SimSun" w:hint="eastAsia"/>
          <w:color w:val="000000"/>
          <w:sz w:val="24"/>
          <w:szCs w:val="24"/>
          <w:shd w:val="clear" w:color="auto" w:fill="FFFFFF"/>
        </w:rPr>
        <w:t>促进我们的可持续发展。</w:t>
      </w:r>
    </w:p>
    <w:p w:rsidR="00EF108A" w:rsidRDefault="00EF108A" w:rsidP="00400416">
      <w:pPr>
        <w:spacing w:line="360" w:lineRule="auto"/>
      </w:pPr>
    </w:p>
    <w:p w:rsidR="00EF108A" w:rsidRDefault="00EF108A" w:rsidP="00400416">
      <w:pPr>
        <w:spacing w:line="360" w:lineRule="auto"/>
      </w:pPr>
    </w:p>
    <w:p w:rsidR="00EF108A" w:rsidRDefault="00EF108A" w:rsidP="00400416">
      <w:pPr>
        <w:spacing w:line="360" w:lineRule="auto"/>
      </w:pPr>
    </w:p>
    <w:p w:rsidR="00EF108A" w:rsidRDefault="00EF108A" w:rsidP="00400416">
      <w:pPr>
        <w:spacing w:line="360" w:lineRule="auto"/>
      </w:pPr>
    </w:p>
    <w:p w:rsidR="00EF108A" w:rsidRPr="002B779C" w:rsidRDefault="00EF108A" w:rsidP="00400416">
      <w:pPr>
        <w:spacing w:line="360" w:lineRule="auto"/>
      </w:pPr>
    </w:p>
    <w:p w:rsidR="00EF108A" w:rsidRDefault="00EF108A" w:rsidP="00400416">
      <w:pPr>
        <w:spacing w:line="360" w:lineRule="auto"/>
      </w:pPr>
    </w:p>
    <w:p w:rsidR="00EF108A" w:rsidRDefault="00EF108A" w:rsidP="00400416">
      <w:pPr>
        <w:spacing w:line="360" w:lineRule="auto"/>
      </w:pPr>
    </w:p>
    <w:p w:rsidR="0090622C" w:rsidRPr="002D7D13" w:rsidRDefault="005B0C1F" w:rsidP="00400416">
      <w:pPr>
        <w:pStyle w:val="a9"/>
        <w:spacing w:line="360" w:lineRule="auto"/>
      </w:pPr>
      <w:bookmarkStart w:id="3" w:name="_Toc131261969"/>
      <w:r w:rsidRPr="002D7D13">
        <w:rPr>
          <w:rFonts w:hint="eastAsia"/>
        </w:rPr>
        <w:t>社会责任方针</w:t>
      </w:r>
      <w:bookmarkEnd w:id="3"/>
    </w:p>
    <w:p w:rsidR="005B0C1F" w:rsidRPr="005B0C1F" w:rsidRDefault="005B0C1F" w:rsidP="002B779C">
      <w:pPr>
        <w:spacing w:line="360" w:lineRule="auto"/>
        <w:ind w:right="241" w:firstLineChars="200" w:firstLine="480"/>
        <w:rPr>
          <w:rFonts w:ascii="SimSun" w:eastAsia="SimSun" w:hAnsi="SimSun" w:cs="Times New Roman"/>
          <w:sz w:val="24"/>
          <w:szCs w:val="24"/>
        </w:rPr>
      </w:pPr>
      <w:r>
        <w:rPr>
          <w:rFonts w:ascii="SimSun" w:eastAsia="SimSun" w:hAnsi="SimSun" w:cs="Times New Roman" w:hint="eastAsia"/>
          <w:sz w:val="24"/>
          <w:szCs w:val="24"/>
        </w:rPr>
        <w:t>我们</w:t>
      </w:r>
      <w:r w:rsidRPr="005B0C1F">
        <w:rPr>
          <w:rFonts w:ascii="SimSun" w:eastAsia="SimSun" w:hAnsi="SimSun" w:cs="Times New Roman" w:hint="eastAsia"/>
          <w:sz w:val="24"/>
          <w:szCs w:val="24"/>
        </w:rPr>
        <w:t>严格遵守国家和地方劳工</w:t>
      </w:r>
      <w:r w:rsidRPr="005B0C1F">
        <w:rPr>
          <w:rFonts w:ascii="SimSun" w:eastAsia="SimSun" w:hAnsi="SimSun" w:cs="Times New Roman"/>
          <w:sz w:val="24"/>
          <w:szCs w:val="24"/>
        </w:rPr>
        <w:t>相关的</w:t>
      </w:r>
      <w:r w:rsidRPr="005B0C1F">
        <w:rPr>
          <w:rFonts w:ascii="SimSun" w:eastAsia="SimSun" w:hAnsi="SimSun" w:cs="Times New Roman" w:hint="eastAsia"/>
          <w:sz w:val="24"/>
          <w:szCs w:val="24"/>
        </w:rPr>
        <w:t>法律法规及要求，努力追求一流的环境与安全绩效，并不断改善。</w:t>
      </w:r>
      <w:r>
        <w:rPr>
          <w:rFonts w:ascii="SimSun" w:eastAsia="SimSun" w:hAnsi="SimSun" w:cs="Times New Roman" w:hint="eastAsia"/>
          <w:sz w:val="24"/>
          <w:szCs w:val="24"/>
        </w:rPr>
        <w:t>我们</w:t>
      </w:r>
      <w:r w:rsidRPr="005B0C1F">
        <w:rPr>
          <w:rFonts w:ascii="SimSun" w:eastAsia="SimSun" w:hAnsi="SimSun" w:cs="Times New Roman" w:hint="eastAsia"/>
          <w:sz w:val="24"/>
          <w:szCs w:val="24"/>
        </w:rPr>
        <w:t>承诺尊重和维护人权</w:t>
      </w:r>
      <w:r w:rsidR="00EF108A">
        <w:rPr>
          <w:rFonts w:ascii="SimSun" w:eastAsia="SimSun" w:hAnsi="SimSun" w:cs="Times New Roman" w:hint="eastAsia"/>
          <w:sz w:val="24"/>
          <w:szCs w:val="24"/>
        </w:rPr>
        <w:t>政策</w:t>
      </w:r>
      <w:r w:rsidRPr="005B0C1F">
        <w:rPr>
          <w:rFonts w:ascii="SimSun" w:eastAsia="SimSun" w:hAnsi="SimSun" w:cs="Times New Roman" w:hint="eastAsia"/>
          <w:sz w:val="24"/>
          <w:szCs w:val="24"/>
        </w:rPr>
        <w:t>，坚持“以人为本”的理念，为员工创造一个安全，健康、舒适的工作环境，减少职业危害。坚持“绿色经营”，践行商业道德，不断提高公司竞争力，推动供应链绿色可持续发展。</w:t>
      </w:r>
    </w:p>
    <w:p w:rsidR="005B0C1F" w:rsidRDefault="005B0C1F" w:rsidP="00400416">
      <w:pPr>
        <w:spacing w:line="360" w:lineRule="auto"/>
      </w:pPr>
    </w:p>
    <w:p w:rsidR="0090622C" w:rsidRDefault="0090622C" w:rsidP="00400416">
      <w:pPr>
        <w:spacing w:line="360" w:lineRule="auto"/>
      </w:pPr>
    </w:p>
    <w:p w:rsidR="0090622C" w:rsidRDefault="0090622C" w:rsidP="00400416">
      <w:pPr>
        <w:spacing w:line="360" w:lineRule="auto"/>
      </w:pPr>
    </w:p>
    <w:p w:rsidR="0090622C" w:rsidRDefault="0090622C" w:rsidP="00400416">
      <w:pPr>
        <w:spacing w:line="360" w:lineRule="auto"/>
      </w:pPr>
    </w:p>
    <w:p w:rsidR="0090622C" w:rsidRDefault="0090622C" w:rsidP="00400416">
      <w:pPr>
        <w:spacing w:line="360" w:lineRule="auto"/>
      </w:pPr>
    </w:p>
    <w:p w:rsidR="0090622C" w:rsidRDefault="0090622C" w:rsidP="00400416">
      <w:pPr>
        <w:spacing w:line="360" w:lineRule="auto"/>
      </w:pPr>
    </w:p>
    <w:p w:rsidR="0090622C" w:rsidRDefault="0090622C" w:rsidP="00400416">
      <w:pPr>
        <w:spacing w:line="360" w:lineRule="auto"/>
      </w:pPr>
    </w:p>
    <w:p w:rsidR="0090622C" w:rsidRDefault="0090622C" w:rsidP="00400416">
      <w:pPr>
        <w:spacing w:line="360" w:lineRule="auto"/>
      </w:pPr>
    </w:p>
    <w:p w:rsidR="0090622C" w:rsidRDefault="0090622C"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825764" w:rsidRDefault="00825764" w:rsidP="00400416">
      <w:pPr>
        <w:pStyle w:val="a9"/>
        <w:spacing w:line="360" w:lineRule="auto"/>
      </w:pPr>
      <w:bookmarkStart w:id="4" w:name="_Toc131261970"/>
      <w:r>
        <w:t>社会责任管理组织结构图</w:t>
      </w:r>
      <w:bookmarkEnd w:id="4"/>
    </w:p>
    <w:p w:rsidR="00825764" w:rsidRDefault="00825764" w:rsidP="00400416">
      <w:pPr>
        <w:spacing w:line="360" w:lineRule="auto"/>
      </w:pPr>
    </w:p>
    <w:p w:rsidR="00825764" w:rsidRPr="00D6156D" w:rsidRDefault="00FE6EE8" w:rsidP="00D6156D">
      <w:pPr>
        <w:pStyle w:val="af1"/>
      </w:pPr>
      <w:r>
        <w:rPr>
          <w:noProof/>
        </w:rPr>
        <w:pict>
          <v:line id="Straight Connector 1" o:spid="_x0000_s2074" style="position:absolute;z-index:251682816;visibility:visible" from="255.75pt,210.15pt" to="255.75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" strokecolor="#0f6fc6 [3204]" strokeweight=".5pt">
            <v:stroke joinstyle="miter"/>
          </v:line>
        </w:pict>
      </w:r>
      <w:r w:rsidR="00236417" w:rsidRPr="00D6156D">
        <w:rPr>
          <w:noProof/>
          <w:lang w:eastAsia="zh-CN"/>
        </w:rPr>
        <w:drawing>
          <wp:inline distT="0" distB="0" distL="0" distR="0">
            <wp:extent cx="6248400" cy="4410075"/>
            <wp:effectExtent l="19050" t="0" r="19050" b="9525"/>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36417" w:rsidRPr="00D6156D" w:rsidRDefault="00236417" w:rsidP="00D6156D">
      <w:pPr>
        <w:pStyle w:val="af1"/>
        <w:rPr>
          <w:rFonts w:eastAsia="SimSun"/>
        </w:rPr>
      </w:pPr>
    </w:p>
    <w:p w:rsidR="00825764" w:rsidRDefault="00825764" w:rsidP="00400416">
      <w:pPr>
        <w:pStyle w:val="a9"/>
        <w:spacing w:line="360" w:lineRule="auto"/>
      </w:pPr>
    </w:p>
    <w:p w:rsidR="00825764" w:rsidRDefault="00825764" w:rsidP="00400416">
      <w:pPr>
        <w:pStyle w:val="a9"/>
        <w:spacing w:line="360" w:lineRule="auto"/>
      </w:pPr>
    </w:p>
    <w:p w:rsidR="00825764" w:rsidRDefault="00825764" w:rsidP="00400416">
      <w:pPr>
        <w:pStyle w:val="a9"/>
        <w:spacing w:line="360" w:lineRule="auto"/>
      </w:pPr>
    </w:p>
    <w:p w:rsidR="00236417" w:rsidRDefault="00236417" w:rsidP="00236417"/>
    <w:p w:rsidR="00236417" w:rsidRPr="00236417" w:rsidRDefault="00236417" w:rsidP="00236417"/>
    <w:p w:rsidR="005B0C1F" w:rsidRDefault="005B0C1F" w:rsidP="00400416">
      <w:pPr>
        <w:spacing w:line="360" w:lineRule="auto"/>
      </w:pPr>
    </w:p>
    <w:p w:rsidR="00D6156D" w:rsidRDefault="00D6156D" w:rsidP="00400416">
      <w:pPr>
        <w:spacing w:line="360" w:lineRule="auto"/>
      </w:pPr>
    </w:p>
    <w:p w:rsidR="005B0C1F" w:rsidRDefault="005B0C1F" w:rsidP="00400416">
      <w:pPr>
        <w:spacing w:line="360" w:lineRule="auto"/>
      </w:pPr>
    </w:p>
    <w:p w:rsidR="005B0C1F" w:rsidRDefault="005B0C1F" w:rsidP="00400416">
      <w:pPr>
        <w:spacing w:line="360" w:lineRule="auto"/>
      </w:pPr>
    </w:p>
    <w:p w:rsidR="004B6E41" w:rsidRDefault="005B0C1F" w:rsidP="00400416">
      <w:pPr>
        <w:pStyle w:val="a9"/>
        <w:spacing w:line="360" w:lineRule="auto"/>
      </w:pPr>
      <w:bookmarkStart w:id="5" w:name="_Toc131261971"/>
      <w:r>
        <w:rPr>
          <w:rFonts w:hint="eastAsia"/>
        </w:rPr>
        <w:t>管理职责</w:t>
      </w:r>
      <w:bookmarkEnd w:id="5"/>
    </w:p>
    <w:p w:rsidR="005B0C1F" w:rsidRPr="005B0C1F" w:rsidRDefault="002B779C"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Pr>
          <w:rFonts w:ascii="SimSun" w:hAnsi="SimSun" w:cs="SimSun" w:hint="eastAsia"/>
          <w:b/>
          <w:bCs/>
          <w:color w:val="000000"/>
          <w:sz w:val="24"/>
          <w:szCs w:val="24"/>
          <w:shd w:val="clear" w:color="auto" w:fill="FFFFFF"/>
        </w:rPr>
        <w:t>高层管理</w:t>
      </w:r>
    </w:p>
    <w:p w:rsidR="005B0C1F" w:rsidRPr="005B0C1F" w:rsidRDefault="005B0C1F" w:rsidP="002B779C">
      <w:pPr>
        <w:spacing w:line="360" w:lineRule="auto"/>
        <w:ind w:leftChars="171" w:left="359" w:firstLineChars="150" w:firstLine="360"/>
        <w:rPr>
          <w:rFonts w:ascii="SimSun" w:hAnsi="SimSun" w:cs="SimSun" w:hint="eastAsia"/>
          <w:color w:val="000000"/>
          <w:sz w:val="24"/>
          <w:szCs w:val="24"/>
          <w:shd w:val="clear" w:color="auto" w:fill="FFFFFF"/>
        </w:rPr>
      </w:pPr>
      <w:r w:rsidRPr="005B0C1F">
        <w:rPr>
          <w:rFonts w:ascii="SimSun" w:hAnsi="SimSun" w:cs="SimSun" w:hint="eastAsia"/>
          <w:color w:val="000000"/>
          <w:sz w:val="24"/>
          <w:szCs w:val="24"/>
          <w:shd w:val="clear" w:color="auto" w:fill="FFFFFF"/>
        </w:rPr>
        <w:t>高层管理层是制定社会责任政策和战略的关键部门。应该确保公司的价值和行为符合社会责任的要求，并且在各部门之间推广社会责任文化</w:t>
      </w:r>
      <w:r w:rsidR="0088508D">
        <w:rPr>
          <w:rFonts w:ascii="SimSun" w:hAnsi="SimSun" w:cs="SimSun" w:hint="eastAsia"/>
          <w:color w:val="000000"/>
          <w:sz w:val="24"/>
          <w:szCs w:val="24"/>
          <w:shd w:val="clear" w:color="auto" w:fill="FFFFFF"/>
        </w:rPr>
        <w:t>，并</w:t>
      </w:r>
      <w:r w:rsidRPr="005B0C1F">
        <w:rPr>
          <w:rFonts w:ascii="SimSun" w:hAnsi="SimSun" w:cs="SimSun" w:hint="eastAsia"/>
          <w:color w:val="000000"/>
          <w:sz w:val="24"/>
          <w:szCs w:val="24"/>
          <w:shd w:val="clear" w:color="auto" w:fill="FFFFFF"/>
        </w:rPr>
        <w:t>为社会责任管理体系的有效运行提供必要的资源和支持</w:t>
      </w:r>
      <w:r w:rsidRPr="005B0C1F">
        <w:rPr>
          <w:rFonts w:ascii="SimSun" w:hAnsi="SimSun" w:cs="SimSun"/>
          <w:color w:val="000000"/>
          <w:sz w:val="24"/>
          <w:szCs w:val="24"/>
          <w:shd w:val="clear" w:color="auto" w:fill="FFFFFF"/>
        </w:rPr>
        <w:t>。</w:t>
      </w:r>
    </w:p>
    <w:p w:rsidR="005B0C1F" w:rsidRDefault="005B0C1F"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sidRPr="005B0C1F">
        <w:rPr>
          <w:rFonts w:ascii="SimSun" w:hAnsi="SimSun" w:cs="SimSun" w:hint="eastAsia"/>
          <w:b/>
          <w:bCs/>
          <w:color w:val="000000"/>
          <w:sz w:val="24"/>
          <w:szCs w:val="24"/>
          <w:shd w:val="clear" w:color="auto" w:fill="FFFFFF"/>
        </w:rPr>
        <w:t>人力资源</w:t>
      </w:r>
      <w:r w:rsidR="00236417">
        <w:rPr>
          <w:rFonts w:ascii="SimSun" w:hAnsi="SimSun" w:cs="SimSun" w:hint="eastAsia"/>
          <w:b/>
          <w:bCs/>
          <w:color w:val="000000"/>
          <w:sz w:val="24"/>
          <w:szCs w:val="24"/>
          <w:shd w:val="clear" w:color="auto" w:fill="FFFFFF"/>
        </w:rPr>
        <w:t>（办公室）</w:t>
      </w:r>
    </w:p>
    <w:p w:rsidR="005B0C1F" w:rsidRPr="005B0C1F" w:rsidRDefault="005B0C1F" w:rsidP="00400416">
      <w:pPr>
        <w:spacing w:line="360" w:lineRule="auto"/>
        <w:ind w:left="360"/>
        <w:rPr>
          <w:rFonts w:ascii="SimSun" w:hAnsi="SimSun" w:cs="SimSun" w:hint="eastAsia"/>
          <w:color w:val="000000"/>
          <w:sz w:val="24"/>
          <w:szCs w:val="24"/>
          <w:shd w:val="clear" w:color="auto" w:fill="FFFFFF"/>
        </w:rPr>
      </w:pPr>
      <w:r w:rsidRPr="005B0C1F">
        <w:rPr>
          <w:rFonts w:ascii="SimSun" w:hAnsi="SimSun" w:cs="SimSun" w:hint="eastAsia"/>
          <w:color w:val="000000"/>
          <w:sz w:val="24"/>
          <w:szCs w:val="24"/>
          <w:shd w:val="clear" w:color="auto" w:fill="FFFFFF"/>
        </w:rPr>
        <w:t>人力资源部门</w:t>
      </w:r>
      <w:r w:rsidR="00236417">
        <w:rPr>
          <w:rFonts w:ascii="SimSun" w:hAnsi="SimSun" w:cs="SimSun" w:hint="eastAsia"/>
          <w:color w:val="000000"/>
          <w:sz w:val="24"/>
          <w:szCs w:val="24"/>
          <w:shd w:val="clear" w:color="auto" w:fill="FFFFFF"/>
        </w:rPr>
        <w:t>（办公室）</w:t>
      </w:r>
      <w:r w:rsidRPr="005B0C1F">
        <w:rPr>
          <w:rFonts w:ascii="SimSun" w:hAnsi="SimSun" w:cs="SimSun" w:hint="eastAsia"/>
          <w:color w:val="000000"/>
          <w:sz w:val="24"/>
          <w:szCs w:val="24"/>
          <w:shd w:val="clear" w:color="auto" w:fill="FFFFFF"/>
        </w:rPr>
        <w:t>需要确保员工的合法权益得到保护，包括</w:t>
      </w:r>
      <w:r w:rsidR="00950E05">
        <w:rPr>
          <w:rFonts w:ascii="SimSun" w:hAnsi="SimSun" w:cs="SimSun" w:hint="eastAsia"/>
          <w:color w:val="000000"/>
          <w:sz w:val="24"/>
          <w:szCs w:val="24"/>
          <w:shd w:val="clear" w:color="auto" w:fill="FFFFFF"/>
        </w:rPr>
        <w:t>招聘、</w:t>
      </w:r>
      <w:r w:rsidRPr="005B0C1F">
        <w:rPr>
          <w:rFonts w:ascii="SimSun" w:hAnsi="SimSun" w:cs="SimSun" w:hint="eastAsia"/>
          <w:color w:val="000000"/>
          <w:sz w:val="24"/>
          <w:szCs w:val="24"/>
          <w:shd w:val="clear" w:color="auto" w:fill="FFFFFF"/>
        </w:rPr>
        <w:t>雇佣、培训、绩效考核</w:t>
      </w:r>
      <w:r w:rsidR="00950E05">
        <w:rPr>
          <w:rFonts w:ascii="SimSun" w:hAnsi="SimSun" w:cs="SimSun" w:hint="eastAsia"/>
          <w:color w:val="000000"/>
          <w:sz w:val="24"/>
          <w:szCs w:val="24"/>
          <w:shd w:val="clear" w:color="auto" w:fill="FFFFFF"/>
        </w:rPr>
        <w:t>、职业发展</w:t>
      </w:r>
      <w:r w:rsidRPr="005B0C1F">
        <w:rPr>
          <w:rFonts w:ascii="SimSun" w:hAnsi="SimSun" w:cs="SimSun" w:hint="eastAsia"/>
          <w:color w:val="000000"/>
          <w:sz w:val="24"/>
          <w:szCs w:val="24"/>
          <w:shd w:val="clear" w:color="auto" w:fill="FFFFFF"/>
        </w:rPr>
        <w:t>和员工权益保护等。应向员工宣传</w:t>
      </w:r>
      <w:r w:rsidR="00950E05">
        <w:rPr>
          <w:rFonts w:ascii="SimSun" w:hAnsi="SimSun" w:cs="SimSun" w:hint="eastAsia"/>
          <w:color w:val="000000"/>
          <w:sz w:val="24"/>
          <w:szCs w:val="24"/>
          <w:shd w:val="clear" w:color="auto" w:fill="FFFFFF"/>
        </w:rPr>
        <w:t>公司</w:t>
      </w:r>
      <w:r w:rsidRPr="005B0C1F">
        <w:rPr>
          <w:rFonts w:ascii="SimSun" w:hAnsi="SimSun" w:cs="SimSun" w:hint="eastAsia"/>
          <w:color w:val="000000"/>
          <w:sz w:val="24"/>
          <w:szCs w:val="24"/>
          <w:shd w:val="clear" w:color="auto" w:fill="FFFFFF"/>
        </w:rPr>
        <w:t>的社会责任文化，提高员工对社会责任的认识和理解，并培养员工的社会责任意识</w:t>
      </w:r>
      <w:r w:rsidRPr="005B0C1F">
        <w:rPr>
          <w:rFonts w:ascii="SimSun" w:hAnsi="SimSun" w:cs="SimSun"/>
          <w:color w:val="000000"/>
          <w:sz w:val="24"/>
          <w:szCs w:val="24"/>
          <w:shd w:val="clear" w:color="auto" w:fill="FFFFFF"/>
        </w:rPr>
        <w:t>。</w:t>
      </w:r>
    </w:p>
    <w:p w:rsidR="005B0C1F" w:rsidRPr="005B0C1F" w:rsidRDefault="005B0C1F"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sidRPr="005B0C1F">
        <w:rPr>
          <w:rFonts w:ascii="SimSun" w:hAnsi="SimSun" w:cs="SimSun" w:hint="eastAsia"/>
          <w:b/>
          <w:bCs/>
          <w:color w:val="000000"/>
          <w:sz w:val="24"/>
          <w:szCs w:val="24"/>
          <w:shd w:val="clear" w:color="auto" w:fill="FFFFFF"/>
        </w:rPr>
        <w:t>采购</w:t>
      </w:r>
    </w:p>
    <w:p w:rsidR="005B0C1F" w:rsidRPr="005B0C1F" w:rsidRDefault="005B0C1F" w:rsidP="00400416">
      <w:pPr>
        <w:spacing w:line="360" w:lineRule="auto"/>
        <w:ind w:left="360"/>
        <w:rPr>
          <w:rFonts w:ascii="SimSun" w:hAnsi="SimSun" w:cs="SimSun" w:hint="eastAsia"/>
          <w:color w:val="000000"/>
          <w:sz w:val="24"/>
          <w:szCs w:val="24"/>
          <w:shd w:val="clear" w:color="auto" w:fill="FFFFFF"/>
        </w:rPr>
      </w:pPr>
      <w:r w:rsidRPr="005B0C1F">
        <w:rPr>
          <w:rFonts w:ascii="SimSun" w:hAnsi="SimSun" w:cs="SimSun" w:hint="eastAsia"/>
          <w:color w:val="000000"/>
          <w:sz w:val="24"/>
          <w:szCs w:val="24"/>
          <w:shd w:val="clear" w:color="auto" w:fill="FFFFFF"/>
        </w:rPr>
        <w:t>采购部门需要确保采购过程符合社会责任要求，促进供应商合规性。应建立供应商评估机制，确保供应商符合企业的社会责任标准，并为供应商提供必要的指导和支持，提高供应商的社会责任水平</w:t>
      </w:r>
      <w:r w:rsidRPr="005B0C1F">
        <w:rPr>
          <w:rFonts w:ascii="SimSun" w:hAnsi="SimSun" w:cs="SimSun"/>
          <w:color w:val="000000"/>
          <w:sz w:val="24"/>
          <w:szCs w:val="24"/>
          <w:shd w:val="clear" w:color="auto" w:fill="FFFFFF"/>
        </w:rPr>
        <w:t>。</w:t>
      </w:r>
    </w:p>
    <w:p w:rsidR="005B0C1F" w:rsidRDefault="005B0C1F"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sidRPr="005B0C1F">
        <w:rPr>
          <w:rFonts w:ascii="SimSun" w:hAnsi="SimSun" w:cs="SimSun" w:hint="eastAsia"/>
          <w:b/>
          <w:bCs/>
          <w:color w:val="000000"/>
          <w:sz w:val="24"/>
          <w:szCs w:val="24"/>
          <w:shd w:val="clear" w:color="auto" w:fill="FFFFFF"/>
        </w:rPr>
        <w:t>生产</w:t>
      </w:r>
    </w:p>
    <w:p w:rsidR="005B0C1F" w:rsidRPr="005B0C1F" w:rsidRDefault="005B0C1F" w:rsidP="00400416">
      <w:pPr>
        <w:spacing w:line="360" w:lineRule="auto"/>
        <w:ind w:left="360"/>
        <w:rPr>
          <w:rFonts w:ascii="SimSun" w:hAnsi="SimSun" w:cs="SimSun" w:hint="eastAsia"/>
          <w:color w:val="000000"/>
          <w:sz w:val="24"/>
          <w:szCs w:val="24"/>
          <w:shd w:val="clear" w:color="auto" w:fill="FFFFFF"/>
        </w:rPr>
      </w:pPr>
      <w:r w:rsidRPr="005B0C1F">
        <w:rPr>
          <w:rFonts w:ascii="SimSun" w:hAnsi="SimSun" w:cs="SimSun" w:hint="eastAsia"/>
          <w:color w:val="000000"/>
          <w:sz w:val="24"/>
          <w:szCs w:val="24"/>
          <w:shd w:val="clear" w:color="auto" w:fill="FFFFFF"/>
        </w:rPr>
        <w:t>生产部门需要建立符合环境和社会责任标准的生产管理制度，并监测和评估生产过程中的环境和社会责任风险。应确保产品质量和生产安全，并采取必要的措施减少生产过程对环境的影响，促进可持续发展</w:t>
      </w:r>
      <w:r w:rsidRPr="005B0C1F">
        <w:rPr>
          <w:rFonts w:ascii="SimSun" w:hAnsi="SimSun" w:cs="SimSun"/>
          <w:color w:val="000000"/>
          <w:sz w:val="24"/>
          <w:szCs w:val="24"/>
          <w:shd w:val="clear" w:color="auto" w:fill="FFFFFF"/>
        </w:rPr>
        <w:t>。</w:t>
      </w:r>
    </w:p>
    <w:p w:rsidR="005B0C1F" w:rsidRDefault="00950E05"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Pr>
          <w:rFonts w:ascii="SimSun" w:hAnsi="SimSun" w:cs="SimSun" w:hint="eastAsia"/>
          <w:b/>
          <w:bCs/>
          <w:color w:val="000000"/>
          <w:sz w:val="24"/>
          <w:szCs w:val="24"/>
          <w:shd w:val="clear" w:color="auto" w:fill="FFFFFF"/>
        </w:rPr>
        <w:t>销售</w:t>
      </w:r>
    </w:p>
    <w:p w:rsidR="005B0C1F" w:rsidRPr="005B0C1F" w:rsidRDefault="00950E05" w:rsidP="00400416">
      <w:pPr>
        <w:spacing w:line="360" w:lineRule="auto"/>
        <w:ind w:left="360"/>
        <w:rPr>
          <w:rFonts w:ascii="SimSun" w:hAnsi="SimSun" w:cs="SimSun" w:hint="eastAsia"/>
          <w:color w:val="000000"/>
          <w:sz w:val="24"/>
          <w:szCs w:val="24"/>
          <w:shd w:val="clear" w:color="auto" w:fill="FFFFFF"/>
        </w:rPr>
      </w:pPr>
      <w:r>
        <w:rPr>
          <w:rFonts w:ascii="SimSun" w:hAnsi="SimSun" w:cs="SimSun" w:hint="eastAsia"/>
          <w:color w:val="000000"/>
          <w:sz w:val="24"/>
          <w:szCs w:val="24"/>
          <w:shd w:val="clear" w:color="auto" w:fill="FFFFFF"/>
        </w:rPr>
        <w:t>销售</w:t>
      </w:r>
      <w:r w:rsidR="005B0C1F" w:rsidRPr="005B0C1F">
        <w:rPr>
          <w:rFonts w:ascii="SimSun" w:hAnsi="SimSun" w:cs="SimSun" w:hint="eastAsia"/>
          <w:color w:val="000000"/>
          <w:sz w:val="24"/>
          <w:szCs w:val="24"/>
          <w:shd w:val="clear" w:color="auto" w:fill="FFFFFF"/>
        </w:rPr>
        <w:t>部门需要在产品销售过程中宣传和推广企业的社会责任形象，推广环保和社会责任产品，提升客户</w:t>
      </w:r>
      <w:r>
        <w:rPr>
          <w:rFonts w:ascii="SimSun" w:hAnsi="SimSun" w:cs="SimSun" w:hint="eastAsia"/>
          <w:color w:val="000000"/>
          <w:sz w:val="24"/>
          <w:szCs w:val="24"/>
          <w:shd w:val="clear" w:color="auto" w:fill="FFFFFF"/>
        </w:rPr>
        <w:t>及其他外部相关方</w:t>
      </w:r>
      <w:r w:rsidR="005B0C1F" w:rsidRPr="005B0C1F">
        <w:rPr>
          <w:rFonts w:ascii="SimSun" w:hAnsi="SimSun" w:cs="SimSun" w:hint="eastAsia"/>
          <w:color w:val="000000"/>
          <w:sz w:val="24"/>
          <w:szCs w:val="24"/>
          <w:shd w:val="clear" w:color="auto" w:fill="FFFFFF"/>
        </w:rPr>
        <w:t>对</w:t>
      </w:r>
      <w:r>
        <w:rPr>
          <w:rFonts w:ascii="SimSun" w:hAnsi="SimSun" w:cs="SimSun" w:hint="eastAsia"/>
          <w:color w:val="000000"/>
          <w:sz w:val="24"/>
          <w:szCs w:val="24"/>
          <w:shd w:val="clear" w:color="auto" w:fill="FFFFFF"/>
        </w:rPr>
        <w:t>公司</w:t>
      </w:r>
      <w:r w:rsidR="005B0C1F" w:rsidRPr="005B0C1F">
        <w:rPr>
          <w:rFonts w:ascii="SimSun" w:hAnsi="SimSun" w:cs="SimSun" w:hint="eastAsia"/>
          <w:color w:val="000000"/>
          <w:sz w:val="24"/>
          <w:szCs w:val="24"/>
          <w:shd w:val="clear" w:color="auto" w:fill="FFFFFF"/>
        </w:rPr>
        <w:t>社会责任的认识和满意度。</w:t>
      </w:r>
      <w:r>
        <w:rPr>
          <w:rFonts w:ascii="SimSun" w:hAnsi="SimSun" w:cs="SimSun" w:hint="eastAsia"/>
          <w:color w:val="000000"/>
          <w:sz w:val="24"/>
          <w:szCs w:val="24"/>
          <w:shd w:val="clear" w:color="auto" w:fill="FFFFFF"/>
        </w:rPr>
        <w:t>并</w:t>
      </w:r>
      <w:r w:rsidR="005B0C1F" w:rsidRPr="005B0C1F">
        <w:rPr>
          <w:rFonts w:ascii="SimSun" w:hAnsi="SimSun" w:cs="SimSun" w:hint="eastAsia"/>
          <w:color w:val="000000"/>
          <w:sz w:val="24"/>
          <w:szCs w:val="24"/>
          <w:shd w:val="clear" w:color="auto" w:fill="FFFFFF"/>
        </w:rPr>
        <w:t>与其他部门合作，确保企业的社会责任信息和形象在市场中得到传播和认可</w:t>
      </w:r>
      <w:r w:rsidR="005B0C1F" w:rsidRPr="005B0C1F">
        <w:rPr>
          <w:rFonts w:ascii="SimSun" w:hAnsi="SimSun" w:cs="SimSun"/>
          <w:color w:val="000000"/>
          <w:sz w:val="24"/>
          <w:szCs w:val="24"/>
          <w:shd w:val="clear" w:color="auto" w:fill="FFFFFF"/>
        </w:rPr>
        <w:t>。</w:t>
      </w:r>
    </w:p>
    <w:p w:rsidR="005B0C1F" w:rsidRDefault="00236417"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Pr>
          <w:rFonts w:ascii="SimSun" w:hAnsi="SimSun" w:cs="SimSun" w:hint="eastAsia"/>
          <w:b/>
          <w:bCs/>
          <w:color w:val="000000"/>
          <w:sz w:val="24"/>
          <w:szCs w:val="24"/>
          <w:shd w:val="clear" w:color="auto" w:fill="FFFFFF"/>
        </w:rPr>
        <w:t>环管</w:t>
      </w:r>
      <w:r>
        <w:rPr>
          <w:rFonts w:ascii="SimSun" w:hAnsi="SimSun" w:cs="SimSun" w:hint="eastAsia"/>
          <w:b/>
          <w:bCs/>
          <w:color w:val="000000"/>
          <w:sz w:val="24"/>
          <w:szCs w:val="24"/>
          <w:shd w:val="clear" w:color="auto" w:fill="FFFFFF"/>
        </w:rPr>
        <w:t>/</w:t>
      </w:r>
      <w:r>
        <w:rPr>
          <w:rFonts w:ascii="SimSun" w:hAnsi="SimSun" w:cs="SimSun" w:hint="eastAsia"/>
          <w:b/>
          <w:bCs/>
          <w:color w:val="000000"/>
          <w:sz w:val="24"/>
          <w:szCs w:val="24"/>
          <w:shd w:val="clear" w:color="auto" w:fill="FFFFFF"/>
        </w:rPr>
        <w:t>综合</w:t>
      </w:r>
    </w:p>
    <w:p w:rsidR="005B0C1F" w:rsidRPr="005B0C1F" w:rsidRDefault="005B0C1F" w:rsidP="00400416">
      <w:pPr>
        <w:spacing w:line="360" w:lineRule="auto"/>
        <w:ind w:left="360"/>
        <w:rPr>
          <w:rFonts w:ascii="SimSun" w:hAnsi="SimSun" w:cs="SimSun" w:hint="eastAsia"/>
          <w:color w:val="000000"/>
          <w:sz w:val="24"/>
          <w:szCs w:val="24"/>
          <w:shd w:val="clear" w:color="auto" w:fill="FFFFFF"/>
        </w:rPr>
      </w:pPr>
      <w:r w:rsidRPr="005B0C1F">
        <w:rPr>
          <w:rFonts w:ascii="SimSun" w:hAnsi="SimSun" w:cs="SimSun" w:hint="eastAsia"/>
          <w:color w:val="000000"/>
          <w:sz w:val="24"/>
          <w:szCs w:val="24"/>
          <w:shd w:val="clear" w:color="auto" w:fill="FFFFFF"/>
        </w:rPr>
        <w:t>环保安全部门需要建立环境和安全管理体系，确保</w:t>
      </w:r>
      <w:r w:rsidR="00950E05">
        <w:rPr>
          <w:rFonts w:ascii="SimSun" w:hAnsi="SimSun" w:cs="SimSun" w:hint="eastAsia"/>
          <w:color w:val="000000"/>
          <w:sz w:val="24"/>
          <w:szCs w:val="24"/>
          <w:shd w:val="clear" w:color="auto" w:fill="FFFFFF"/>
        </w:rPr>
        <w:t>公司</w:t>
      </w:r>
      <w:r w:rsidRPr="005B0C1F">
        <w:rPr>
          <w:rFonts w:ascii="SimSun" w:hAnsi="SimSun" w:cs="SimSun" w:hint="eastAsia"/>
          <w:color w:val="000000"/>
          <w:sz w:val="24"/>
          <w:szCs w:val="24"/>
          <w:shd w:val="clear" w:color="auto" w:fill="FFFFFF"/>
        </w:rPr>
        <w:t>在生产和经营活动中符合环保和安全法律法规要求。应</w:t>
      </w:r>
      <w:r w:rsidR="00950E05">
        <w:rPr>
          <w:rFonts w:ascii="SimSun" w:hAnsi="SimSun" w:cs="SimSun" w:hint="eastAsia"/>
          <w:color w:val="000000"/>
          <w:sz w:val="24"/>
          <w:szCs w:val="24"/>
          <w:shd w:val="clear" w:color="auto" w:fill="FFFFFF"/>
        </w:rPr>
        <w:t>组织</w:t>
      </w:r>
      <w:r w:rsidRPr="005B0C1F">
        <w:rPr>
          <w:rFonts w:ascii="SimSun" w:hAnsi="SimSun" w:cs="SimSun" w:hint="eastAsia"/>
          <w:color w:val="000000"/>
          <w:sz w:val="24"/>
          <w:szCs w:val="24"/>
          <w:shd w:val="clear" w:color="auto" w:fill="FFFFFF"/>
        </w:rPr>
        <w:t>开展环保和安全培训，减少环境和安全事故的发生，并及时处理环保和安全事件，保护员工和社会的安全</w:t>
      </w:r>
      <w:r w:rsidRPr="005B0C1F">
        <w:rPr>
          <w:rFonts w:ascii="SimSun" w:hAnsi="SimSun" w:cs="SimSun"/>
          <w:color w:val="000000"/>
          <w:sz w:val="24"/>
          <w:szCs w:val="24"/>
          <w:shd w:val="clear" w:color="auto" w:fill="FFFFFF"/>
        </w:rPr>
        <w:t>。</w:t>
      </w:r>
    </w:p>
    <w:p w:rsidR="005B0C1F" w:rsidRDefault="00236417"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Pr>
          <w:rFonts w:ascii="SimSun" w:hAnsi="SimSun" w:cs="SimSun" w:hint="eastAsia"/>
          <w:b/>
          <w:bCs/>
          <w:color w:val="000000"/>
          <w:sz w:val="24"/>
          <w:szCs w:val="24"/>
          <w:shd w:val="clear" w:color="auto" w:fill="FFFFFF"/>
        </w:rPr>
        <w:t>质管</w:t>
      </w:r>
    </w:p>
    <w:p w:rsidR="005B0C1F" w:rsidRPr="005B0C1F" w:rsidRDefault="005B0C1F" w:rsidP="00400416">
      <w:pPr>
        <w:spacing w:line="360" w:lineRule="auto"/>
        <w:ind w:left="360"/>
        <w:rPr>
          <w:rFonts w:ascii="SimSun" w:hAnsi="SimSun" w:cs="SimSun" w:hint="eastAsia"/>
          <w:color w:val="000000"/>
          <w:sz w:val="24"/>
          <w:szCs w:val="24"/>
          <w:shd w:val="clear" w:color="auto" w:fill="FFFFFF"/>
        </w:rPr>
      </w:pPr>
      <w:r w:rsidRPr="005B0C1F">
        <w:rPr>
          <w:rFonts w:ascii="SimSun" w:hAnsi="SimSun" w:cs="SimSun" w:hint="eastAsia"/>
          <w:color w:val="000000"/>
          <w:sz w:val="24"/>
          <w:szCs w:val="24"/>
          <w:shd w:val="clear" w:color="auto" w:fill="FFFFFF"/>
        </w:rPr>
        <w:t>质管理部门需要建立</w:t>
      </w:r>
      <w:r w:rsidR="002B779C">
        <w:rPr>
          <w:rFonts w:ascii="SimSun" w:hAnsi="SimSun" w:cs="SimSun" w:hint="eastAsia"/>
          <w:color w:val="000000"/>
          <w:sz w:val="24"/>
          <w:szCs w:val="24"/>
          <w:shd w:val="clear" w:color="auto" w:fill="FFFFFF"/>
        </w:rPr>
        <w:t>质量</w:t>
      </w:r>
      <w:r w:rsidRPr="005B0C1F">
        <w:rPr>
          <w:rFonts w:ascii="SimSun" w:hAnsi="SimSun" w:cs="SimSun" w:hint="eastAsia"/>
          <w:color w:val="000000"/>
          <w:sz w:val="24"/>
          <w:szCs w:val="24"/>
          <w:shd w:val="clear" w:color="auto" w:fill="FFFFFF"/>
        </w:rPr>
        <w:t>管理体系，确保产品符合环保、安全和社会责任标准。</w:t>
      </w:r>
      <w:r w:rsidR="00950E05">
        <w:rPr>
          <w:rFonts w:ascii="SimSun" w:hAnsi="SimSun" w:cs="SimSun" w:hint="eastAsia"/>
          <w:color w:val="000000"/>
          <w:sz w:val="24"/>
          <w:szCs w:val="24"/>
          <w:shd w:val="clear" w:color="auto" w:fill="FFFFFF"/>
        </w:rPr>
        <w:t>应</w:t>
      </w:r>
      <w:r w:rsidRPr="005B0C1F">
        <w:rPr>
          <w:rFonts w:ascii="SimSun" w:hAnsi="SimSun" w:cs="SimSun" w:hint="eastAsia"/>
          <w:color w:val="000000"/>
          <w:sz w:val="24"/>
          <w:szCs w:val="24"/>
          <w:shd w:val="clear" w:color="auto" w:fill="FFFFFF"/>
        </w:rPr>
        <w:t>制定严格的</w:t>
      </w:r>
      <w:r w:rsidR="002B779C">
        <w:rPr>
          <w:rFonts w:ascii="SimSun" w:hAnsi="SimSun" w:cs="SimSun" w:hint="eastAsia"/>
          <w:color w:val="000000"/>
          <w:sz w:val="24"/>
          <w:szCs w:val="24"/>
          <w:shd w:val="clear" w:color="auto" w:fill="FFFFFF"/>
        </w:rPr>
        <w:t>质量</w:t>
      </w:r>
      <w:r w:rsidRPr="005B0C1F">
        <w:rPr>
          <w:rFonts w:ascii="SimSun" w:hAnsi="SimSun" w:cs="SimSun" w:hint="eastAsia"/>
          <w:color w:val="000000"/>
          <w:sz w:val="24"/>
          <w:szCs w:val="24"/>
          <w:shd w:val="clear" w:color="auto" w:fill="FFFFFF"/>
        </w:rPr>
        <w:t>控制标准和程序，监督和检测产品的生产和销售过程，防止不合格</w:t>
      </w:r>
      <w:r w:rsidRPr="005B0C1F">
        <w:rPr>
          <w:rFonts w:ascii="SimSun" w:hAnsi="SimSun" w:cs="SimSun" w:hint="eastAsia"/>
          <w:color w:val="000000"/>
          <w:sz w:val="24"/>
          <w:szCs w:val="24"/>
          <w:shd w:val="clear" w:color="auto" w:fill="FFFFFF"/>
        </w:rPr>
        <w:lastRenderedPageBreak/>
        <w:t>产品</w:t>
      </w:r>
      <w:r w:rsidRPr="005B0C1F">
        <w:rPr>
          <w:rFonts w:ascii="SimSun" w:hAnsi="SimSun" w:cs="SimSun"/>
          <w:color w:val="000000"/>
          <w:sz w:val="24"/>
          <w:szCs w:val="24"/>
          <w:shd w:val="clear" w:color="auto" w:fill="FFFFFF"/>
        </w:rPr>
        <w:t>的</w:t>
      </w:r>
      <w:r w:rsidR="00950E05">
        <w:rPr>
          <w:rFonts w:ascii="SimSun" w:hAnsi="SimSun" w:cs="SimSun" w:hint="eastAsia"/>
          <w:color w:val="000000"/>
          <w:sz w:val="24"/>
          <w:szCs w:val="24"/>
          <w:shd w:val="clear" w:color="auto" w:fill="FFFFFF"/>
        </w:rPr>
        <w:t>对客户造成负面影响。</w:t>
      </w:r>
    </w:p>
    <w:p w:rsidR="005B0C1F" w:rsidRDefault="005B0C1F"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sidRPr="005B0C1F">
        <w:rPr>
          <w:rFonts w:ascii="SimSun" w:hAnsi="SimSun" w:cs="SimSun" w:hint="eastAsia"/>
          <w:b/>
          <w:bCs/>
          <w:color w:val="000000"/>
          <w:sz w:val="24"/>
          <w:szCs w:val="24"/>
          <w:shd w:val="clear" w:color="auto" w:fill="FFFFFF"/>
        </w:rPr>
        <w:t>技术</w:t>
      </w:r>
    </w:p>
    <w:p w:rsidR="005B0C1F" w:rsidRDefault="005B0C1F" w:rsidP="00400416">
      <w:pPr>
        <w:spacing w:line="360" w:lineRule="auto"/>
        <w:ind w:left="360"/>
        <w:rPr>
          <w:rFonts w:ascii="SimSun" w:hAnsi="SimSun" w:cs="SimSun" w:hint="eastAsia"/>
          <w:color w:val="000000"/>
          <w:sz w:val="24"/>
          <w:szCs w:val="24"/>
          <w:shd w:val="clear" w:color="auto" w:fill="FFFFFF"/>
        </w:rPr>
      </w:pPr>
      <w:r w:rsidRPr="005B0C1F">
        <w:rPr>
          <w:rFonts w:ascii="SimSun" w:hAnsi="SimSun" w:cs="SimSun" w:hint="eastAsia"/>
          <w:color w:val="000000"/>
          <w:sz w:val="24"/>
          <w:szCs w:val="24"/>
          <w:shd w:val="clear" w:color="auto" w:fill="FFFFFF"/>
        </w:rPr>
        <w:t>技术部门</w:t>
      </w:r>
      <w:r w:rsidR="00950E05">
        <w:rPr>
          <w:rFonts w:ascii="SimSun" w:hAnsi="SimSun" w:cs="SimSun" w:hint="eastAsia"/>
          <w:color w:val="000000"/>
          <w:sz w:val="24"/>
          <w:szCs w:val="24"/>
          <w:shd w:val="clear" w:color="auto" w:fill="FFFFFF"/>
        </w:rPr>
        <w:t>主导各类创新、改进项目，</w:t>
      </w:r>
      <w:r w:rsidRPr="005B0C1F">
        <w:rPr>
          <w:rFonts w:ascii="SimSun" w:hAnsi="SimSun" w:cs="SimSun" w:hint="eastAsia"/>
          <w:color w:val="000000"/>
          <w:sz w:val="24"/>
          <w:szCs w:val="24"/>
          <w:shd w:val="clear" w:color="auto" w:fill="FFFFFF"/>
        </w:rPr>
        <w:t>他们还应该研究和应用最新的技术手段，优化和提高企业的社会责任管理效率。此外，技术部门还应该参与企业的环保和安全管理，通过技术手段减少生产过程对环境的影响，并确保员工的安全和健康</w:t>
      </w:r>
      <w:r w:rsidRPr="005B0C1F">
        <w:rPr>
          <w:rFonts w:ascii="SimSun" w:hAnsi="SimSun" w:cs="SimSun"/>
          <w:color w:val="000000"/>
          <w:sz w:val="24"/>
          <w:szCs w:val="24"/>
          <w:shd w:val="clear" w:color="auto" w:fill="FFFFFF"/>
        </w:rPr>
        <w:t>。</w:t>
      </w:r>
    </w:p>
    <w:p w:rsidR="004B554E" w:rsidRPr="004B554E" w:rsidRDefault="004B554E" w:rsidP="00400416">
      <w:pPr>
        <w:pStyle w:val="a5"/>
        <w:numPr>
          <w:ilvl w:val="0"/>
          <w:numId w:val="16"/>
        </w:numPr>
        <w:spacing w:line="360" w:lineRule="auto"/>
        <w:ind w:firstLineChars="0"/>
        <w:jc w:val="left"/>
        <w:rPr>
          <w:rFonts w:ascii="SimSun" w:hAnsi="SimSun" w:cs="SimSun" w:hint="eastAsia"/>
          <w:b/>
          <w:bCs/>
          <w:color w:val="000000"/>
          <w:sz w:val="24"/>
          <w:szCs w:val="24"/>
          <w:shd w:val="clear" w:color="auto" w:fill="FFFFFF"/>
        </w:rPr>
      </w:pPr>
      <w:r w:rsidRPr="004B554E">
        <w:rPr>
          <w:rFonts w:ascii="SimSun" w:hAnsi="SimSun" w:cs="SimSun" w:hint="eastAsia"/>
          <w:b/>
          <w:bCs/>
          <w:color w:val="000000"/>
          <w:sz w:val="24"/>
          <w:szCs w:val="24"/>
          <w:shd w:val="clear" w:color="auto" w:fill="FFFFFF"/>
        </w:rPr>
        <w:t>设备</w:t>
      </w:r>
    </w:p>
    <w:p w:rsidR="005B0C1F" w:rsidRDefault="004B554E" w:rsidP="00400416">
      <w:pPr>
        <w:spacing w:line="360" w:lineRule="auto"/>
        <w:ind w:left="360"/>
        <w:rPr>
          <w:rFonts w:ascii="SimSun" w:hAnsi="SimSun" w:cs="SimSun" w:hint="eastAsia"/>
          <w:color w:val="000000"/>
          <w:sz w:val="24"/>
          <w:szCs w:val="24"/>
          <w:shd w:val="clear" w:color="auto" w:fill="FFFFFF"/>
        </w:rPr>
      </w:pPr>
      <w:r>
        <w:rPr>
          <w:rFonts w:ascii="SimSun" w:hAnsi="SimSun" w:cs="SimSun" w:hint="eastAsia"/>
          <w:color w:val="000000"/>
          <w:sz w:val="24"/>
          <w:szCs w:val="24"/>
          <w:shd w:val="clear" w:color="auto" w:fill="FFFFFF"/>
        </w:rPr>
        <w:t>设备部门主导各类设备的维修和维护工作，支持生产部门和技术部门各类产品的生产、开发、改进提高等。并</w:t>
      </w:r>
      <w:r w:rsidRPr="005B0C1F">
        <w:rPr>
          <w:rFonts w:ascii="SimSun" w:hAnsi="SimSun" w:cs="SimSun" w:hint="eastAsia"/>
          <w:color w:val="000000"/>
          <w:sz w:val="24"/>
          <w:szCs w:val="24"/>
          <w:shd w:val="clear" w:color="auto" w:fill="FFFFFF"/>
        </w:rPr>
        <w:t>开发和维护</w:t>
      </w:r>
      <w:r>
        <w:rPr>
          <w:rFonts w:ascii="SimSun" w:hAnsi="SimSun" w:cs="SimSun" w:hint="eastAsia"/>
          <w:color w:val="000000"/>
          <w:sz w:val="24"/>
          <w:szCs w:val="24"/>
          <w:shd w:val="clear" w:color="auto" w:fill="FFFFFF"/>
        </w:rPr>
        <w:t>公司</w:t>
      </w:r>
      <w:r w:rsidRPr="005B0C1F">
        <w:rPr>
          <w:rFonts w:ascii="SimSun" w:hAnsi="SimSun" w:cs="SimSun" w:hint="eastAsia"/>
          <w:color w:val="000000"/>
          <w:sz w:val="24"/>
          <w:szCs w:val="24"/>
          <w:shd w:val="clear" w:color="auto" w:fill="FFFFFF"/>
        </w:rPr>
        <w:t>的信息化系统</w:t>
      </w:r>
      <w:r>
        <w:rPr>
          <w:rFonts w:ascii="SimSun" w:hAnsi="SimSun" w:cs="SimSun" w:hint="eastAsia"/>
          <w:color w:val="000000"/>
          <w:sz w:val="24"/>
          <w:szCs w:val="24"/>
          <w:shd w:val="clear" w:color="auto" w:fill="FFFFFF"/>
        </w:rPr>
        <w:t>、网站等</w:t>
      </w:r>
      <w:r w:rsidRPr="005B0C1F">
        <w:rPr>
          <w:rFonts w:ascii="SimSun" w:hAnsi="SimSun" w:cs="SimSun" w:hint="eastAsia"/>
          <w:color w:val="000000"/>
          <w:sz w:val="24"/>
          <w:szCs w:val="24"/>
          <w:shd w:val="clear" w:color="auto" w:fill="FFFFFF"/>
        </w:rPr>
        <w:t>，以支持</w:t>
      </w:r>
      <w:r>
        <w:rPr>
          <w:rFonts w:ascii="SimSun" w:hAnsi="SimSun" w:cs="SimSun" w:hint="eastAsia"/>
          <w:color w:val="000000"/>
          <w:sz w:val="24"/>
          <w:szCs w:val="24"/>
          <w:shd w:val="clear" w:color="auto" w:fill="FFFFFF"/>
        </w:rPr>
        <w:t>公司</w:t>
      </w:r>
      <w:r w:rsidRPr="005B0C1F">
        <w:rPr>
          <w:rFonts w:ascii="SimSun" w:hAnsi="SimSun" w:cs="SimSun" w:hint="eastAsia"/>
          <w:color w:val="000000"/>
          <w:sz w:val="24"/>
          <w:szCs w:val="24"/>
          <w:shd w:val="clear" w:color="auto" w:fill="FFFFFF"/>
        </w:rPr>
        <w:t>的社会责任管理和信息公开。</w:t>
      </w:r>
      <w:r>
        <w:rPr>
          <w:rFonts w:ascii="SimSun" w:hAnsi="SimSun" w:cs="SimSun" w:hint="eastAsia"/>
          <w:color w:val="000000"/>
          <w:sz w:val="24"/>
          <w:szCs w:val="24"/>
          <w:shd w:val="clear" w:color="auto" w:fill="FFFFFF"/>
        </w:rPr>
        <w:t>同时，</w:t>
      </w:r>
      <w:r w:rsidRPr="005B0C1F">
        <w:rPr>
          <w:rFonts w:ascii="SimSun" w:hAnsi="SimSun" w:cs="SimSun" w:hint="eastAsia"/>
          <w:color w:val="000000"/>
          <w:sz w:val="24"/>
          <w:szCs w:val="24"/>
          <w:shd w:val="clear" w:color="auto" w:fill="FFFFFF"/>
        </w:rPr>
        <w:t>确保信息系统的数据安全和隐私保护遵守相关法律法规和行业标准。</w:t>
      </w:r>
    </w:p>
    <w:p w:rsidR="00B8719B" w:rsidRDefault="00B8719B" w:rsidP="00400416">
      <w:pPr>
        <w:spacing w:line="360" w:lineRule="auto"/>
        <w:ind w:left="360"/>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B0C1F" w:rsidRDefault="005B0C1F"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B0C1F" w:rsidRDefault="005B0C1F"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06C86" w:rsidRDefault="00506C86" w:rsidP="00400416">
      <w:pPr>
        <w:spacing w:line="360" w:lineRule="auto"/>
      </w:pPr>
    </w:p>
    <w:p w:rsidR="005B0C1F" w:rsidRDefault="005B0C1F" w:rsidP="00400416">
      <w:pPr>
        <w:spacing w:line="360" w:lineRule="auto"/>
      </w:pPr>
    </w:p>
    <w:p w:rsidR="00506C86" w:rsidRDefault="00506C86" w:rsidP="00506C86"/>
    <w:p w:rsidR="00071B64" w:rsidRDefault="00071B64" w:rsidP="00506C86"/>
    <w:p w:rsidR="00071B64" w:rsidRDefault="00071B64" w:rsidP="00506C86"/>
    <w:p w:rsidR="00071B64" w:rsidRPr="00506C86" w:rsidRDefault="00071B64" w:rsidP="00506C86"/>
    <w:p w:rsidR="00E40C8B" w:rsidRPr="00F0498D" w:rsidRDefault="00E40C8B" w:rsidP="00F0498D">
      <w:pPr>
        <w:pStyle w:val="a9"/>
        <w:numPr>
          <w:ilvl w:val="0"/>
          <w:numId w:val="47"/>
        </w:numPr>
        <w:rPr>
          <w:sz w:val="40"/>
          <w:szCs w:val="40"/>
        </w:rPr>
      </w:pPr>
      <w:bookmarkStart w:id="6" w:name="_Toc131261972"/>
      <w:r w:rsidRPr="00F0498D">
        <w:rPr>
          <w:rFonts w:hint="eastAsia"/>
          <w:sz w:val="40"/>
          <w:szCs w:val="40"/>
        </w:rPr>
        <w:t>招聘制度</w:t>
      </w:r>
      <w:bookmarkEnd w:id="6"/>
    </w:p>
    <w:p w:rsidR="00E40C8B" w:rsidRDefault="00E40C8B" w:rsidP="00400416">
      <w:pPr>
        <w:spacing w:line="360" w:lineRule="auto"/>
        <w:rPr>
          <w:rFonts w:ascii="SimSun" w:hAnsi="SimSun" w:hint="eastAsia"/>
          <w:b/>
          <w:sz w:val="24"/>
          <w:szCs w:val="24"/>
        </w:rPr>
      </w:pPr>
    </w:p>
    <w:p w:rsidR="00E40C8B" w:rsidRPr="00AB3F7B" w:rsidRDefault="00E40C8B"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一﹑目的：</w:t>
      </w:r>
    </w:p>
    <w:p w:rsidR="00E40C8B" w:rsidRPr="00AB3F7B" w:rsidRDefault="002F0304" w:rsidP="00400416">
      <w:pPr>
        <w:spacing w:line="360" w:lineRule="auto"/>
        <w:ind w:left="525" w:firstLineChars="100" w:firstLine="240"/>
        <w:rPr>
          <w:rFonts w:asciiTheme="minorEastAsia" w:hAnsiTheme="minorEastAsia"/>
          <w:sz w:val="24"/>
          <w:szCs w:val="24"/>
        </w:rPr>
      </w:pPr>
      <w:r w:rsidRPr="002F0304">
        <w:rPr>
          <w:rFonts w:ascii="SimSun" w:hAnsi="SimSun" w:cs="SimSun" w:hint="eastAsia"/>
          <w:color w:val="000000"/>
          <w:sz w:val="24"/>
          <w:szCs w:val="24"/>
          <w:shd w:val="clear" w:color="auto" w:fill="FFFFFF"/>
        </w:rPr>
        <w:t>为公司和个人发展的需要，对员工进行合适的能力岗位匹配、培训、激励、科学管理</w:t>
      </w:r>
      <w:r w:rsidR="00E40C8B" w:rsidRPr="002F0304">
        <w:rPr>
          <w:rFonts w:asciiTheme="minorEastAsia" w:hAnsiTheme="minorEastAsia" w:hint="eastAsia"/>
          <w:sz w:val="24"/>
          <w:szCs w:val="24"/>
        </w:rPr>
        <w:t>规范招聘流程，提高招聘效率，及时有效地满足公司用人需求，特制定本制度</w:t>
      </w:r>
      <w:r w:rsidR="00E40C8B" w:rsidRPr="002F0304">
        <w:rPr>
          <w:rFonts w:asciiTheme="minorEastAsia" w:hAnsiTheme="minorEastAsia"/>
          <w:sz w:val="24"/>
          <w:szCs w:val="24"/>
        </w:rPr>
        <w:t>。</w:t>
      </w:r>
    </w:p>
    <w:p w:rsidR="00E40C8B" w:rsidRPr="00AB3F7B" w:rsidRDefault="00E40C8B"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二</w:t>
      </w:r>
      <w:r w:rsidRPr="00AB3F7B">
        <w:rPr>
          <w:rFonts w:asciiTheme="minorEastAsia" w:hAnsiTheme="minorEastAsia"/>
          <w:b/>
          <w:sz w:val="24"/>
          <w:szCs w:val="24"/>
        </w:rPr>
        <w:t>、</w:t>
      </w:r>
      <w:r w:rsidRPr="00AB3F7B">
        <w:rPr>
          <w:rFonts w:asciiTheme="minorEastAsia" w:hAnsiTheme="minorEastAsia" w:hint="eastAsia"/>
          <w:b/>
          <w:sz w:val="24"/>
          <w:szCs w:val="24"/>
        </w:rPr>
        <w:t>适用范围：</w:t>
      </w:r>
    </w:p>
    <w:p w:rsidR="00E40C8B" w:rsidRDefault="00E40C8B" w:rsidP="00400416">
      <w:pPr>
        <w:spacing w:line="360" w:lineRule="auto"/>
        <w:ind w:left="525"/>
        <w:rPr>
          <w:rFonts w:asciiTheme="minorEastAsia" w:hAnsiTheme="minorEastAsia"/>
          <w:sz w:val="24"/>
          <w:szCs w:val="24"/>
        </w:rPr>
      </w:pPr>
      <w:r w:rsidRPr="00AB3F7B">
        <w:rPr>
          <w:rFonts w:asciiTheme="minorEastAsia" w:hAnsiTheme="minorEastAsia" w:hint="eastAsia"/>
          <w:sz w:val="24"/>
          <w:szCs w:val="24"/>
        </w:rPr>
        <w:t>本制度适用于</w:t>
      </w:r>
      <w:r w:rsidR="002F0304" w:rsidRPr="002F0304">
        <w:rPr>
          <w:rFonts w:asciiTheme="minorEastAsia" w:hAnsiTheme="minorEastAsia" w:hint="eastAsia"/>
          <w:sz w:val="24"/>
          <w:szCs w:val="24"/>
        </w:rPr>
        <w:t>江阴加华新材料资源有限公司</w:t>
      </w:r>
      <w:r w:rsidR="002F0304">
        <w:rPr>
          <w:rFonts w:asciiTheme="minorEastAsia" w:hAnsiTheme="minorEastAsia" w:hint="eastAsia"/>
          <w:sz w:val="24"/>
          <w:szCs w:val="24"/>
        </w:rPr>
        <w:t>（以下简称JAMR）</w:t>
      </w:r>
      <w:r w:rsidRPr="00AB3F7B">
        <w:rPr>
          <w:rFonts w:asciiTheme="minorEastAsia" w:hAnsiTheme="minorEastAsia" w:hint="eastAsia"/>
          <w:sz w:val="24"/>
          <w:szCs w:val="24"/>
        </w:rPr>
        <w:t>招聘全过程和所有应聘人员。</w:t>
      </w:r>
    </w:p>
    <w:p w:rsidR="00DF6E5D" w:rsidRDefault="00DF6E5D" w:rsidP="00400416">
      <w:pPr>
        <w:spacing w:line="360" w:lineRule="auto"/>
        <w:rPr>
          <w:rFonts w:asciiTheme="minorEastAsia" w:hAnsiTheme="minorEastAsia"/>
          <w:b/>
          <w:sz w:val="24"/>
          <w:szCs w:val="24"/>
        </w:rPr>
      </w:pPr>
      <w:r>
        <w:rPr>
          <w:rFonts w:asciiTheme="minorEastAsia" w:hAnsiTheme="minorEastAsia"/>
          <w:b/>
          <w:sz w:val="24"/>
          <w:szCs w:val="24"/>
        </w:rPr>
        <w:t>三、目标：</w:t>
      </w:r>
    </w:p>
    <w:p w:rsidR="00E40C8B" w:rsidRDefault="00DF6E5D" w:rsidP="00400416">
      <w:pPr>
        <w:spacing w:line="360" w:lineRule="auto"/>
        <w:ind w:leftChars="300" w:left="630"/>
        <w:rPr>
          <w:rFonts w:asciiTheme="minorEastAsia" w:hAnsiTheme="minorEastAsia"/>
          <w:sz w:val="24"/>
          <w:szCs w:val="24"/>
        </w:rPr>
      </w:pPr>
      <w:r w:rsidRPr="00DF6E5D">
        <w:rPr>
          <w:rFonts w:asciiTheme="minorEastAsia" w:hAnsiTheme="minorEastAsia"/>
          <w:sz w:val="24"/>
          <w:szCs w:val="24"/>
        </w:rPr>
        <w:t>加强组织人员结构优化创新,为企业发展奠定基础</w:t>
      </w:r>
      <w:r>
        <w:rPr>
          <w:rFonts w:asciiTheme="minorEastAsia" w:hAnsiTheme="minorEastAsia" w:hint="eastAsia"/>
          <w:sz w:val="24"/>
          <w:szCs w:val="24"/>
        </w:rPr>
        <w:t>，</w:t>
      </w:r>
      <w:r w:rsidRPr="00DF6E5D">
        <w:rPr>
          <w:rFonts w:asciiTheme="minorEastAsia" w:hAnsiTheme="minorEastAsia"/>
          <w:sz w:val="24"/>
          <w:szCs w:val="24"/>
        </w:rPr>
        <w:t>人员结构合理化,让想干事的人有机会,让</w:t>
      </w:r>
      <w:r>
        <w:rPr>
          <w:rFonts w:asciiTheme="minorEastAsia" w:hAnsiTheme="minorEastAsia"/>
          <w:sz w:val="24"/>
          <w:szCs w:val="24"/>
        </w:rPr>
        <w:t>能干事的人</w:t>
      </w:r>
      <w:r w:rsidR="003A064E">
        <w:rPr>
          <w:rFonts w:asciiTheme="minorEastAsia" w:hAnsiTheme="minorEastAsia"/>
          <w:sz w:val="24"/>
          <w:szCs w:val="24"/>
        </w:rPr>
        <w:t>有舞台，让干成事的人有位置。</w:t>
      </w:r>
    </w:p>
    <w:p w:rsidR="00DE3E18" w:rsidRDefault="00DE3E18" w:rsidP="00400416">
      <w:pPr>
        <w:spacing w:line="360" w:lineRule="auto"/>
        <w:ind w:leftChars="300" w:left="630"/>
        <w:rPr>
          <w:rFonts w:asciiTheme="minorEastAsia" w:hAnsiTheme="minorEastAsia"/>
          <w:sz w:val="24"/>
          <w:szCs w:val="24"/>
        </w:rPr>
      </w:pPr>
      <w:r>
        <w:rPr>
          <w:rFonts w:asciiTheme="minorEastAsia" w:hAnsiTheme="minorEastAsia" w:hint="eastAsia"/>
          <w:sz w:val="24"/>
          <w:szCs w:val="24"/>
        </w:rPr>
        <w:t>候选人简历审核率：100%</w:t>
      </w:r>
    </w:p>
    <w:p w:rsidR="00E44337" w:rsidRDefault="00E44337" w:rsidP="00400416">
      <w:pPr>
        <w:spacing w:line="360" w:lineRule="auto"/>
        <w:ind w:leftChars="300" w:left="630"/>
        <w:rPr>
          <w:rFonts w:asciiTheme="minorEastAsia" w:hAnsiTheme="minorEastAsia"/>
          <w:sz w:val="24"/>
          <w:szCs w:val="24"/>
        </w:rPr>
      </w:pPr>
      <w:r>
        <w:rPr>
          <w:rFonts w:asciiTheme="minorEastAsia" w:hAnsiTheme="minorEastAsia" w:hint="eastAsia"/>
          <w:sz w:val="24"/>
          <w:szCs w:val="24"/>
        </w:rPr>
        <w:t>员工入职</w:t>
      </w:r>
      <w:r>
        <w:rPr>
          <w:rFonts w:asciiTheme="minorEastAsia" w:hAnsiTheme="minorEastAsia"/>
          <w:sz w:val="24"/>
          <w:szCs w:val="24"/>
        </w:rPr>
        <w:t>\</w:t>
      </w:r>
      <w:r>
        <w:rPr>
          <w:rFonts w:asciiTheme="minorEastAsia" w:hAnsiTheme="minorEastAsia" w:hint="eastAsia"/>
          <w:sz w:val="24"/>
          <w:szCs w:val="24"/>
        </w:rPr>
        <w:t>岗前体检率：100%</w:t>
      </w:r>
    </w:p>
    <w:p w:rsidR="001F39F8" w:rsidRPr="00DF6E5D" w:rsidRDefault="001F39F8" w:rsidP="00400416">
      <w:pPr>
        <w:spacing w:line="360" w:lineRule="auto"/>
        <w:ind w:leftChars="300" w:left="630"/>
        <w:rPr>
          <w:rFonts w:asciiTheme="minorEastAsia" w:hAnsiTheme="minorEastAsia"/>
          <w:sz w:val="24"/>
          <w:szCs w:val="24"/>
        </w:rPr>
      </w:pPr>
      <w:r>
        <w:rPr>
          <w:rFonts w:asciiTheme="minorEastAsia" w:hAnsiTheme="minorEastAsia" w:hint="eastAsia"/>
          <w:sz w:val="24"/>
          <w:szCs w:val="24"/>
        </w:rPr>
        <w:t>劳动合同签订率：100%</w:t>
      </w:r>
    </w:p>
    <w:p w:rsidR="00E40C8B" w:rsidRPr="00AB3F7B" w:rsidRDefault="00E40C8B"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三</w:t>
      </w:r>
      <w:r w:rsidRPr="00AB3F7B">
        <w:rPr>
          <w:rFonts w:asciiTheme="minorEastAsia" w:hAnsiTheme="minorEastAsia"/>
          <w:b/>
          <w:sz w:val="24"/>
          <w:szCs w:val="24"/>
        </w:rPr>
        <w:t>、</w:t>
      </w:r>
      <w:r w:rsidRPr="00AB3F7B">
        <w:rPr>
          <w:rFonts w:asciiTheme="minorEastAsia" w:hAnsiTheme="minorEastAsia" w:hint="eastAsia"/>
          <w:b/>
          <w:sz w:val="24"/>
          <w:szCs w:val="24"/>
        </w:rPr>
        <w:t>招聘程序：</w:t>
      </w:r>
    </w:p>
    <w:p w:rsidR="00E40C8B" w:rsidRPr="00AB3F7B" w:rsidRDefault="00E40C8B" w:rsidP="00400416">
      <w:pPr>
        <w:numPr>
          <w:ilvl w:val="0"/>
          <w:numId w:val="6"/>
        </w:numPr>
        <w:tabs>
          <w:tab w:val="clear" w:pos="1145"/>
        </w:tabs>
        <w:spacing w:line="360" w:lineRule="auto"/>
        <w:rPr>
          <w:rFonts w:asciiTheme="minorEastAsia" w:hAnsiTheme="minorEastAsia"/>
          <w:sz w:val="24"/>
          <w:szCs w:val="24"/>
        </w:rPr>
      </w:pPr>
      <w:r w:rsidRPr="00AB3F7B">
        <w:rPr>
          <w:rFonts w:asciiTheme="minorEastAsia" w:hAnsiTheme="minorEastAsia" w:hint="eastAsia"/>
          <w:sz w:val="24"/>
          <w:szCs w:val="24"/>
        </w:rPr>
        <w:t>人员雇</w:t>
      </w:r>
      <w:r w:rsidR="002F0304">
        <w:rPr>
          <w:rFonts w:asciiTheme="minorEastAsia" w:hAnsiTheme="minorEastAsia" w:hint="eastAsia"/>
          <w:sz w:val="24"/>
          <w:szCs w:val="24"/>
        </w:rPr>
        <w:t>用</w:t>
      </w:r>
      <w:r w:rsidRPr="00AB3F7B">
        <w:rPr>
          <w:rFonts w:asciiTheme="minorEastAsia" w:hAnsiTheme="minorEastAsia" w:hint="eastAsia"/>
          <w:sz w:val="24"/>
          <w:szCs w:val="24"/>
        </w:rPr>
        <w:t>:</w:t>
      </w:r>
    </w:p>
    <w:p w:rsidR="00E40C8B" w:rsidRPr="00AB3F7B" w:rsidRDefault="00E40C8B" w:rsidP="00400416">
      <w:pPr>
        <w:spacing w:line="360" w:lineRule="auto"/>
        <w:ind w:leftChars="405" w:left="850"/>
        <w:rPr>
          <w:rFonts w:asciiTheme="minorEastAsia" w:hAnsiTheme="minorEastAsia"/>
          <w:sz w:val="24"/>
          <w:szCs w:val="24"/>
        </w:rPr>
      </w:pPr>
      <w:r w:rsidRPr="00AB3F7B">
        <w:rPr>
          <w:rFonts w:asciiTheme="minorEastAsia" w:hAnsiTheme="minorEastAsia" w:hint="eastAsia"/>
          <w:sz w:val="24"/>
          <w:szCs w:val="24"/>
        </w:rPr>
        <w:t>根据公司业务的发展、新职位的增加以及部门人员的空岗的情况，由相关部门填写</w:t>
      </w:r>
      <w:r w:rsidR="002F0304" w:rsidRPr="00DF6E5D">
        <w:rPr>
          <w:rFonts w:ascii="SimSun" w:hAnsi="SimSun" w:cs="SimSun" w:hint="eastAsia"/>
          <w:sz w:val="24"/>
          <w:szCs w:val="24"/>
        </w:rPr>
        <w:t>《用工申请表》</w:t>
      </w:r>
      <w:r w:rsidRPr="00DF6E5D">
        <w:rPr>
          <w:rFonts w:asciiTheme="minorEastAsia" w:hAnsiTheme="minorEastAsia" w:hint="eastAsia"/>
          <w:sz w:val="24"/>
          <w:szCs w:val="24"/>
        </w:rPr>
        <w:t>，</w:t>
      </w:r>
      <w:r w:rsidRPr="00AB3F7B">
        <w:rPr>
          <w:rFonts w:asciiTheme="minorEastAsia" w:hAnsiTheme="minorEastAsia" w:hint="eastAsia"/>
          <w:sz w:val="24"/>
          <w:szCs w:val="24"/>
        </w:rPr>
        <w:t>经主管公司领导、人事部经理审核确认，</w:t>
      </w:r>
      <w:r w:rsidR="004F40BD">
        <w:rPr>
          <w:rFonts w:asciiTheme="minorEastAsia" w:hAnsiTheme="minorEastAsia" w:hint="eastAsia"/>
          <w:sz w:val="24"/>
          <w:szCs w:val="24"/>
        </w:rPr>
        <w:t>总经理</w:t>
      </w:r>
      <w:r w:rsidRPr="00AB3F7B">
        <w:rPr>
          <w:rFonts w:asciiTheme="minorEastAsia" w:hAnsiTheme="minorEastAsia" w:hint="eastAsia"/>
          <w:sz w:val="24"/>
          <w:szCs w:val="24"/>
        </w:rPr>
        <w:t>批准后，申请部门经理将该</w:t>
      </w:r>
      <w:r w:rsidR="004F40BD" w:rsidRPr="00DF6E5D">
        <w:rPr>
          <w:rFonts w:ascii="SimSun" w:hAnsi="SimSun" w:cs="SimSun" w:hint="eastAsia"/>
          <w:sz w:val="24"/>
          <w:szCs w:val="24"/>
        </w:rPr>
        <w:t>《用工申请表》</w:t>
      </w:r>
      <w:r w:rsidRPr="00AB3F7B">
        <w:rPr>
          <w:rFonts w:asciiTheme="minorEastAsia" w:hAnsiTheme="minorEastAsia" w:hint="eastAsia"/>
          <w:sz w:val="24"/>
          <w:szCs w:val="24"/>
        </w:rPr>
        <w:t>交予</w:t>
      </w:r>
      <w:r w:rsidR="00DF6E5D">
        <w:rPr>
          <w:rFonts w:asciiTheme="minorEastAsia" w:hAnsiTheme="minorEastAsia" w:hint="eastAsia"/>
          <w:sz w:val="24"/>
          <w:szCs w:val="24"/>
        </w:rPr>
        <w:t>办公室</w:t>
      </w:r>
      <w:r w:rsidRPr="00AB3F7B">
        <w:rPr>
          <w:rFonts w:asciiTheme="minorEastAsia" w:hAnsiTheme="minorEastAsia" w:hint="eastAsia"/>
          <w:sz w:val="24"/>
          <w:szCs w:val="24"/>
        </w:rPr>
        <w:t>招聘。</w:t>
      </w:r>
    </w:p>
    <w:p w:rsidR="00E40C8B" w:rsidRPr="00AB3F7B" w:rsidRDefault="00E40C8B" w:rsidP="00400416">
      <w:pPr>
        <w:numPr>
          <w:ilvl w:val="0"/>
          <w:numId w:val="6"/>
        </w:numPr>
        <w:tabs>
          <w:tab w:val="clear" w:pos="1145"/>
          <w:tab w:val="num" w:pos="720"/>
        </w:tabs>
        <w:spacing w:line="360" w:lineRule="auto"/>
        <w:rPr>
          <w:rFonts w:asciiTheme="minorEastAsia" w:hAnsiTheme="minorEastAsia"/>
          <w:sz w:val="24"/>
          <w:szCs w:val="24"/>
        </w:rPr>
      </w:pPr>
      <w:r w:rsidRPr="00AB3F7B">
        <w:rPr>
          <w:rFonts w:asciiTheme="minorEastAsia" w:hAnsiTheme="minorEastAsia" w:hint="eastAsia"/>
          <w:sz w:val="24"/>
          <w:szCs w:val="24"/>
        </w:rPr>
        <w:t>招聘信息的发布:</w:t>
      </w:r>
    </w:p>
    <w:p w:rsidR="00E40C8B" w:rsidRPr="00AB3F7B" w:rsidRDefault="00DF6E5D" w:rsidP="00400416">
      <w:pPr>
        <w:spacing w:line="360" w:lineRule="auto"/>
        <w:ind w:leftChars="405" w:left="850"/>
        <w:rPr>
          <w:rFonts w:asciiTheme="minorEastAsia" w:hAnsiTheme="minorEastAsia"/>
          <w:sz w:val="24"/>
          <w:szCs w:val="24"/>
        </w:rPr>
      </w:pPr>
      <w:r>
        <w:rPr>
          <w:rFonts w:asciiTheme="minorEastAsia" w:hAnsiTheme="minorEastAsia" w:hint="eastAsia"/>
          <w:sz w:val="24"/>
          <w:szCs w:val="24"/>
        </w:rPr>
        <w:t>办公室</w:t>
      </w:r>
      <w:r w:rsidR="00E40C8B" w:rsidRPr="00AB3F7B">
        <w:rPr>
          <w:rFonts w:asciiTheme="minorEastAsia" w:hAnsiTheme="minorEastAsia" w:hint="eastAsia"/>
          <w:sz w:val="24"/>
          <w:szCs w:val="24"/>
        </w:rPr>
        <w:t>根据用</w:t>
      </w:r>
      <w:r>
        <w:rPr>
          <w:rFonts w:asciiTheme="minorEastAsia" w:hAnsiTheme="minorEastAsia" w:hint="eastAsia"/>
          <w:sz w:val="24"/>
          <w:szCs w:val="24"/>
        </w:rPr>
        <w:t>所申请的职位需求，选择通过以下</w:t>
      </w:r>
      <w:r w:rsidR="00E40C8B" w:rsidRPr="00AB3F7B">
        <w:rPr>
          <w:rFonts w:asciiTheme="minorEastAsia" w:hAnsiTheme="minorEastAsia" w:hint="eastAsia"/>
          <w:sz w:val="24"/>
          <w:szCs w:val="24"/>
        </w:rPr>
        <w:t>途径在公司内部及外部发布招聘信息：</w:t>
      </w:r>
    </w:p>
    <w:p w:rsidR="00E40C8B" w:rsidRPr="00AB3F7B" w:rsidRDefault="00E44337" w:rsidP="00E44337">
      <w:pPr>
        <w:spacing w:line="360" w:lineRule="auto"/>
        <w:ind w:left="840"/>
        <w:rPr>
          <w:rFonts w:asciiTheme="minorEastAsia" w:hAnsiTheme="minorEastAsia"/>
          <w:sz w:val="24"/>
          <w:szCs w:val="24"/>
        </w:rPr>
      </w:pPr>
      <w:r>
        <w:rPr>
          <w:rFonts w:asciiTheme="minorEastAsia" w:hAnsiTheme="minorEastAsia"/>
          <w:noProof/>
          <w:sz w:val="24"/>
          <w:szCs w:val="24"/>
        </w:rPr>
        <w:drawing>
          <wp:inline distT="0" distB="0" distL="0" distR="0">
            <wp:extent cx="5153025" cy="742950"/>
            <wp:effectExtent l="1905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40C8B" w:rsidRPr="00AB3F7B" w:rsidRDefault="00E40C8B" w:rsidP="00400416">
      <w:pPr>
        <w:numPr>
          <w:ilvl w:val="0"/>
          <w:numId w:val="6"/>
        </w:numPr>
        <w:tabs>
          <w:tab w:val="clear" w:pos="1145"/>
          <w:tab w:val="num" w:pos="720"/>
        </w:tabs>
        <w:spacing w:line="360" w:lineRule="auto"/>
        <w:rPr>
          <w:rFonts w:asciiTheme="minorEastAsia" w:hAnsiTheme="minorEastAsia"/>
          <w:sz w:val="24"/>
          <w:szCs w:val="24"/>
        </w:rPr>
      </w:pPr>
      <w:r w:rsidRPr="00AB3F7B">
        <w:rPr>
          <w:rFonts w:asciiTheme="minorEastAsia" w:hAnsiTheme="minorEastAsia" w:hint="eastAsia"/>
          <w:sz w:val="24"/>
          <w:szCs w:val="24"/>
        </w:rPr>
        <w:t>应聘人员信息的收集</w:t>
      </w:r>
      <w:r w:rsidR="00CC5AF7">
        <w:rPr>
          <w:rFonts w:asciiTheme="minorEastAsia" w:hAnsiTheme="minorEastAsia" w:hint="eastAsia"/>
          <w:sz w:val="24"/>
          <w:szCs w:val="24"/>
        </w:rPr>
        <w:t>及审核</w:t>
      </w:r>
      <w:r w:rsidRPr="00AB3F7B">
        <w:rPr>
          <w:rFonts w:asciiTheme="minorEastAsia" w:hAnsiTheme="minorEastAsia" w:hint="eastAsia"/>
          <w:sz w:val="24"/>
          <w:szCs w:val="24"/>
        </w:rPr>
        <w:t>:</w:t>
      </w:r>
    </w:p>
    <w:p w:rsidR="00E40C8B" w:rsidRPr="00AB3F7B" w:rsidRDefault="00866FF5" w:rsidP="00DE3E18">
      <w:pPr>
        <w:spacing w:line="360" w:lineRule="auto"/>
        <w:ind w:leftChars="300" w:left="630"/>
        <w:rPr>
          <w:rFonts w:asciiTheme="minorEastAsia" w:hAnsiTheme="minorEastAsia"/>
          <w:sz w:val="24"/>
          <w:szCs w:val="24"/>
        </w:rPr>
      </w:pPr>
      <w:r>
        <w:rPr>
          <w:rFonts w:asciiTheme="minorEastAsia" w:hAnsiTheme="minorEastAsia" w:hint="eastAsia"/>
          <w:sz w:val="24"/>
          <w:szCs w:val="24"/>
        </w:rPr>
        <w:lastRenderedPageBreak/>
        <w:t>办公室</w:t>
      </w:r>
      <w:r w:rsidR="00E40C8B" w:rsidRPr="00AB3F7B">
        <w:rPr>
          <w:rFonts w:asciiTheme="minorEastAsia" w:hAnsiTheme="minorEastAsia" w:hint="eastAsia"/>
          <w:sz w:val="24"/>
          <w:szCs w:val="24"/>
        </w:rPr>
        <w:t>收集候选人简历，根据</w:t>
      </w:r>
      <w:r w:rsidR="004F40BD" w:rsidRPr="00DF6E5D">
        <w:rPr>
          <w:rFonts w:ascii="SimSun" w:hAnsi="SimSun" w:cs="SimSun" w:hint="eastAsia"/>
          <w:sz w:val="24"/>
          <w:szCs w:val="24"/>
        </w:rPr>
        <w:t>《用工申请表》</w:t>
      </w:r>
      <w:r w:rsidR="00E40C8B" w:rsidRPr="00AB3F7B">
        <w:rPr>
          <w:rFonts w:asciiTheme="minorEastAsia" w:hAnsiTheme="minorEastAsia" w:hint="eastAsia"/>
          <w:sz w:val="24"/>
          <w:szCs w:val="24"/>
        </w:rPr>
        <w:t>上的要求，对应聘者的简历进行初步审核，</w:t>
      </w:r>
      <w:r w:rsidR="00DE3E18">
        <w:rPr>
          <w:rFonts w:asciiTheme="minorEastAsia" w:hAnsiTheme="minorEastAsia" w:hint="eastAsia"/>
          <w:sz w:val="24"/>
          <w:szCs w:val="24"/>
        </w:rPr>
        <w:t>审核率</w:t>
      </w:r>
      <w:r w:rsidR="000C6616">
        <w:rPr>
          <w:rFonts w:asciiTheme="minorEastAsia" w:hAnsiTheme="minorEastAsia" w:hint="eastAsia"/>
          <w:sz w:val="24"/>
          <w:szCs w:val="24"/>
        </w:rPr>
        <w:t>要求</w:t>
      </w:r>
      <w:r w:rsidR="00DE3E18">
        <w:rPr>
          <w:rFonts w:asciiTheme="minorEastAsia" w:hAnsiTheme="minorEastAsia" w:hint="eastAsia"/>
          <w:sz w:val="24"/>
          <w:szCs w:val="24"/>
        </w:rPr>
        <w:t>100%</w:t>
      </w:r>
      <w:r w:rsidR="000C6616">
        <w:rPr>
          <w:rFonts w:asciiTheme="minorEastAsia" w:hAnsiTheme="minorEastAsia" w:hint="eastAsia"/>
          <w:sz w:val="24"/>
          <w:szCs w:val="24"/>
        </w:rPr>
        <w:t>，确保候选人信息准确，</w:t>
      </w:r>
      <w:r w:rsidR="00E40C8B" w:rsidRPr="00AB3F7B">
        <w:rPr>
          <w:rFonts w:asciiTheme="minorEastAsia" w:hAnsiTheme="minorEastAsia" w:hint="eastAsia"/>
          <w:sz w:val="24"/>
          <w:szCs w:val="24"/>
        </w:rPr>
        <w:t>不录用童工或未成年工，遵守公司的《</w:t>
      </w:r>
      <w:r w:rsidR="0093439F">
        <w:rPr>
          <w:rFonts w:asciiTheme="minorEastAsia" w:hAnsiTheme="minorEastAsia" w:hint="eastAsia"/>
          <w:sz w:val="24"/>
          <w:szCs w:val="24"/>
        </w:rPr>
        <w:t>人力资源</w:t>
      </w:r>
      <w:r w:rsidR="00E40C8B" w:rsidRPr="00AB3F7B">
        <w:rPr>
          <w:rFonts w:asciiTheme="minorEastAsia" w:hAnsiTheme="minorEastAsia" w:hint="eastAsia"/>
          <w:sz w:val="24"/>
          <w:szCs w:val="24"/>
        </w:rPr>
        <w:t>管理制度》。</w:t>
      </w:r>
      <w:r w:rsidR="00E64A3C">
        <w:rPr>
          <w:rFonts w:asciiTheme="minorEastAsia" w:hAnsiTheme="minorEastAsia" w:hint="eastAsia"/>
          <w:sz w:val="24"/>
          <w:szCs w:val="24"/>
        </w:rPr>
        <w:t>审核</w:t>
      </w:r>
      <w:r w:rsidR="00E40C8B" w:rsidRPr="00AB3F7B">
        <w:rPr>
          <w:rFonts w:asciiTheme="minorEastAsia" w:hAnsiTheme="minorEastAsia" w:hint="eastAsia"/>
          <w:sz w:val="24"/>
          <w:szCs w:val="24"/>
        </w:rPr>
        <w:t>内容包括：候选人年龄、学历、工作经验等。</w:t>
      </w:r>
      <w:r w:rsidR="00E64A3C">
        <w:rPr>
          <w:rFonts w:asciiTheme="minorEastAsia" w:hAnsiTheme="minorEastAsia" w:hint="eastAsia"/>
          <w:sz w:val="24"/>
          <w:szCs w:val="24"/>
        </w:rPr>
        <w:t xml:space="preserve"> 审核</w:t>
      </w:r>
      <w:r w:rsidR="00E40C8B" w:rsidRPr="00AB3F7B">
        <w:rPr>
          <w:rFonts w:asciiTheme="minorEastAsia" w:hAnsiTheme="minorEastAsia" w:hint="eastAsia"/>
          <w:sz w:val="24"/>
          <w:szCs w:val="24"/>
        </w:rPr>
        <w:t>过程中发现候选人为童工或未成年工，或其学历、工作经验不符合任职资格，将直接从备选名单中删除。</w:t>
      </w:r>
    </w:p>
    <w:p w:rsidR="00E40C8B" w:rsidRPr="00AB3F7B" w:rsidRDefault="00E40C8B" w:rsidP="00400416">
      <w:pPr>
        <w:numPr>
          <w:ilvl w:val="0"/>
          <w:numId w:val="6"/>
        </w:numPr>
        <w:tabs>
          <w:tab w:val="clear" w:pos="1145"/>
          <w:tab w:val="num" w:pos="720"/>
        </w:tabs>
        <w:spacing w:line="360" w:lineRule="auto"/>
        <w:rPr>
          <w:rFonts w:asciiTheme="minorEastAsia" w:hAnsiTheme="minorEastAsia"/>
          <w:sz w:val="24"/>
          <w:szCs w:val="24"/>
        </w:rPr>
      </w:pPr>
      <w:r w:rsidRPr="00AB3F7B">
        <w:rPr>
          <w:rFonts w:asciiTheme="minorEastAsia" w:hAnsiTheme="minorEastAsia" w:hint="eastAsia"/>
          <w:sz w:val="24"/>
          <w:szCs w:val="24"/>
        </w:rPr>
        <w:t>面试与评估</w:t>
      </w:r>
    </w:p>
    <w:p w:rsidR="00E40C8B" w:rsidRPr="00AB3F7B" w:rsidRDefault="00E64A3C" w:rsidP="00400416">
      <w:pPr>
        <w:numPr>
          <w:ilvl w:val="0"/>
          <w:numId w:val="7"/>
        </w:numPr>
        <w:spacing w:line="360" w:lineRule="auto"/>
        <w:rPr>
          <w:rFonts w:asciiTheme="minorEastAsia" w:hAnsiTheme="minorEastAsia"/>
          <w:sz w:val="24"/>
          <w:szCs w:val="24"/>
        </w:rPr>
      </w:pPr>
      <w:r>
        <w:rPr>
          <w:rFonts w:asciiTheme="minorEastAsia" w:hAnsiTheme="minorEastAsia" w:hint="eastAsia"/>
          <w:sz w:val="24"/>
          <w:szCs w:val="24"/>
        </w:rPr>
        <w:t>求职人</w:t>
      </w:r>
      <w:r w:rsidR="00E40C8B" w:rsidRPr="00AB3F7B">
        <w:rPr>
          <w:rFonts w:asciiTheme="minorEastAsia" w:hAnsiTheme="minorEastAsia" w:hint="eastAsia"/>
          <w:sz w:val="24"/>
          <w:szCs w:val="24"/>
        </w:rPr>
        <w:t>填写《求职申请表》</w:t>
      </w:r>
      <w:r w:rsidR="00866FF5">
        <w:rPr>
          <w:rFonts w:asciiTheme="minorEastAsia" w:hAnsiTheme="minorEastAsia" w:hint="eastAsia"/>
          <w:sz w:val="24"/>
          <w:szCs w:val="24"/>
        </w:rPr>
        <w:t>办公室</w:t>
      </w:r>
      <w:r w:rsidR="00E40C8B" w:rsidRPr="00AB3F7B">
        <w:rPr>
          <w:rFonts w:asciiTheme="minorEastAsia" w:hAnsiTheme="minorEastAsia" w:hint="eastAsia"/>
          <w:sz w:val="24"/>
          <w:szCs w:val="24"/>
        </w:rPr>
        <w:t>进行初试，并将初试合格的</w:t>
      </w:r>
      <w:r>
        <w:rPr>
          <w:rFonts w:asciiTheme="minorEastAsia" w:hAnsiTheme="minorEastAsia" w:hint="eastAsia"/>
          <w:sz w:val="24"/>
          <w:szCs w:val="24"/>
        </w:rPr>
        <w:t>求职</w:t>
      </w:r>
      <w:r w:rsidR="00E40C8B" w:rsidRPr="00AB3F7B">
        <w:rPr>
          <w:rFonts w:asciiTheme="minorEastAsia" w:hAnsiTheme="minorEastAsia" w:hint="eastAsia"/>
          <w:sz w:val="24"/>
          <w:szCs w:val="24"/>
        </w:rPr>
        <w:t>人简历提供给相关部门进行二次面试。</w:t>
      </w:r>
    </w:p>
    <w:p w:rsidR="00E40C8B" w:rsidRPr="00AB3F7B" w:rsidRDefault="00E40C8B" w:rsidP="00400416">
      <w:pPr>
        <w:numPr>
          <w:ilvl w:val="0"/>
          <w:numId w:val="7"/>
        </w:numPr>
        <w:spacing w:line="360" w:lineRule="auto"/>
        <w:rPr>
          <w:rFonts w:asciiTheme="minorEastAsia" w:hAnsiTheme="minorEastAsia"/>
          <w:sz w:val="24"/>
          <w:szCs w:val="24"/>
        </w:rPr>
      </w:pPr>
      <w:r w:rsidRPr="00AB3F7B">
        <w:rPr>
          <w:rFonts w:asciiTheme="minorEastAsia" w:hAnsiTheme="minorEastAsia" w:hint="eastAsia"/>
          <w:sz w:val="24"/>
          <w:szCs w:val="24"/>
        </w:rPr>
        <w:t>二次面试由用人部门和</w:t>
      </w:r>
      <w:r w:rsidR="00866FF5">
        <w:rPr>
          <w:rFonts w:asciiTheme="minorEastAsia" w:hAnsiTheme="minorEastAsia" w:hint="eastAsia"/>
          <w:sz w:val="24"/>
          <w:szCs w:val="24"/>
        </w:rPr>
        <w:t>办公室</w:t>
      </w:r>
      <w:r w:rsidRPr="00AB3F7B">
        <w:rPr>
          <w:rFonts w:asciiTheme="minorEastAsia" w:hAnsiTheme="minorEastAsia" w:hint="eastAsia"/>
          <w:sz w:val="24"/>
          <w:szCs w:val="24"/>
        </w:rPr>
        <w:t>共同完成，同时根据需要安排</w:t>
      </w:r>
      <w:r w:rsidR="00E64A3C">
        <w:rPr>
          <w:rFonts w:asciiTheme="minorEastAsia" w:hAnsiTheme="minorEastAsia" w:hint="eastAsia"/>
          <w:sz w:val="24"/>
          <w:szCs w:val="24"/>
        </w:rPr>
        <w:t>求职</w:t>
      </w:r>
      <w:r w:rsidRPr="00AB3F7B">
        <w:rPr>
          <w:rFonts w:asciiTheme="minorEastAsia" w:hAnsiTheme="minorEastAsia" w:hint="eastAsia"/>
          <w:sz w:val="24"/>
          <w:szCs w:val="24"/>
        </w:rPr>
        <w:t>人进行口试或笔试。</w:t>
      </w:r>
    </w:p>
    <w:p w:rsidR="00E40C8B" w:rsidRPr="00AB3F7B" w:rsidRDefault="00E40C8B" w:rsidP="00400416">
      <w:pPr>
        <w:numPr>
          <w:ilvl w:val="0"/>
          <w:numId w:val="7"/>
        </w:numPr>
        <w:spacing w:line="360" w:lineRule="auto"/>
        <w:rPr>
          <w:rFonts w:asciiTheme="minorEastAsia" w:hAnsiTheme="minorEastAsia"/>
          <w:sz w:val="24"/>
          <w:szCs w:val="24"/>
        </w:rPr>
      </w:pPr>
      <w:r w:rsidRPr="00AB3F7B">
        <w:rPr>
          <w:rFonts w:asciiTheme="minorEastAsia" w:hAnsiTheme="minorEastAsia" w:hint="eastAsia"/>
          <w:sz w:val="24"/>
          <w:szCs w:val="24"/>
        </w:rPr>
        <w:t>公司严格禁止扣押劳动者的居民身份证和其他证件，禁止向劳动者收取押金或中介费，以及其他违反法律、法规规定的行为。</w:t>
      </w:r>
    </w:p>
    <w:p w:rsidR="00E40C8B" w:rsidRPr="00AB3F7B" w:rsidRDefault="00E40C8B" w:rsidP="00400416">
      <w:pPr>
        <w:numPr>
          <w:ilvl w:val="0"/>
          <w:numId w:val="6"/>
        </w:numPr>
        <w:tabs>
          <w:tab w:val="clear" w:pos="1145"/>
          <w:tab w:val="num" w:pos="720"/>
        </w:tabs>
        <w:spacing w:line="360" w:lineRule="auto"/>
        <w:rPr>
          <w:rFonts w:asciiTheme="minorEastAsia" w:hAnsiTheme="minorEastAsia"/>
          <w:sz w:val="24"/>
          <w:szCs w:val="24"/>
        </w:rPr>
      </w:pPr>
      <w:r w:rsidRPr="00AB3F7B">
        <w:rPr>
          <w:rFonts w:asciiTheme="minorEastAsia" w:hAnsiTheme="minorEastAsia" w:hint="eastAsia"/>
          <w:sz w:val="24"/>
          <w:szCs w:val="24"/>
        </w:rPr>
        <w:t>体检</w:t>
      </w:r>
    </w:p>
    <w:p w:rsidR="00E40C8B" w:rsidRPr="00AB3F7B" w:rsidRDefault="00E40C8B" w:rsidP="00400416">
      <w:pPr>
        <w:spacing w:line="360" w:lineRule="auto"/>
        <w:ind w:leftChars="405" w:left="850"/>
        <w:rPr>
          <w:rFonts w:asciiTheme="minorEastAsia" w:hAnsiTheme="minorEastAsia"/>
          <w:sz w:val="24"/>
          <w:szCs w:val="24"/>
        </w:rPr>
      </w:pPr>
      <w:r w:rsidRPr="00AB3F7B">
        <w:rPr>
          <w:rFonts w:asciiTheme="minorEastAsia" w:hAnsiTheme="minorEastAsia" w:hint="eastAsia"/>
          <w:sz w:val="24"/>
          <w:szCs w:val="24"/>
        </w:rPr>
        <w:t>经面试合格的</w:t>
      </w:r>
      <w:r w:rsidR="00E64A3C">
        <w:rPr>
          <w:rFonts w:asciiTheme="minorEastAsia" w:hAnsiTheme="minorEastAsia" w:hint="eastAsia"/>
          <w:sz w:val="24"/>
          <w:szCs w:val="24"/>
        </w:rPr>
        <w:t>求职</w:t>
      </w:r>
      <w:r w:rsidRPr="00AB3F7B">
        <w:rPr>
          <w:rFonts w:asciiTheme="minorEastAsia" w:hAnsiTheme="minorEastAsia" w:hint="eastAsia"/>
          <w:sz w:val="24"/>
          <w:szCs w:val="24"/>
        </w:rPr>
        <w:t>人，由</w:t>
      </w:r>
      <w:r w:rsidR="00866FF5">
        <w:rPr>
          <w:rFonts w:asciiTheme="minorEastAsia" w:hAnsiTheme="minorEastAsia" w:hint="eastAsia"/>
          <w:sz w:val="24"/>
          <w:szCs w:val="24"/>
        </w:rPr>
        <w:t>办公室</w:t>
      </w:r>
      <w:r w:rsidRPr="00AB3F7B">
        <w:rPr>
          <w:rFonts w:asciiTheme="minorEastAsia" w:hAnsiTheme="minorEastAsia" w:hint="eastAsia"/>
          <w:sz w:val="24"/>
          <w:szCs w:val="24"/>
        </w:rPr>
        <w:t>安排在公司指定医疗机构进行入职健康体检或岗前职业健康体检。</w:t>
      </w:r>
    </w:p>
    <w:p w:rsidR="00E40C8B" w:rsidRPr="00AB3F7B" w:rsidRDefault="00E40C8B" w:rsidP="00400416">
      <w:pPr>
        <w:numPr>
          <w:ilvl w:val="0"/>
          <w:numId w:val="6"/>
        </w:numPr>
        <w:tabs>
          <w:tab w:val="clear" w:pos="1145"/>
          <w:tab w:val="num" w:pos="720"/>
        </w:tabs>
        <w:spacing w:line="360" w:lineRule="auto"/>
        <w:rPr>
          <w:rFonts w:asciiTheme="minorEastAsia" w:hAnsiTheme="minorEastAsia"/>
          <w:sz w:val="24"/>
          <w:szCs w:val="24"/>
        </w:rPr>
      </w:pPr>
      <w:r w:rsidRPr="00AB3F7B">
        <w:rPr>
          <w:rFonts w:asciiTheme="minorEastAsia" w:hAnsiTheme="minorEastAsia" w:hint="eastAsia"/>
          <w:sz w:val="24"/>
          <w:szCs w:val="24"/>
        </w:rPr>
        <w:t>雇用批准</w:t>
      </w:r>
    </w:p>
    <w:p w:rsidR="00E40C8B" w:rsidRPr="00AB3F7B" w:rsidRDefault="00E64A3C" w:rsidP="00400416">
      <w:pPr>
        <w:spacing w:line="360" w:lineRule="auto"/>
        <w:ind w:leftChars="405" w:left="850"/>
        <w:rPr>
          <w:rFonts w:asciiTheme="minorEastAsia" w:hAnsiTheme="minorEastAsia"/>
          <w:sz w:val="24"/>
          <w:szCs w:val="24"/>
        </w:rPr>
      </w:pPr>
      <w:r>
        <w:rPr>
          <w:rFonts w:asciiTheme="minorEastAsia" w:hAnsiTheme="minorEastAsia" w:hint="eastAsia"/>
          <w:sz w:val="24"/>
          <w:szCs w:val="24"/>
        </w:rPr>
        <w:t>求职</w:t>
      </w:r>
      <w:r w:rsidR="00E40C8B" w:rsidRPr="00AB3F7B">
        <w:rPr>
          <w:rFonts w:asciiTheme="minorEastAsia" w:hAnsiTheme="minorEastAsia" w:hint="eastAsia"/>
          <w:sz w:val="24"/>
          <w:szCs w:val="24"/>
        </w:rPr>
        <w:t>人体检合格后，由</w:t>
      </w:r>
      <w:r w:rsidR="00866FF5">
        <w:rPr>
          <w:rFonts w:asciiTheme="minorEastAsia" w:hAnsiTheme="minorEastAsia" w:hint="eastAsia"/>
          <w:sz w:val="24"/>
          <w:szCs w:val="24"/>
        </w:rPr>
        <w:t>办公室</w:t>
      </w:r>
      <w:r w:rsidR="00E40C8B" w:rsidRPr="00AB3F7B">
        <w:rPr>
          <w:rFonts w:asciiTheme="minorEastAsia" w:hAnsiTheme="minorEastAsia" w:hint="eastAsia"/>
          <w:sz w:val="24"/>
          <w:szCs w:val="24"/>
        </w:rPr>
        <w:t>准备</w:t>
      </w:r>
      <w:r w:rsidR="00866FF5">
        <w:rPr>
          <w:rFonts w:ascii="SimSun" w:hAnsi="SimSun" w:cs="SimSun" w:hint="eastAsia"/>
        </w:rPr>
        <w:t>《员工履历表》</w:t>
      </w:r>
      <w:r w:rsidR="00E40C8B" w:rsidRPr="00AB3F7B">
        <w:rPr>
          <w:rFonts w:asciiTheme="minorEastAsia" w:hAnsiTheme="minorEastAsia" w:hint="eastAsia"/>
          <w:sz w:val="24"/>
          <w:szCs w:val="24"/>
        </w:rPr>
        <w:t>并向</w:t>
      </w:r>
      <w:r w:rsidR="00866FF5">
        <w:rPr>
          <w:rFonts w:asciiTheme="minorEastAsia" w:hAnsiTheme="minorEastAsia" w:hint="eastAsia"/>
          <w:sz w:val="24"/>
          <w:szCs w:val="24"/>
        </w:rPr>
        <w:t>总经理室</w:t>
      </w:r>
      <w:r w:rsidR="00E40C8B" w:rsidRPr="00AB3F7B">
        <w:rPr>
          <w:rFonts w:asciiTheme="minorEastAsia" w:hAnsiTheme="minorEastAsia" w:hint="eastAsia"/>
          <w:sz w:val="24"/>
          <w:szCs w:val="24"/>
        </w:rPr>
        <w:t>申请，经总</w:t>
      </w:r>
      <w:r w:rsidR="00866FF5">
        <w:rPr>
          <w:rFonts w:asciiTheme="minorEastAsia" w:hAnsiTheme="minorEastAsia" w:hint="eastAsia"/>
          <w:sz w:val="24"/>
          <w:szCs w:val="24"/>
        </w:rPr>
        <w:t>理</w:t>
      </w:r>
      <w:r w:rsidR="00E40C8B" w:rsidRPr="00AB3F7B">
        <w:rPr>
          <w:rFonts w:asciiTheme="minorEastAsia" w:hAnsiTheme="minorEastAsia" w:hint="eastAsia"/>
          <w:sz w:val="24"/>
          <w:szCs w:val="24"/>
        </w:rPr>
        <w:t>批准后，与</w:t>
      </w:r>
      <w:r>
        <w:rPr>
          <w:rFonts w:asciiTheme="minorEastAsia" w:hAnsiTheme="minorEastAsia" w:hint="eastAsia"/>
          <w:sz w:val="24"/>
          <w:szCs w:val="24"/>
        </w:rPr>
        <w:t>求职</w:t>
      </w:r>
      <w:r w:rsidR="00E40C8B" w:rsidRPr="00AB3F7B">
        <w:rPr>
          <w:rFonts w:asciiTheme="minorEastAsia" w:hAnsiTheme="minorEastAsia" w:hint="eastAsia"/>
          <w:sz w:val="24"/>
          <w:szCs w:val="24"/>
        </w:rPr>
        <w:t>人签定</w:t>
      </w:r>
      <w:r w:rsidR="006F7D3A">
        <w:rPr>
          <w:rFonts w:asciiTheme="minorEastAsia" w:hAnsiTheme="minorEastAsia" w:hint="eastAsia"/>
          <w:sz w:val="24"/>
          <w:szCs w:val="24"/>
        </w:rPr>
        <w:t>劳动合同，</w:t>
      </w:r>
      <w:r w:rsidR="00E40C8B" w:rsidRPr="00AB3F7B">
        <w:rPr>
          <w:rFonts w:asciiTheme="minorEastAsia" w:hAnsiTheme="minorEastAsia" w:hint="eastAsia"/>
          <w:sz w:val="24"/>
          <w:szCs w:val="24"/>
        </w:rPr>
        <w:t>同时发出上岗通知。</w:t>
      </w:r>
    </w:p>
    <w:p w:rsidR="00E40C8B" w:rsidRPr="00AB3F7B" w:rsidRDefault="00E40C8B" w:rsidP="00400416">
      <w:pPr>
        <w:spacing w:line="360" w:lineRule="auto"/>
        <w:ind w:leftChars="405" w:left="850"/>
        <w:rPr>
          <w:rFonts w:asciiTheme="minorEastAsia" w:hAnsiTheme="minorEastAsia"/>
          <w:sz w:val="24"/>
          <w:szCs w:val="24"/>
        </w:rPr>
      </w:pPr>
      <w:r w:rsidRPr="00AB3F7B">
        <w:rPr>
          <w:rFonts w:asciiTheme="minorEastAsia" w:hAnsiTheme="minorEastAsia" w:hint="eastAsia"/>
          <w:sz w:val="24"/>
          <w:szCs w:val="24"/>
        </w:rPr>
        <w:t>如为内部招聘的员工，由员工本人、转出及转入部门填写《岗位调动</w:t>
      </w:r>
      <w:r w:rsidR="00866FF5">
        <w:rPr>
          <w:rFonts w:asciiTheme="minorEastAsia" w:hAnsiTheme="minorEastAsia" w:hint="eastAsia"/>
          <w:sz w:val="24"/>
          <w:szCs w:val="24"/>
        </w:rPr>
        <w:t>通知</w:t>
      </w:r>
      <w:r w:rsidRPr="00AB3F7B">
        <w:rPr>
          <w:rFonts w:asciiTheme="minorEastAsia" w:hAnsiTheme="minorEastAsia" w:hint="eastAsia"/>
          <w:sz w:val="24"/>
          <w:szCs w:val="24"/>
        </w:rPr>
        <w:t>》，</w:t>
      </w:r>
      <w:r w:rsidR="00866FF5">
        <w:rPr>
          <w:rFonts w:asciiTheme="minorEastAsia" w:hAnsiTheme="minorEastAsia" w:hint="eastAsia"/>
          <w:sz w:val="24"/>
          <w:szCs w:val="24"/>
        </w:rPr>
        <w:t>由办公室</w:t>
      </w:r>
      <w:r w:rsidRPr="00AB3F7B">
        <w:rPr>
          <w:rFonts w:asciiTheme="minorEastAsia" w:hAnsiTheme="minorEastAsia" w:hint="eastAsia"/>
          <w:sz w:val="24"/>
          <w:szCs w:val="24"/>
        </w:rPr>
        <w:t>执行。</w:t>
      </w:r>
    </w:p>
    <w:p w:rsidR="00E40C8B" w:rsidRPr="00AB3F7B" w:rsidRDefault="00E40C8B" w:rsidP="00400416">
      <w:pPr>
        <w:numPr>
          <w:ilvl w:val="0"/>
          <w:numId w:val="6"/>
        </w:numPr>
        <w:tabs>
          <w:tab w:val="clear" w:pos="1145"/>
          <w:tab w:val="num" w:pos="720"/>
        </w:tabs>
        <w:spacing w:line="360" w:lineRule="auto"/>
        <w:rPr>
          <w:rFonts w:asciiTheme="minorEastAsia" w:hAnsiTheme="minorEastAsia"/>
          <w:sz w:val="24"/>
          <w:szCs w:val="24"/>
        </w:rPr>
      </w:pPr>
      <w:r w:rsidRPr="00AB3F7B">
        <w:rPr>
          <w:rFonts w:asciiTheme="minorEastAsia" w:hAnsiTheme="minorEastAsia" w:hint="eastAsia"/>
          <w:sz w:val="24"/>
          <w:szCs w:val="24"/>
        </w:rPr>
        <w:t>试用期：</w:t>
      </w:r>
    </w:p>
    <w:p w:rsidR="00E40C8B" w:rsidRPr="00AB3F7B" w:rsidRDefault="00E40C8B" w:rsidP="00400416">
      <w:pPr>
        <w:spacing w:line="360" w:lineRule="auto"/>
        <w:ind w:leftChars="405" w:left="850"/>
        <w:rPr>
          <w:rFonts w:asciiTheme="minorEastAsia" w:hAnsiTheme="minorEastAsia"/>
          <w:sz w:val="24"/>
          <w:szCs w:val="24"/>
        </w:rPr>
      </w:pPr>
      <w:r w:rsidRPr="00AB3F7B">
        <w:rPr>
          <w:rFonts w:asciiTheme="minorEastAsia" w:hAnsiTheme="minorEastAsia" w:hint="eastAsia"/>
          <w:sz w:val="24"/>
          <w:szCs w:val="24"/>
        </w:rPr>
        <w:t>根据劳动法及公司制度，确定试用期限。试用期结束前一周由部门经理填写《试用期评估表》。经</w:t>
      </w:r>
      <w:r w:rsidR="00866FF5">
        <w:rPr>
          <w:rFonts w:asciiTheme="minorEastAsia" w:hAnsiTheme="minorEastAsia" w:hint="eastAsia"/>
          <w:sz w:val="24"/>
          <w:szCs w:val="24"/>
        </w:rPr>
        <w:t>办公室</w:t>
      </w:r>
      <w:r w:rsidRPr="00AB3F7B">
        <w:rPr>
          <w:rFonts w:asciiTheme="minorEastAsia" w:hAnsiTheme="minorEastAsia" w:hint="eastAsia"/>
          <w:sz w:val="24"/>
          <w:szCs w:val="24"/>
        </w:rPr>
        <w:t>确认后，试用期合格的转为正式员工；试用期不合格的，由部门经理写出具体原因，经</w:t>
      </w:r>
      <w:r w:rsidR="00866FF5">
        <w:rPr>
          <w:rFonts w:asciiTheme="minorEastAsia" w:hAnsiTheme="minorEastAsia" w:hint="eastAsia"/>
          <w:sz w:val="24"/>
          <w:szCs w:val="24"/>
        </w:rPr>
        <w:t>办公室确认总经理室</w:t>
      </w:r>
      <w:r w:rsidRPr="00AB3F7B">
        <w:rPr>
          <w:rFonts w:asciiTheme="minorEastAsia" w:hAnsiTheme="minorEastAsia" w:hint="eastAsia"/>
          <w:sz w:val="24"/>
          <w:szCs w:val="24"/>
        </w:rPr>
        <w:t>批准，公司根据相关规定与员工无偿解除劳动合同。</w:t>
      </w:r>
      <w:r w:rsidR="00866FF5">
        <w:rPr>
          <w:rFonts w:asciiTheme="minorEastAsia" w:hAnsiTheme="minorEastAsia" w:hint="eastAsia"/>
          <w:sz w:val="24"/>
          <w:szCs w:val="24"/>
        </w:rPr>
        <w:t>办公室</w:t>
      </w:r>
      <w:r w:rsidRPr="00AB3F7B">
        <w:rPr>
          <w:rFonts w:asciiTheme="minorEastAsia" w:hAnsiTheme="minorEastAsia" w:hint="eastAsia"/>
          <w:sz w:val="24"/>
          <w:szCs w:val="24"/>
        </w:rPr>
        <w:t>将重新对该岗位进行招聘。</w:t>
      </w:r>
    </w:p>
    <w:p w:rsidR="00E40C8B" w:rsidRPr="00AB3F7B" w:rsidRDefault="00E40C8B" w:rsidP="00400416">
      <w:pPr>
        <w:numPr>
          <w:ilvl w:val="0"/>
          <w:numId w:val="6"/>
        </w:numPr>
        <w:tabs>
          <w:tab w:val="clear" w:pos="1145"/>
          <w:tab w:val="num" w:pos="720"/>
        </w:tabs>
        <w:spacing w:line="360" w:lineRule="auto"/>
        <w:rPr>
          <w:rFonts w:asciiTheme="minorEastAsia" w:hAnsiTheme="minorEastAsia"/>
          <w:sz w:val="24"/>
          <w:szCs w:val="24"/>
        </w:rPr>
      </w:pPr>
      <w:r w:rsidRPr="00AB3F7B">
        <w:rPr>
          <w:rFonts w:asciiTheme="minorEastAsia" w:hAnsiTheme="minorEastAsia" w:hint="eastAsia"/>
          <w:sz w:val="24"/>
          <w:szCs w:val="24"/>
        </w:rPr>
        <w:t>背景调查</w:t>
      </w:r>
    </w:p>
    <w:p w:rsidR="00E40C8B" w:rsidRPr="00AB3F7B" w:rsidRDefault="00E40C8B" w:rsidP="00400416">
      <w:pPr>
        <w:spacing w:line="360" w:lineRule="auto"/>
        <w:ind w:leftChars="405" w:left="850"/>
        <w:rPr>
          <w:rFonts w:asciiTheme="minorEastAsia" w:hAnsiTheme="minorEastAsia"/>
          <w:sz w:val="24"/>
          <w:szCs w:val="24"/>
        </w:rPr>
      </w:pPr>
      <w:r w:rsidRPr="00AB3F7B">
        <w:rPr>
          <w:rFonts w:asciiTheme="minorEastAsia" w:hAnsiTheme="minorEastAsia" w:hint="eastAsia"/>
          <w:sz w:val="24"/>
          <w:szCs w:val="24"/>
        </w:rPr>
        <w:t>根据需要，</w:t>
      </w:r>
      <w:r w:rsidR="00866FF5">
        <w:rPr>
          <w:rFonts w:asciiTheme="minorEastAsia" w:hAnsiTheme="minorEastAsia" w:hint="eastAsia"/>
          <w:sz w:val="24"/>
          <w:szCs w:val="24"/>
        </w:rPr>
        <w:t>办公室</w:t>
      </w:r>
      <w:r w:rsidRPr="00AB3F7B">
        <w:rPr>
          <w:rFonts w:asciiTheme="minorEastAsia" w:hAnsiTheme="minorEastAsia" w:hint="eastAsia"/>
          <w:sz w:val="24"/>
          <w:szCs w:val="24"/>
        </w:rPr>
        <w:t>在征得</w:t>
      </w:r>
      <w:r w:rsidR="003A064E">
        <w:rPr>
          <w:rFonts w:asciiTheme="minorEastAsia" w:hAnsiTheme="minorEastAsia" w:hint="eastAsia"/>
          <w:sz w:val="24"/>
          <w:szCs w:val="24"/>
        </w:rPr>
        <w:t>求职</w:t>
      </w:r>
      <w:r w:rsidRPr="00AB3F7B">
        <w:rPr>
          <w:rFonts w:asciiTheme="minorEastAsia" w:hAnsiTheme="minorEastAsia" w:hint="eastAsia"/>
          <w:sz w:val="24"/>
          <w:szCs w:val="24"/>
        </w:rPr>
        <w:t>人同意并授权的情况下，在正式录用之前，或在新员工试用期间，对新员工进行背景调查。如背景调查结果显示有不符合录用条件的情况，公司将与</w:t>
      </w:r>
      <w:r w:rsidR="003A064E">
        <w:rPr>
          <w:rFonts w:asciiTheme="minorEastAsia" w:hAnsiTheme="minorEastAsia" w:hint="eastAsia"/>
          <w:sz w:val="24"/>
          <w:szCs w:val="24"/>
        </w:rPr>
        <w:t>求职</w:t>
      </w:r>
      <w:r w:rsidRPr="00AB3F7B">
        <w:rPr>
          <w:rFonts w:asciiTheme="minorEastAsia" w:hAnsiTheme="minorEastAsia" w:hint="eastAsia"/>
          <w:sz w:val="24"/>
          <w:szCs w:val="24"/>
        </w:rPr>
        <w:t>人解除雇用协议，或无偿解除劳动合同。</w:t>
      </w:r>
    </w:p>
    <w:p w:rsidR="00E40C8B" w:rsidRPr="00D42BA5" w:rsidRDefault="00E40C8B" w:rsidP="00400416">
      <w:pPr>
        <w:spacing w:line="360" w:lineRule="auto"/>
        <w:ind w:leftChars="202" w:left="1024" w:hangingChars="250" w:hanging="600"/>
        <w:rPr>
          <w:rFonts w:ascii="SimSun" w:hAnsi="SimSun" w:hint="eastAsia"/>
          <w:sz w:val="24"/>
          <w:szCs w:val="24"/>
        </w:rPr>
      </w:pPr>
    </w:p>
    <w:p w:rsidR="00C962F5" w:rsidRDefault="00C962F5" w:rsidP="00400416">
      <w:pPr>
        <w:spacing w:line="360" w:lineRule="auto"/>
        <w:rPr>
          <w:b/>
          <w:sz w:val="30"/>
          <w:szCs w:val="30"/>
        </w:rPr>
      </w:pPr>
    </w:p>
    <w:p w:rsidR="00D43DB7" w:rsidRPr="00F0498D" w:rsidRDefault="00D43DB7" w:rsidP="00F0498D">
      <w:pPr>
        <w:pStyle w:val="a9"/>
        <w:numPr>
          <w:ilvl w:val="0"/>
          <w:numId w:val="47"/>
        </w:numPr>
        <w:rPr>
          <w:sz w:val="40"/>
          <w:szCs w:val="40"/>
        </w:rPr>
      </w:pPr>
      <w:bookmarkStart w:id="7" w:name="_Toc131261973"/>
      <w:r w:rsidRPr="00F0498D">
        <w:rPr>
          <w:sz w:val="40"/>
          <w:szCs w:val="40"/>
        </w:rPr>
        <w:t>培训和职业发展制度</w:t>
      </w:r>
      <w:bookmarkEnd w:id="7"/>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hint="eastAsia"/>
          <w:sz w:val="24"/>
          <w:szCs w:val="24"/>
        </w:rPr>
        <w:t xml:space="preserve">1目的： </w:t>
      </w:r>
    </w:p>
    <w:p w:rsidR="00D43DB7" w:rsidRPr="0006266E" w:rsidRDefault="002B779C" w:rsidP="00400416">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JAMR</w:t>
      </w:r>
      <w:r w:rsidR="00D43DB7" w:rsidRPr="0006266E">
        <w:rPr>
          <w:rFonts w:asciiTheme="minorEastAsia" w:hAnsiTheme="minorEastAsia" w:hint="eastAsia"/>
          <w:sz w:val="24"/>
          <w:szCs w:val="24"/>
        </w:rPr>
        <w:t>所有员工均是公司通过严格程序层层筛选后而聘用的,公司相信每位正式员工均能胜任本职工作，并为每位员工提供良好的职业发展机会。根据公司年度工作计划对员工的要求而有针对性的进行的。为了提高培训工作的针对性和有效性特制定本制度。</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hint="eastAsia"/>
          <w:sz w:val="24"/>
          <w:szCs w:val="24"/>
        </w:rPr>
        <w:t>2适用范围： 本制度适用于</w:t>
      </w:r>
      <w:r w:rsidR="009C761D" w:rsidRPr="0006266E">
        <w:rPr>
          <w:rFonts w:asciiTheme="minorEastAsia" w:hAnsiTheme="minorEastAsia" w:hint="eastAsia"/>
          <w:sz w:val="24"/>
          <w:szCs w:val="24"/>
        </w:rPr>
        <w:t>公司</w:t>
      </w:r>
      <w:r w:rsidRPr="0006266E">
        <w:rPr>
          <w:rFonts w:asciiTheme="minorEastAsia" w:hAnsiTheme="minorEastAsia" w:hint="eastAsia"/>
          <w:sz w:val="24"/>
          <w:szCs w:val="24"/>
        </w:rPr>
        <w:t>所有员工。</w:t>
      </w:r>
    </w:p>
    <w:p w:rsidR="00D43DB7" w:rsidRDefault="003A064E" w:rsidP="00EF108A">
      <w:pPr>
        <w:spacing w:line="360" w:lineRule="auto"/>
        <w:ind w:left="1200" w:hangingChars="500" w:hanging="1200"/>
        <w:jc w:val="left"/>
        <w:rPr>
          <w:rFonts w:asciiTheme="minorEastAsia" w:hAnsiTheme="minorEastAsia"/>
          <w:sz w:val="24"/>
          <w:szCs w:val="24"/>
        </w:rPr>
      </w:pPr>
      <w:r w:rsidRPr="0006266E">
        <w:rPr>
          <w:rFonts w:asciiTheme="minorEastAsia" w:hAnsiTheme="minorEastAsia" w:hint="eastAsia"/>
          <w:sz w:val="24"/>
          <w:szCs w:val="24"/>
        </w:rPr>
        <w:t>3</w:t>
      </w:r>
      <w:r w:rsidR="0006266E" w:rsidRPr="0006266E">
        <w:rPr>
          <w:rFonts w:asciiTheme="minorEastAsia" w:hAnsiTheme="minorEastAsia"/>
          <w:sz w:val="24"/>
          <w:szCs w:val="24"/>
        </w:rPr>
        <w:t>目标：</w:t>
      </w:r>
      <w:r w:rsidRPr="0006266E">
        <w:rPr>
          <w:rFonts w:asciiTheme="minorEastAsia" w:hAnsiTheme="minorEastAsia"/>
          <w:sz w:val="24"/>
          <w:szCs w:val="24"/>
        </w:rPr>
        <w:t>满足</w:t>
      </w:r>
      <w:r w:rsidRPr="0006266E">
        <w:rPr>
          <w:rFonts w:asciiTheme="minorEastAsia" w:hAnsiTheme="minorEastAsia" w:hint="eastAsia"/>
          <w:sz w:val="24"/>
          <w:szCs w:val="24"/>
        </w:rPr>
        <w:t>员工所需的知识、技能、经验</w:t>
      </w:r>
      <w:r w:rsidR="0006266E" w:rsidRPr="0006266E">
        <w:rPr>
          <w:rFonts w:asciiTheme="minorEastAsia" w:hAnsiTheme="minorEastAsia" w:hint="eastAsia"/>
          <w:sz w:val="24"/>
          <w:szCs w:val="24"/>
        </w:rPr>
        <w:t>；</w:t>
      </w:r>
      <w:r w:rsidR="00E875BC">
        <w:rPr>
          <w:rFonts w:asciiTheme="minorEastAsia" w:hAnsiTheme="minorEastAsia" w:hint="eastAsia"/>
          <w:sz w:val="24"/>
          <w:szCs w:val="24"/>
        </w:rPr>
        <w:t>助力</w:t>
      </w:r>
      <w:r w:rsidRPr="0006266E">
        <w:rPr>
          <w:rFonts w:asciiTheme="minorEastAsia" w:hAnsiTheme="minorEastAsia" w:hint="eastAsia"/>
          <w:sz w:val="24"/>
          <w:szCs w:val="24"/>
        </w:rPr>
        <w:t>员工达成其职业生涯规划</w:t>
      </w:r>
      <w:r w:rsidR="00E875BC">
        <w:rPr>
          <w:rFonts w:asciiTheme="minorEastAsia" w:hAnsiTheme="minorEastAsia" w:hint="eastAsia"/>
          <w:sz w:val="24"/>
          <w:szCs w:val="24"/>
        </w:rPr>
        <w:t>，</w:t>
      </w:r>
      <w:r w:rsidR="00E875BC" w:rsidRPr="0006266E">
        <w:rPr>
          <w:rFonts w:asciiTheme="minorEastAsia" w:hAnsiTheme="minorEastAsia"/>
          <w:sz w:val="24"/>
          <w:szCs w:val="24"/>
        </w:rPr>
        <w:t>提升公司</w:t>
      </w:r>
      <w:r w:rsidR="00E875BC">
        <w:rPr>
          <w:rFonts w:asciiTheme="minorEastAsia" w:hAnsiTheme="minorEastAsia" w:hint="eastAsia"/>
          <w:sz w:val="24"/>
          <w:szCs w:val="24"/>
        </w:rPr>
        <w:t>竞争力。</w:t>
      </w:r>
    </w:p>
    <w:p w:rsidR="00D726A4" w:rsidRPr="0006266E" w:rsidRDefault="00D726A4" w:rsidP="00EF108A">
      <w:pPr>
        <w:spacing w:line="360" w:lineRule="auto"/>
        <w:ind w:left="1200" w:hangingChars="500" w:hanging="1200"/>
        <w:jc w:val="left"/>
        <w:rPr>
          <w:rFonts w:asciiTheme="minorEastAsia" w:hAnsiTheme="minorEastAsia"/>
          <w:sz w:val="24"/>
          <w:szCs w:val="24"/>
        </w:rPr>
      </w:pPr>
      <w:r>
        <w:rPr>
          <w:rFonts w:asciiTheme="minorEastAsia" w:hAnsiTheme="minorEastAsia" w:hint="eastAsia"/>
          <w:sz w:val="24"/>
          <w:szCs w:val="24"/>
        </w:rPr>
        <w:t>指标：年人均培训时间＞</w:t>
      </w:r>
      <w:r w:rsidR="00355885">
        <w:rPr>
          <w:rFonts w:asciiTheme="minorEastAsia" w:hAnsiTheme="minorEastAsia" w:hint="eastAsia"/>
          <w:sz w:val="24"/>
          <w:szCs w:val="24"/>
        </w:rPr>
        <w:t>4</w:t>
      </w:r>
      <w:r>
        <w:rPr>
          <w:rFonts w:asciiTheme="minorEastAsia" w:hAnsiTheme="minorEastAsia" w:hint="eastAsia"/>
          <w:sz w:val="24"/>
          <w:szCs w:val="24"/>
        </w:rPr>
        <w:t>0小时</w:t>
      </w:r>
      <w:r w:rsidR="00864A5C">
        <w:rPr>
          <w:rFonts w:asciiTheme="minorEastAsia" w:hAnsiTheme="minorEastAsia" w:hint="eastAsia"/>
          <w:sz w:val="24"/>
          <w:szCs w:val="24"/>
        </w:rPr>
        <w:t>；</w:t>
      </w:r>
      <w:r>
        <w:rPr>
          <w:rFonts w:asciiTheme="minorEastAsia" w:hAnsiTheme="minorEastAsia" w:hint="eastAsia"/>
          <w:sz w:val="24"/>
          <w:szCs w:val="24"/>
        </w:rPr>
        <w:t>培训完成率：100%</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hint="eastAsia"/>
          <w:sz w:val="24"/>
          <w:szCs w:val="24"/>
        </w:rPr>
        <w:t>4培训方式：</w:t>
      </w:r>
    </w:p>
    <w:p w:rsidR="00D43DB7" w:rsidRPr="0006266E" w:rsidRDefault="00D43DB7" w:rsidP="00400416">
      <w:pPr>
        <w:spacing w:line="360" w:lineRule="auto"/>
        <w:ind w:leftChars="200" w:left="900" w:hangingChars="200" w:hanging="480"/>
        <w:rPr>
          <w:rFonts w:asciiTheme="minorEastAsia" w:hAnsiTheme="minorEastAsia"/>
          <w:sz w:val="24"/>
          <w:szCs w:val="24"/>
        </w:rPr>
      </w:pPr>
      <w:r w:rsidRPr="0006266E">
        <w:rPr>
          <w:rFonts w:asciiTheme="minorEastAsia" w:hAnsiTheme="minorEastAsia"/>
          <w:sz w:val="24"/>
          <w:szCs w:val="24"/>
        </w:rPr>
        <w:t xml:space="preserve">4.1  </w:t>
      </w:r>
      <w:r w:rsidRPr="0006266E">
        <w:rPr>
          <w:rFonts w:asciiTheme="minorEastAsia" w:hAnsiTheme="minorEastAsia" w:hint="eastAsia"/>
          <w:sz w:val="24"/>
          <w:szCs w:val="24"/>
        </w:rPr>
        <w:t>内部培训：适用于针对部分或多数员工的培训。</w:t>
      </w:r>
      <w:r w:rsidR="009C761D" w:rsidRPr="0006266E">
        <w:rPr>
          <w:rFonts w:asciiTheme="minorEastAsia" w:hAnsiTheme="minorEastAsia" w:hint="eastAsia"/>
          <w:sz w:val="24"/>
          <w:szCs w:val="24"/>
        </w:rPr>
        <w:t>培训部门</w:t>
      </w:r>
      <w:r w:rsidRPr="0006266E">
        <w:rPr>
          <w:rFonts w:asciiTheme="minorEastAsia" w:hAnsiTheme="minorEastAsia" w:hint="eastAsia"/>
          <w:sz w:val="24"/>
          <w:szCs w:val="24"/>
        </w:rPr>
        <w:t>将尽量安排公司内</w:t>
      </w:r>
      <w:r w:rsidRPr="0006266E">
        <w:rPr>
          <w:rFonts w:asciiTheme="minorEastAsia" w:hAnsiTheme="minorEastAsia"/>
          <w:sz w:val="24"/>
          <w:szCs w:val="24"/>
        </w:rPr>
        <w:t>部</w:t>
      </w:r>
      <w:r w:rsidRPr="0006266E">
        <w:rPr>
          <w:rFonts w:asciiTheme="minorEastAsia" w:hAnsiTheme="minorEastAsia" w:hint="eastAsia"/>
          <w:sz w:val="24"/>
          <w:szCs w:val="24"/>
        </w:rPr>
        <w:t>讲师资源，如公司内部确实无法满足需求时，再考虑从外部聘请讲师。</w:t>
      </w:r>
    </w:p>
    <w:p w:rsidR="00D43DB7" w:rsidRPr="0006266E" w:rsidRDefault="00D43DB7" w:rsidP="00400416">
      <w:pPr>
        <w:spacing w:line="360" w:lineRule="auto"/>
        <w:ind w:firstLine="420"/>
        <w:rPr>
          <w:rFonts w:asciiTheme="minorEastAsia" w:hAnsiTheme="minorEastAsia"/>
          <w:sz w:val="24"/>
          <w:szCs w:val="24"/>
        </w:rPr>
      </w:pPr>
      <w:r w:rsidRPr="0006266E">
        <w:rPr>
          <w:rFonts w:asciiTheme="minorEastAsia" w:hAnsiTheme="minorEastAsia"/>
          <w:sz w:val="24"/>
          <w:szCs w:val="24"/>
        </w:rPr>
        <w:t xml:space="preserve">4.2  </w:t>
      </w:r>
      <w:r w:rsidRPr="0006266E">
        <w:rPr>
          <w:rFonts w:asciiTheme="minorEastAsia" w:hAnsiTheme="minorEastAsia" w:hint="eastAsia"/>
          <w:sz w:val="24"/>
          <w:szCs w:val="24"/>
        </w:rPr>
        <w:t>自助培训：</w:t>
      </w:r>
      <w:r w:rsidR="009C761D" w:rsidRPr="0006266E">
        <w:rPr>
          <w:rFonts w:asciiTheme="minorEastAsia" w:hAnsiTheme="minorEastAsia" w:hint="eastAsia"/>
          <w:sz w:val="24"/>
          <w:szCs w:val="24"/>
        </w:rPr>
        <w:t>培训部门</w:t>
      </w:r>
      <w:r w:rsidRPr="0006266E">
        <w:rPr>
          <w:rFonts w:asciiTheme="minorEastAsia" w:hAnsiTheme="minorEastAsia" w:hint="eastAsia"/>
          <w:sz w:val="24"/>
          <w:szCs w:val="24"/>
        </w:rPr>
        <w:t>部将提供部分培训资源，供员工自主学习。</w:t>
      </w:r>
    </w:p>
    <w:p w:rsidR="00D43DB7" w:rsidRPr="0006266E" w:rsidRDefault="00D43DB7" w:rsidP="00400416">
      <w:pPr>
        <w:spacing w:line="360" w:lineRule="auto"/>
        <w:ind w:firstLine="420"/>
        <w:rPr>
          <w:rFonts w:asciiTheme="minorEastAsia" w:hAnsiTheme="minorEastAsia"/>
          <w:sz w:val="24"/>
          <w:szCs w:val="24"/>
        </w:rPr>
      </w:pPr>
      <w:r w:rsidRPr="0006266E">
        <w:rPr>
          <w:rFonts w:asciiTheme="minorEastAsia" w:hAnsiTheme="minorEastAsia"/>
          <w:sz w:val="24"/>
          <w:szCs w:val="24"/>
        </w:rPr>
        <w:t xml:space="preserve">4.3  </w:t>
      </w:r>
      <w:r w:rsidRPr="0006266E">
        <w:rPr>
          <w:rFonts w:asciiTheme="minorEastAsia" w:hAnsiTheme="minorEastAsia" w:hint="eastAsia"/>
          <w:sz w:val="24"/>
          <w:szCs w:val="24"/>
        </w:rPr>
        <w:t>研讨，座谈，交流。</w:t>
      </w:r>
    </w:p>
    <w:p w:rsidR="00D43DB7" w:rsidRPr="0006266E" w:rsidRDefault="00D43DB7" w:rsidP="00400416">
      <w:pPr>
        <w:spacing w:line="360" w:lineRule="auto"/>
        <w:ind w:left="960" w:hangingChars="400" w:hanging="960"/>
        <w:rPr>
          <w:rFonts w:asciiTheme="minorEastAsia" w:hAnsiTheme="minorEastAsia"/>
          <w:sz w:val="24"/>
          <w:szCs w:val="24"/>
        </w:rPr>
      </w:pPr>
      <w:r w:rsidRPr="0006266E">
        <w:rPr>
          <w:rFonts w:asciiTheme="minorEastAsia" w:hAnsiTheme="minorEastAsia"/>
          <w:sz w:val="24"/>
          <w:szCs w:val="24"/>
        </w:rPr>
        <w:t xml:space="preserve">    4.4  </w:t>
      </w:r>
      <w:r w:rsidRPr="0006266E">
        <w:rPr>
          <w:rFonts w:asciiTheme="minorEastAsia" w:hAnsiTheme="minorEastAsia" w:hint="eastAsia"/>
          <w:sz w:val="24"/>
          <w:szCs w:val="24"/>
        </w:rPr>
        <w:t>外部培训：</w:t>
      </w:r>
      <w:r w:rsidR="0006266E">
        <w:rPr>
          <w:rFonts w:asciiTheme="minorEastAsia" w:hAnsiTheme="minorEastAsia" w:hint="eastAsia"/>
          <w:sz w:val="24"/>
          <w:szCs w:val="24"/>
        </w:rPr>
        <w:t>培训部门</w:t>
      </w:r>
      <w:r w:rsidRPr="0006266E">
        <w:rPr>
          <w:rFonts w:asciiTheme="minorEastAsia" w:hAnsiTheme="minorEastAsia" w:hint="eastAsia"/>
          <w:sz w:val="24"/>
          <w:szCs w:val="24"/>
        </w:rPr>
        <w:t>将根据公司及员工主管领导提出的培训要求寻找并提供合适的培训信息，以满足培训需求。员工参加外部培训，原则上限于本地。如本地不能满足需求时，可考虑到</w:t>
      </w:r>
      <w:r w:rsidR="009C761D" w:rsidRPr="0006266E">
        <w:rPr>
          <w:rFonts w:asciiTheme="minorEastAsia" w:hAnsiTheme="minorEastAsia" w:hint="eastAsia"/>
          <w:sz w:val="24"/>
          <w:szCs w:val="24"/>
        </w:rPr>
        <w:t>常州、无锡</w:t>
      </w:r>
      <w:r w:rsidRPr="0006266E">
        <w:rPr>
          <w:rFonts w:asciiTheme="minorEastAsia" w:hAnsiTheme="minorEastAsia" w:hint="eastAsia"/>
          <w:sz w:val="24"/>
          <w:szCs w:val="24"/>
        </w:rPr>
        <w:t>等邻近地区参加相关培训。</w:t>
      </w:r>
    </w:p>
    <w:p w:rsidR="00D43DB7" w:rsidRPr="0006266E" w:rsidRDefault="00D43DB7" w:rsidP="00400416">
      <w:pPr>
        <w:spacing w:line="360" w:lineRule="auto"/>
        <w:ind w:left="960" w:hangingChars="400" w:hanging="960"/>
        <w:rPr>
          <w:rFonts w:asciiTheme="minorEastAsia" w:hAnsiTheme="minorEastAsia"/>
          <w:sz w:val="24"/>
          <w:szCs w:val="24"/>
        </w:rPr>
      </w:pPr>
      <w:r w:rsidRPr="0006266E">
        <w:rPr>
          <w:rFonts w:asciiTheme="minorEastAsia" w:hAnsiTheme="minorEastAsia" w:hint="eastAsia"/>
          <w:sz w:val="24"/>
          <w:szCs w:val="24"/>
        </w:rPr>
        <w:t>5培训内容：</w:t>
      </w:r>
    </w:p>
    <w:p w:rsidR="00D43DB7" w:rsidRPr="0006266E" w:rsidRDefault="00D43DB7" w:rsidP="00400416">
      <w:pPr>
        <w:spacing w:line="360" w:lineRule="auto"/>
        <w:ind w:leftChars="200" w:left="900" w:hangingChars="200" w:hanging="480"/>
        <w:rPr>
          <w:rFonts w:asciiTheme="minorEastAsia" w:hAnsiTheme="minorEastAsia"/>
          <w:sz w:val="24"/>
          <w:szCs w:val="24"/>
        </w:rPr>
      </w:pPr>
      <w:r w:rsidRPr="0006266E">
        <w:rPr>
          <w:rFonts w:asciiTheme="minorEastAsia" w:hAnsiTheme="minorEastAsia"/>
          <w:sz w:val="24"/>
          <w:szCs w:val="24"/>
        </w:rPr>
        <w:t xml:space="preserve">5.1  </w:t>
      </w:r>
      <w:r w:rsidRPr="0006266E">
        <w:rPr>
          <w:rFonts w:asciiTheme="minorEastAsia" w:hAnsiTheme="minorEastAsia" w:hint="eastAsia"/>
          <w:sz w:val="24"/>
          <w:szCs w:val="24"/>
        </w:rPr>
        <w:t>入职培训：所有新入厂的员工应参加入厂培训。培训内容包括：安全、质量、企业文化、公司简介、人事制度、职业技能、社会责任等。培训分别由相关部门经理或指定专人担任讲师。</w:t>
      </w:r>
    </w:p>
    <w:p w:rsidR="00D43DB7" w:rsidRPr="0006266E" w:rsidRDefault="00D43DB7" w:rsidP="00400416">
      <w:pPr>
        <w:spacing w:line="360" w:lineRule="auto"/>
        <w:ind w:left="960" w:hangingChars="400" w:hanging="960"/>
        <w:rPr>
          <w:rFonts w:asciiTheme="minorEastAsia" w:hAnsiTheme="minorEastAsia"/>
          <w:sz w:val="24"/>
          <w:szCs w:val="24"/>
        </w:rPr>
      </w:pPr>
      <w:r w:rsidRPr="0006266E">
        <w:rPr>
          <w:rFonts w:asciiTheme="minorEastAsia" w:hAnsiTheme="minorEastAsia"/>
          <w:sz w:val="24"/>
          <w:szCs w:val="24"/>
        </w:rPr>
        <w:t xml:space="preserve">    5.2  </w:t>
      </w:r>
      <w:r w:rsidRPr="0006266E">
        <w:rPr>
          <w:rFonts w:asciiTheme="minorEastAsia" w:hAnsiTheme="minorEastAsia" w:hint="eastAsia"/>
          <w:sz w:val="24"/>
          <w:szCs w:val="24"/>
        </w:rPr>
        <w:t>特殊工种/岗位培训：须参加培训及考试。考试合格后，持证上岗。</w:t>
      </w:r>
    </w:p>
    <w:p w:rsidR="00D43DB7" w:rsidRPr="0006266E" w:rsidRDefault="00D43DB7" w:rsidP="00400416">
      <w:pPr>
        <w:spacing w:line="360" w:lineRule="auto"/>
        <w:ind w:left="1440" w:hangingChars="600" w:hanging="1440"/>
        <w:rPr>
          <w:rFonts w:asciiTheme="minorEastAsia" w:hAnsiTheme="minorEastAsia"/>
          <w:sz w:val="24"/>
          <w:szCs w:val="24"/>
        </w:rPr>
      </w:pPr>
      <w:r w:rsidRPr="0006266E">
        <w:rPr>
          <w:rFonts w:asciiTheme="minorEastAsia" w:hAnsiTheme="minorEastAsia"/>
          <w:sz w:val="24"/>
          <w:szCs w:val="24"/>
        </w:rPr>
        <w:t xml:space="preserve"> 5.2.</w:t>
      </w:r>
      <w:r w:rsidR="0006266E">
        <w:rPr>
          <w:rFonts w:asciiTheme="minorEastAsia" w:hAnsiTheme="minorEastAsia"/>
          <w:sz w:val="24"/>
          <w:szCs w:val="24"/>
        </w:rPr>
        <w:t>1</w:t>
      </w:r>
      <w:r w:rsidRPr="0006266E">
        <w:rPr>
          <w:rFonts w:asciiTheme="minorEastAsia" w:hAnsiTheme="minorEastAsia" w:hint="eastAsia"/>
          <w:sz w:val="24"/>
          <w:szCs w:val="24"/>
        </w:rPr>
        <w:t>员工参加以上两种以外的其它任何资格证/学历培训，不得占用工作时间，同时，公司不负担培训及相关费用。</w:t>
      </w:r>
    </w:p>
    <w:p w:rsidR="00D43DB7" w:rsidRPr="0006266E" w:rsidRDefault="00D43DB7" w:rsidP="00400416">
      <w:pPr>
        <w:spacing w:line="360" w:lineRule="auto"/>
        <w:ind w:left="1440" w:hangingChars="600" w:hanging="1440"/>
        <w:rPr>
          <w:rFonts w:asciiTheme="minorEastAsia" w:hAnsiTheme="minorEastAsia"/>
          <w:sz w:val="24"/>
          <w:szCs w:val="24"/>
        </w:rPr>
      </w:pPr>
      <w:r w:rsidRPr="0006266E">
        <w:rPr>
          <w:rFonts w:asciiTheme="minorEastAsia" w:hAnsiTheme="minorEastAsia"/>
          <w:sz w:val="24"/>
          <w:szCs w:val="24"/>
        </w:rPr>
        <w:t xml:space="preserve">5.3  </w:t>
      </w:r>
      <w:r w:rsidRPr="0006266E">
        <w:rPr>
          <w:rFonts w:asciiTheme="minorEastAsia" w:hAnsiTheme="minorEastAsia" w:hint="eastAsia"/>
          <w:sz w:val="24"/>
          <w:szCs w:val="24"/>
        </w:rPr>
        <w:t xml:space="preserve">职业技能培训：依据公司年度工作计划、员工现任岗位的职责要求及职业发展情况, 每年由部门经理提出本部门员工年度的职业技能培训需求, </w:t>
      </w:r>
      <w:r w:rsidR="0006266E">
        <w:rPr>
          <w:rFonts w:asciiTheme="minorEastAsia" w:hAnsiTheme="minorEastAsia" w:hint="eastAsia"/>
          <w:sz w:val="24"/>
          <w:szCs w:val="24"/>
        </w:rPr>
        <w:t>培训</w:t>
      </w:r>
      <w:r w:rsidRPr="0006266E">
        <w:rPr>
          <w:rFonts w:asciiTheme="minorEastAsia" w:hAnsiTheme="minorEastAsia" w:hint="eastAsia"/>
          <w:sz w:val="24"/>
          <w:szCs w:val="24"/>
        </w:rPr>
        <w:t>部</w:t>
      </w:r>
      <w:r w:rsidR="0006266E">
        <w:rPr>
          <w:rFonts w:asciiTheme="minorEastAsia" w:hAnsiTheme="minorEastAsia" w:hint="eastAsia"/>
          <w:sz w:val="24"/>
          <w:szCs w:val="24"/>
        </w:rPr>
        <w:t>门</w:t>
      </w:r>
      <w:r w:rsidRPr="0006266E">
        <w:rPr>
          <w:rFonts w:asciiTheme="minorEastAsia" w:hAnsiTheme="minorEastAsia" w:hint="eastAsia"/>
          <w:sz w:val="24"/>
          <w:szCs w:val="24"/>
        </w:rPr>
        <w:t>统一汇总编制年度培训计划, 报公司领导批准后执行。</w:t>
      </w:r>
    </w:p>
    <w:p w:rsidR="00D43DB7" w:rsidRPr="0006266E" w:rsidRDefault="00D43DB7" w:rsidP="00400416">
      <w:pPr>
        <w:spacing w:line="360" w:lineRule="auto"/>
        <w:ind w:left="1560" w:hangingChars="650" w:hanging="1560"/>
        <w:rPr>
          <w:rFonts w:asciiTheme="minorEastAsia" w:hAnsiTheme="minorEastAsia"/>
          <w:sz w:val="24"/>
          <w:szCs w:val="24"/>
        </w:rPr>
      </w:pPr>
      <w:r w:rsidRPr="0006266E">
        <w:rPr>
          <w:rFonts w:asciiTheme="minorEastAsia" w:hAnsiTheme="minorEastAsia"/>
          <w:sz w:val="24"/>
          <w:szCs w:val="24"/>
        </w:rPr>
        <w:lastRenderedPageBreak/>
        <w:t xml:space="preserve">5.4  </w:t>
      </w:r>
      <w:r w:rsidRPr="0006266E">
        <w:rPr>
          <w:rFonts w:asciiTheme="minorEastAsia" w:hAnsiTheme="minorEastAsia" w:hint="eastAsia"/>
          <w:sz w:val="24"/>
          <w:szCs w:val="24"/>
        </w:rPr>
        <w:t>试用期岗位培训：</w:t>
      </w:r>
    </w:p>
    <w:p w:rsidR="00D43DB7" w:rsidRPr="0006266E" w:rsidRDefault="00D43DB7" w:rsidP="00400416">
      <w:pPr>
        <w:spacing w:line="360" w:lineRule="auto"/>
        <w:ind w:left="1680" w:hangingChars="700" w:hanging="1680"/>
        <w:jc w:val="left"/>
        <w:rPr>
          <w:rFonts w:asciiTheme="minorEastAsia" w:hAnsiTheme="minorEastAsia"/>
          <w:sz w:val="24"/>
          <w:szCs w:val="24"/>
        </w:rPr>
      </w:pPr>
      <w:r w:rsidRPr="0006266E">
        <w:rPr>
          <w:rFonts w:asciiTheme="minorEastAsia" w:hAnsiTheme="minorEastAsia"/>
          <w:sz w:val="24"/>
          <w:szCs w:val="24"/>
        </w:rPr>
        <w:t xml:space="preserve">5.4.1 </w:t>
      </w:r>
      <w:r w:rsidRPr="0006266E">
        <w:rPr>
          <w:rFonts w:asciiTheme="minorEastAsia" w:hAnsiTheme="minorEastAsia" w:hint="eastAsia"/>
          <w:sz w:val="24"/>
          <w:szCs w:val="24"/>
        </w:rPr>
        <w:t>新员工入职培训：试用期内由指</w:t>
      </w:r>
      <w:r w:rsidR="00180E68" w:rsidRPr="0006266E">
        <w:rPr>
          <w:rFonts w:asciiTheme="minorEastAsia" w:hAnsiTheme="minorEastAsia" w:hint="eastAsia"/>
          <w:sz w:val="24"/>
          <w:szCs w:val="24"/>
        </w:rPr>
        <w:t>定责任人为新员工进行岗位培训，内容涉及该岗位安全教育、操作技能</w:t>
      </w:r>
      <w:r w:rsidRPr="0006266E">
        <w:rPr>
          <w:rFonts w:asciiTheme="minorEastAsia" w:hAnsiTheme="minorEastAsia" w:hint="eastAsia"/>
          <w:sz w:val="24"/>
          <w:szCs w:val="24"/>
        </w:rPr>
        <w:t>等，培训结束后由培训人和受训人签字，部门经理签字确认交</w:t>
      </w:r>
      <w:r w:rsidR="0006266E">
        <w:rPr>
          <w:rFonts w:asciiTheme="minorEastAsia" w:hAnsiTheme="minorEastAsia" w:hint="eastAsia"/>
          <w:sz w:val="24"/>
          <w:szCs w:val="24"/>
        </w:rPr>
        <w:t>办公室</w:t>
      </w:r>
      <w:r w:rsidRPr="0006266E">
        <w:rPr>
          <w:rFonts w:asciiTheme="minorEastAsia" w:hAnsiTheme="minorEastAsia" w:hint="eastAsia"/>
          <w:sz w:val="24"/>
          <w:szCs w:val="24"/>
        </w:rPr>
        <w:t>作为该员工的试用期满转正资料。</w:t>
      </w:r>
    </w:p>
    <w:p w:rsidR="00D43DB7" w:rsidRPr="0006266E" w:rsidRDefault="00D43DB7" w:rsidP="00400416">
      <w:pPr>
        <w:spacing w:line="360" w:lineRule="auto"/>
        <w:ind w:firstLineChars="400" w:firstLine="960"/>
        <w:rPr>
          <w:rFonts w:asciiTheme="minorEastAsia" w:hAnsiTheme="minorEastAsia"/>
          <w:sz w:val="24"/>
          <w:szCs w:val="24"/>
        </w:rPr>
      </w:pPr>
      <w:r w:rsidRPr="0006266E">
        <w:rPr>
          <w:rFonts w:asciiTheme="minorEastAsia" w:hAnsiTheme="minorEastAsia"/>
          <w:sz w:val="24"/>
          <w:szCs w:val="24"/>
        </w:rPr>
        <w:t xml:space="preserve">5.4.2 </w:t>
      </w:r>
      <w:r w:rsidRPr="0006266E">
        <w:rPr>
          <w:rFonts w:asciiTheme="minorEastAsia" w:hAnsiTheme="minorEastAsia" w:hint="eastAsia"/>
          <w:sz w:val="24"/>
          <w:szCs w:val="24"/>
        </w:rPr>
        <w:t>转岗试用期培训：</w:t>
      </w:r>
      <w:r w:rsidR="00B52005" w:rsidRPr="0006266E">
        <w:rPr>
          <w:rFonts w:asciiTheme="minorEastAsia" w:hAnsiTheme="minorEastAsia" w:hint="eastAsia"/>
          <w:sz w:val="24"/>
          <w:szCs w:val="24"/>
        </w:rPr>
        <w:t>员工转岗至新岗位后在试用期内要接受岗位培训，合格后才能正式转岗。</w:t>
      </w:r>
    </w:p>
    <w:p w:rsidR="00D43DB7" w:rsidRPr="0006266E" w:rsidRDefault="00D43DB7" w:rsidP="00400416">
      <w:pPr>
        <w:spacing w:line="360" w:lineRule="auto"/>
        <w:ind w:leftChars="200" w:left="1500" w:hangingChars="450" w:hanging="1080"/>
        <w:rPr>
          <w:rFonts w:asciiTheme="minorEastAsia" w:hAnsiTheme="minorEastAsia"/>
          <w:sz w:val="24"/>
          <w:szCs w:val="24"/>
        </w:rPr>
      </w:pPr>
      <w:r w:rsidRPr="0006266E">
        <w:rPr>
          <w:rFonts w:asciiTheme="minorEastAsia" w:hAnsiTheme="minorEastAsia"/>
          <w:sz w:val="24"/>
          <w:szCs w:val="24"/>
        </w:rPr>
        <w:t xml:space="preserve">5.5  </w:t>
      </w:r>
      <w:r w:rsidRPr="0006266E">
        <w:rPr>
          <w:rFonts w:asciiTheme="minorEastAsia" w:hAnsiTheme="minorEastAsia" w:hint="eastAsia"/>
          <w:sz w:val="24"/>
          <w:szCs w:val="24"/>
        </w:rPr>
        <w:t>健康安全培训：入职前安全教育</w:t>
      </w:r>
      <w:r w:rsidR="0006266E">
        <w:rPr>
          <w:rFonts w:asciiTheme="minorEastAsia" w:hAnsiTheme="minorEastAsia" w:hint="eastAsia"/>
          <w:sz w:val="24"/>
          <w:szCs w:val="24"/>
        </w:rPr>
        <w:t>、</w:t>
      </w:r>
      <w:r w:rsidRPr="0006266E">
        <w:rPr>
          <w:rFonts w:asciiTheme="minorEastAsia" w:hAnsiTheme="minorEastAsia" w:hint="eastAsia"/>
          <w:sz w:val="24"/>
          <w:szCs w:val="24"/>
        </w:rPr>
        <w:t>转岗安全教育</w:t>
      </w:r>
      <w:r w:rsidR="0006266E">
        <w:rPr>
          <w:rFonts w:asciiTheme="minorEastAsia" w:hAnsiTheme="minorEastAsia" w:hint="eastAsia"/>
          <w:sz w:val="24"/>
          <w:szCs w:val="24"/>
        </w:rPr>
        <w:t>、</w:t>
      </w:r>
      <w:r w:rsidRPr="0006266E">
        <w:rPr>
          <w:rFonts w:asciiTheme="minorEastAsia" w:hAnsiTheme="minorEastAsia" w:hint="eastAsia"/>
          <w:sz w:val="24"/>
          <w:szCs w:val="24"/>
        </w:rPr>
        <w:t>复工安全教育</w:t>
      </w:r>
      <w:r w:rsidR="0006266E">
        <w:rPr>
          <w:rFonts w:asciiTheme="minorEastAsia" w:hAnsiTheme="minorEastAsia" w:hint="eastAsia"/>
          <w:sz w:val="24"/>
          <w:szCs w:val="24"/>
        </w:rPr>
        <w:t>；</w:t>
      </w:r>
    </w:p>
    <w:p w:rsidR="00D43DB7" w:rsidRPr="0006266E" w:rsidRDefault="00D43DB7" w:rsidP="00400416">
      <w:pPr>
        <w:spacing w:line="360" w:lineRule="auto"/>
        <w:ind w:left="1440" w:hangingChars="600" w:hanging="1440"/>
        <w:rPr>
          <w:rFonts w:asciiTheme="minorEastAsia" w:hAnsiTheme="minorEastAsia"/>
          <w:sz w:val="24"/>
          <w:szCs w:val="24"/>
        </w:rPr>
      </w:pPr>
      <w:r w:rsidRPr="0006266E">
        <w:rPr>
          <w:rFonts w:asciiTheme="minorEastAsia" w:hAnsiTheme="minorEastAsia"/>
          <w:sz w:val="24"/>
          <w:szCs w:val="24"/>
        </w:rPr>
        <w:t xml:space="preserve">5.6  </w:t>
      </w:r>
      <w:r w:rsidRPr="0006266E">
        <w:rPr>
          <w:rFonts w:asciiTheme="minorEastAsia" w:hAnsiTheme="minorEastAsia" w:hint="eastAsia"/>
          <w:sz w:val="24"/>
          <w:szCs w:val="24"/>
        </w:rPr>
        <w:t>社会责任类专题培训：</w:t>
      </w:r>
    </w:p>
    <w:p w:rsidR="00D43DB7" w:rsidRPr="0006266E" w:rsidRDefault="00D43DB7" w:rsidP="00400416">
      <w:pPr>
        <w:spacing w:line="360" w:lineRule="auto"/>
        <w:ind w:leftChars="450" w:left="945"/>
        <w:rPr>
          <w:rFonts w:asciiTheme="minorEastAsia" w:hAnsiTheme="minorEastAsia"/>
          <w:sz w:val="24"/>
          <w:szCs w:val="24"/>
        </w:rPr>
      </w:pPr>
      <w:r w:rsidRPr="0006266E">
        <w:rPr>
          <w:rFonts w:asciiTheme="minorEastAsia" w:hAnsiTheme="minorEastAsia" w:hint="eastAsia"/>
          <w:sz w:val="24"/>
          <w:szCs w:val="24"/>
        </w:rPr>
        <w:t>5</w:t>
      </w:r>
      <w:r w:rsidRPr="0006266E">
        <w:rPr>
          <w:rFonts w:asciiTheme="minorEastAsia" w:hAnsiTheme="minorEastAsia"/>
          <w:sz w:val="24"/>
          <w:szCs w:val="24"/>
        </w:rPr>
        <w:t xml:space="preserve">.6.1 </w:t>
      </w:r>
      <w:r w:rsidR="00355885">
        <w:rPr>
          <w:rFonts w:asciiTheme="minorEastAsia" w:hAnsiTheme="minorEastAsia" w:hint="eastAsia"/>
          <w:sz w:val="24"/>
          <w:szCs w:val="24"/>
        </w:rPr>
        <w:t>本文件及</w:t>
      </w:r>
      <w:r w:rsidR="003125DF" w:rsidRPr="0006266E">
        <w:rPr>
          <w:rFonts w:asciiTheme="minorEastAsia" w:hAnsiTheme="minorEastAsia"/>
          <w:sz w:val="24"/>
          <w:szCs w:val="24"/>
        </w:rPr>
        <w:t>所有社会责任类相关制度</w:t>
      </w:r>
      <w:r w:rsidR="00D7290E" w:rsidRPr="0006266E">
        <w:rPr>
          <w:rFonts w:asciiTheme="minorEastAsia" w:hAnsiTheme="minorEastAsia" w:hint="eastAsia"/>
          <w:sz w:val="24"/>
          <w:szCs w:val="24"/>
        </w:rPr>
        <w:t>，每年进行至少一次全员培训</w:t>
      </w:r>
    </w:p>
    <w:p w:rsidR="00D43DB7" w:rsidRPr="0006266E" w:rsidRDefault="00D43DB7" w:rsidP="00400416">
      <w:pPr>
        <w:spacing w:line="360" w:lineRule="auto"/>
        <w:ind w:leftChars="450" w:left="1305" w:hangingChars="150" w:hanging="360"/>
        <w:rPr>
          <w:rFonts w:asciiTheme="minorEastAsia" w:hAnsiTheme="minorEastAsia"/>
          <w:sz w:val="24"/>
          <w:szCs w:val="24"/>
        </w:rPr>
      </w:pPr>
      <w:r w:rsidRPr="0006266E">
        <w:rPr>
          <w:rFonts w:asciiTheme="minorEastAsia" w:hAnsiTheme="minorEastAsia" w:hint="eastAsia"/>
          <w:sz w:val="24"/>
          <w:szCs w:val="24"/>
        </w:rPr>
        <w:t>5</w:t>
      </w:r>
      <w:r w:rsidRPr="0006266E">
        <w:rPr>
          <w:rFonts w:asciiTheme="minorEastAsia" w:hAnsiTheme="minorEastAsia"/>
          <w:sz w:val="24"/>
          <w:szCs w:val="24"/>
        </w:rPr>
        <w:t>.6.</w:t>
      </w:r>
      <w:r w:rsidR="00272518" w:rsidRPr="0006266E">
        <w:rPr>
          <w:rFonts w:asciiTheme="minorEastAsia" w:hAnsiTheme="minorEastAsia"/>
          <w:sz w:val="24"/>
          <w:szCs w:val="24"/>
        </w:rPr>
        <w:t>2</w:t>
      </w:r>
      <w:r w:rsidRPr="0006266E">
        <w:rPr>
          <w:rFonts w:asciiTheme="minorEastAsia" w:hAnsiTheme="minorEastAsia" w:hint="eastAsia"/>
          <w:sz w:val="24"/>
          <w:szCs w:val="24"/>
        </w:rPr>
        <w:t>其他相关培训，例如：碳排放，等</w:t>
      </w:r>
    </w:p>
    <w:p w:rsidR="00D43DB7" w:rsidRPr="0006266E" w:rsidRDefault="00D43DB7" w:rsidP="00400416">
      <w:pPr>
        <w:spacing w:line="360" w:lineRule="auto"/>
        <w:ind w:leftChars="200" w:left="1380" w:hangingChars="400" w:hanging="960"/>
        <w:rPr>
          <w:rFonts w:asciiTheme="minorEastAsia" w:hAnsiTheme="minorEastAsia"/>
          <w:sz w:val="24"/>
          <w:szCs w:val="24"/>
        </w:rPr>
      </w:pPr>
      <w:r w:rsidRPr="0006266E">
        <w:rPr>
          <w:rFonts w:asciiTheme="minorEastAsia" w:hAnsiTheme="minorEastAsia"/>
          <w:sz w:val="24"/>
          <w:szCs w:val="24"/>
        </w:rPr>
        <w:t xml:space="preserve">5.7  </w:t>
      </w:r>
      <w:r w:rsidRPr="0006266E">
        <w:rPr>
          <w:rFonts w:asciiTheme="minorEastAsia" w:hAnsiTheme="minorEastAsia" w:hint="eastAsia"/>
          <w:sz w:val="24"/>
          <w:szCs w:val="24"/>
        </w:rPr>
        <w:t>其它类培训：根据公司需要而定。</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sz w:val="24"/>
          <w:szCs w:val="24"/>
        </w:rPr>
        <w:t xml:space="preserve">6   </w:t>
      </w:r>
      <w:r w:rsidRPr="0006266E">
        <w:rPr>
          <w:rFonts w:asciiTheme="minorEastAsia" w:hAnsiTheme="minorEastAsia" w:hint="eastAsia"/>
          <w:sz w:val="24"/>
          <w:szCs w:val="24"/>
        </w:rPr>
        <w:t>培训时间管理：</w:t>
      </w:r>
    </w:p>
    <w:p w:rsidR="00864A5C" w:rsidRDefault="00D43DB7" w:rsidP="00864A5C">
      <w:pPr>
        <w:spacing w:line="360" w:lineRule="auto"/>
        <w:ind w:firstLine="420"/>
        <w:rPr>
          <w:rFonts w:asciiTheme="minorEastAsia" w:hAnsiTheme="minorEastAsia"/>
          <w:sz w:val="24"/>
          <w:szCs w:val="24"/>
        </w:rPr>
      </w:pPr>
      <w:r w:rsidRPr="0006266E">
        <w:rPr>
          <w:rFonts w:asciiTheme="minorEastAsia" w:hAnsiTheme="minorEastAsia"/>
          <w:sz w:val="24"/>
          <w:szCs w:val="24"/>
        </w:rPr>
        <w:t xml:space="preserve">6.1  </w:t>
      </w:r>
      <w:r w:rsidRPr="0006266E">
        <w:rPr>
          <w:rFonts w:asciiTheme="minorEastAsia" w:hAnsiTheme="minorEastAsia" w:hint="eastAsia"/>
          <w:sz w:val="24"/>
          <w:szCs w:val="24"/>
        </w:rPr>
        <w:t>公司根据各岗位职责的不同，安排培训时间。</w:t>
      </w:r>
    </w:p>
    <w:p w:rsidR="00D43DB7" w:rsidRPr="0006266E" w:rsidRDefault="00D43DB7" w:rsidP="00864A5C">
      <w:pPr>
        <w:spacing w:line="360" w:lineRule="auto"/>
        <w:ind w:firstLine="420"/>
        <w:rPr>
          <w:rFonts w:asciiTheme="minorEastAsia" w:hAnsiTheme="minorEastAsia"/>
          <w:sz w:val="24"/>
          <w:szCs w:val="24"/>
        </w:rPr>
      </w:pPr>
      <w:r w:rsidRPr="0006266E">
        <w:rPr>
          <w:rFonts w:asciiTheme="minorEastAsia" w:hAnsiTheme="minorEastAsia"/>
          <w:sz w:val="24"/>
          <w:szCs w:val="24"/>
        </w:rPr>
        <w:t xml:space="preserve">6.3  </w:t>
      </w:r>
      <w:r w:rsidRPr="0006266E">
        <w:rPr>
          <w:rFonts w:asciiTheme="minorEastAsia" w:hAnsiTheme="minorEastAsia" w:hint="eastAsia"/>
          <w:sz w:val="24"/>
          <w:szCs w:val="24"/>
        </w:rPr>
        <w:t>员工培训时间由人力资源部负责进行统计和监控。</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hint="eastAsia"/>
          <w:sz w:val="24"/>
          <w:szCs w:val="24"/>
        </w:rPr>
        <w:t>7培训费用管理：培训费用包括培训费以及因培训发生的包括差旅费、交通费、食宿费在内的各项费用。</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sz w:val="24"/>
          <w:szCs w:val="24"/>
        </w:rPr>
        <w:t xml:space="preserve">8   </w:t>
      </w:r>
      <w:r w:rsidRPr="0006266E">
        <w:rPr>
          <w:rFonts w:asciiTheme="minorEastAsia" w:hAnsiTheme="minorEastAsia" w:hint="eastAsia"/>
          <w:sz w:val="24"/>
          <w:szCs w:val="24"/>
        </w:rPr>
        <w:t>培训资源管理：</w:t>
      </w:r>
    </w:p>
    <w:p w:rsidR="00D43DB7" w:rsidRPr="0006266E" w:rsidRDefault="00D43DB7" w:rsidP="00400416">
      <w:pPr>
        <w:spacing w:line="360" w:lineRule="auto"/>
        <w:ind w:firstLine="420"/>
        <w:rPr>
          <w:rFonts w:asciiTheme="minorEastAsia" w:hAnsiTheme="minorEastAsia"/>
          <w:sz w:val="24"/>
          <w:szCs w:val="24"/>
        </w:rPr>
      </w:pPr>
      <w:r w:rsidRPr="0006266E">
        <w:rPr>
          <w:rFonts w:asciiTheme="minorEastAsia" w:hAnsiTheme="minorEastAsia"/>
          <w:sz w:val="24"/>
          <w:szCs w:val="24"/>
        </w:rPr>
        <w:t xml:space="preserve">8.1  </w:t>
      </w:r>
      <w:r w:rsidRPr="0006266E">
        <w:rPr>
          <w:rFonts w:asciiTheme="minorEastAsia" w:hAnsiTheme="minorEastAsia" w:hint="eastAsia"/>
          <w:sz w:val="24"/>
          <w:szCs w:val="24"/>
        </w:rPr>
        <w:t>外部培训资源管理：</w:t>
      </w:r>
    </w:p>
    <w:p w:rsidR="00D43DB7" w:rsidRPr="0006266E" w:rsidRDefault="00D43DB7" w:rsidP="00400416">
      <w:pPr>
        <w:spacing w:line="360" w:lineRule="auto"/>
        <w:ind w:leftChars="100" w:left="1770" w:hangingChars="650" w:hanging="1560"/>
        <w:rPr>
          <w:rFonts w:asciiTheme="minorEastAsia" w:hAnsiTheme="minorEastAsia"/>
          <w:sz w:val="24"/>
          <w:szCs w:val="24"/>
        </w:rPr>
      </w:pPr>
      <w:r w:rsidRPr="0006266E">
        <w:rPr>
          <w:rFonts w:asciiTheme="minorEastAsia" w:hAnsiTheme="minorEastAsia"/>
          <w:sz w:val="24"/>
          <w:szCs w:val="24"/>
        </w:rPr>
        <w:t xml:space="preserve">        8.1.1 </w:t>
      </w:r>
      <w:r w:rsidRPr="0006266E">
        <w:rPr>
          <w:rFonts w:asciiTheme="minorEastAsia" w:hAnsiTheme="minorEastAsia" w:hint="eastAsia"/>
          <w:sz w:val="24"/>
          <w:szCs w:val="24"/>
        </w:rPr>
        <w:t>由</w:t>
      </w:r>
      <w:r w:rsidR="005D773D">
        <w:rPr>
          <w:rFonts w:asciiTheme="minorEastAsia" w:hAnsiTheme="minorEastAsia" w:hint="eastAsia"/>
          <w:sz w:val="24"/>
          <w:szCs w:val="24"/>
        </w:rPr>
        <w:t>培训部门</w:t>
      </w:r>
      <w:r w:rsidRPr="0006266E">
        <w:rPr>
          <w:rFonts w:asciiTheme="minorEastAsia" w:hAnsiTheme="minorEastAsia" w:hint="eastAsia"/>
          <w:sz w:val="24"/>
          <w:szCs w:val="24"/>
        </w:rPr>
        <w:t>搜集外部培训信息，包括咨询公司名称，提供培训的类型、内容，年度公开课计划等。并根据培训公司的历史，师资，客户反馈等方面对其进行评估。</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sz w:val="24"/>
          <w:szCs w:val="24"/>
        </w:rPr>
        <w:t xml:space="preserve">          8.1.2 </w:t>
      </w:r>
      <w:r w:rsidRPr="0006266E">
        <w:rPr>
          <w:rFonts w:asciiTheme="minorEastAsia" w:hAnsiTheme="minorEastAsia" w:hint="eastAsia"/>
          <w:sz w:val="24"/>
          <w:szCs w:val="24"/>
        </w:rPr>
        <w:t>根据年度计划，由</w:t>
      </w:r>
      <w:r w:rsidR="005D773D">
        <w:rPr>
          <w:rFonts w:asciiTheme="minorEastAsia" w:hAnsiTheme="minorEastAsia" w:hint="eastAsia"/>
          <w:sz w:val="24"/>
          <w:szCs w:val="24"/>
        </w:rPr>
        <w:t>培训</w:t>
      </w:r>
      <w:r w:rsidRPr="0006266E">
        <w:rPr>
          <w:rFonts w:asciiTheme="minorEastAsia" w:hAnsiTheme="minorEastAsia" w:hint="eastAsia"/>
          <w:sz w:val="24"/>
          <w:szCs w:val="24"/>
        </w:rPr>
        <w:t>部</w:t>
      </w:r>
      <w:r w:rsidR="005D773D">
        <w:rPr>
          <w:rFonts w:asciiTheme="minorEastAsia" w:hAnsiTheme="minorEastAsia" w:hint="eastAsia"/>
          <w:sz w:val="24"/>
          <w:szCs w:val="24"/>
        </w:rPr>
        <w:t>门</w:t>
      </w:r>
      <w:r w:rsidRPr="0006266E">
        <w:rPr>
          <w:rFonts w:asciiTheme="minorEastAsia" w:hAnsiTheme="minorEastAsia" w:hint="eastAsia"/>
          <w:sz w:val="24"/>
          <w:szCs w:val="24"/>
        </w:rPr>
        <w:t>提供相关培训的外部资源。</w:t>
      </w:r>
    </w:p>
    <w:p w:rsidR="00D43DB7" w:rsidRPr="0006266E" w:rsidRDefault="00D43DB7" w:rsidP="00400416">
      <w:pPr>
        <w:spacing w:line="360" w:lineRule="auto"/>
        <w:ind w:leftChars="350" w:left="1695" w:hangingChars="400" w:hanging="960"/>
        <w:rPr>
          <w:rFonts w:asciiTheme="minorEastAsia" w:hAnsiTheme="minorEastAsia"/>
          <w:sz w:val="24"/>
          <w:szCs w:val="24"/>
        </w:rPr>
      </w:pPr>
      <w:r w:rsidRPr="0006266E">
        <w:rPr>
          <w:rFonts w:asciiTheme="minorEastAsia" w:hAnsiTheme="minorEastAsia"/>
          <w:sz w:val="24"/>
          <w:szCs w:val="24"/>
        </w:rPr>
        <w:t xml:space="preserve">   8.1.3 </w:t>
      </w:r>
      <w:r w:rsidRPr="0006266E">
        <w:rPr>
          <w:rFonts w:asciiTheme="minorEastAsia" w:hAnsiTheme="minorEastAsia" w:hint="eastAsia"/>
          <w:sz w:val="24"/>
          <w:szCs w:val="24"/>
        </w:rPr>
        <w:t>员工参加外部培训后，应根据需要承担内部讲师职责, 对相关人员进行培训。</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sz w:val="24"/>
          <w:szCs w:val="24"/>
        </w:rPr>
        <w:t xml:space="preserve">     8.2  </w:t>
      </w:r>
      <w:r w:rsidRPr="0006266E">
        <w:rPr>
          <w:rFonts w:asciiTheme="minorEastAsia" w:hAnsiTheme="minorEastAsia" w:hint="eastAsia"/>
          <w:sz w:val="24"/>
          <w:szCs w:val="24"/>
        </w:rPr>
        <w:t>内部培训资源管理：公司内部讲师由公司领导，部门经理/主管，专业技术人员及具有特殊专业技能的员工组成。</w:t>
      </w:r>
      <w:r w:rsidR="005D773D">
        <w:rPr>
          <w:rFonts w:asciiTheme="minorEastAsia" w:hAnsiTheme="minorEastAsia" w:hint="eastAsia"/>
          <w:sz w:val="24"/>
          <w:szCs w:val="24"/>
        </w:rPr>
        <w:t>培训部门</w:t>
      </w:r>
      <w:r w:rsidRPr="0006266E">
        <w:rPr>
          <w:rFonts w:asciiTheme="minorEastAsia" w:hAnsiTheme="minorEastAsia" w:hint="eastAsia"/>
          <w:sz w:val="24"/>
          <w:szCs w:val="24"/>
        </w:rPr>
        <w:t>根据讲课情况及参训人员的反馈对内部讲师进行评估。</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sz w:val="24"/>
          <w:szCs w:val="24"/>
        </w:rPr>
        <w:t xml:space="preserve">9   </w:t>
      </w:r>
      <w:r w:rsidRPr="0006266E">
        <w:rPr>
          <w:rFonts w:asciiTheme="minorEastAsia" w:hAnsiTheme="minorEastAsia" w:hint="eastAsia"/>
          <w:sz w:val="24"/>
          <w:szCs w:val="24"/>
        </w:rPr>
        <w:t>培训程序管理：</w:t>
      </w:r>
    </w:p>
    <w:p w:rsidR="00D43DB7" w:rsidRPr="0006266E" w:rsidRDefault="00D43DB7" w:rsidP="00400416">
      <w:pPr>
        <w:spacing w:line="360" w:lineRule="auto"/>
        <w:ind w:firstLine="420"/>
        <w:rPr>
          <w:rFonts w:asciiTheme="minorEastAsia" w:hAnsiTheme="minorEastAsia"/>
          <w:sz w:val="24"/>
          <w:szCs w:val="24"/>
        </w:rPr>
      </w:pPr>
      <w:r w:rsidRPr="0006266E">
        <w:rPr>
          <w:rFonts w:asciiTheme="minorEastAsia" w:hAnsiTheme="minorEastAsia" w:hint="eastAsia"/>
          <w:sz w:val="24"/>
          <w:szCs w:val="24"/>
        </w:rPr>
        <w:t>9.</w:t>
      </w:r>
      <w:r w:rsidRPr="0006266E">
        <w:rPr>
          <w:rFonts w:asciiTheme="minorEastAsia" w:hAnsiTheme="minorEastAsia"/>
          <w:sz w:val="24"/>
          <w:szCs w:val="24"/>
        </w:rPr>
        <w:t xml:space="preserve">1  </w:t>
      </w:r>
      <w:r w:rsidRPr="0006266E">
        <w:rPr>
          <w:rFonts w:asciiTheme="minorEastAsia" w:hAnsiTheme="minorEastAsia" w:hint="eastAsia"/>
          <w:sz w:val="24"/>
          <w:szCs w:val="24"/>
        </w:rPr>
        <w:t xml:space="preserve">年度计划的制定： </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sz w:val="24"/>
          <w:szCs w:val="24"/>
        </w:rPr>
        <w:t xml:space="preserve">9.1.1 </w:t>
      </w:r>
      <w:r w:rsidRPr="0006266E">
        <w:rPr>
          <w:rFonts w:asciiTheme="minorEastAsia" w:hAnsiTheme="minorEastAsia" w:hint="eastAsia"/>
          <w:sz w:val="24"/>
          <w:szCs w:val="24"/>
        </w:rPr>
        <w:t>每年1</w:t>
      </w:r>
      <w:r w:rsidR="005D773D">
        <w:rPr>
          <w:rFonts w:asciiTheme="minorEastAsia" w:hAnsiTheme="minorEastAsia" w:hint="eastAsia"/>
          <w:sz w:val="24"/>
          <w:szCs w:val="24"/>
        </w:rPr>
        <w:t>月由培训</w:t>
      </w:r>
      <w:r w:rsidRPr="0006266E">
        <w:rPr>
          <w:rFonts w:asciiTheme="minorEastAsia" w:hAnsiTheme="minorEastAsia" w:hint="eastAsia"/>
          <w:sz w:val="24"/>
          <w:szCs w:val="24"/>
        </w:rPr>
        <w:t>部</w:t>
      </w:r>
      <w:r w:rsidR="005D773D">
        <w:rPr>
          <w:rFonts w:asciiTheme="minorEastAsia" w:hAnsiTheme="minorEastAsia" w:hint="eastAsia"/>
          <w:sz w:val="24"/>
          <w:szCs w:val="24"/>
        </w:rPr>
        <w:t>门</w:t>
      </w:r>
      <w:r w:rsidRPr="0006266E">
        <w:rPr>
          <w:rFonts w:asciiTheme="minorEastAsia" w:hAnsiTheme="minorEastAsia" w:hint="eastAsia"/>
          <w:sz w:val="24"/>
          <w:szCs w:val="24"/>
        </w:rPr>
        <w:t>发放年度培训需求表，由部门经理提出需求。</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sz w:val="24"/>
          <w:szCs w:val="24"/>
        </w:rPr>
        <w:lastRenderedPageBreak/>
        <w:t xml:space="preserve">9.1.2 </w:t>
      </w:r>
      <w:r w:rsidR="005D773D">
        <w:rPr>
          <w:rFonts w:asciiTheme="minorEastAsia" w:hAnsiTheme="minorEastAsia" w:hint="eastAsia"/>
          <w:sz w:val="24"/>
          <w:szCs w:val="24"/>
        </w:rPr>
        <w:t>培训</w:t>
      </w:r>
      <w:r w:rsidRPr="0006266E">
        <w:rPr>
          <w:rFonts w:asciiTheme="minorEastAsia" w:hAnsiTheme="minorEastAsia" w:hint="eastAsia"/>
          <w:sz w:val="24"/>
          <w:szCs w:val="24"/>
        </w:rPr>
        <w:t>部</w:t>
      </w:r>
      <w:r w:rsidR="005D773D">
        <w:rPr>
          <w:rFonts w:asciiTheme="minorEastAsia" w:hAnsiTheme="minorEastAsia" w:hint="eastAsia"/>
          <w:sz w:val="24"/>
          <w:szCs w:val="24"/>
        </w:rPr>
        <w:t>门</w:t>
      </w:r>
      <w:r w:rsidRPr="0006266E">
        <w:rPr>
          <w:rFonts w:asciiTheme="minorEastAsia" w:hAnsiTheme="minorEastAsia" w:hint="eastAsia"/>
          <w:sz w:val="24"/>
          <w:szCs w:val="24"/>
        </w:rPr>
        <w:t>汇总需求，同时依据公司年度工作重点及预算制定出年度培训计划。</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hint="eastAsia"/>
          <w:sz w:val="24"/>
          <w:szCs w:val="24"/>
        </w:rPr>
        <w:t>9.1.3年度培训计划经</w:t>
      </w:r>
      <w:r w:rsidR="005D773D">
        <w:rPr>
          <w:rFonts w:asciiTheme="minorEastAsia" w:hAnsiTheme="minorEastAsia" w:hint="eastAsia"/>
          <w:sz w:val="24"/>
          <w:szCs w:val="24"/>
        </w:rPr>
        <w:t>办公室</w:t>
      </w:r>
      <w:r w:rsidRPr="0006266E">
        <w:rPr>
          <w:rFonts w:asciiTheme="minorEastAsia" w:hAnsiTheme="minorEastAsia" w:hint="eastAsia"/>
          <w:sz w:val="24"/>
          <w:szCs w:val="24"/>
        </w:rPr>
        <w:t>审核</w:t>
      </w:r>
      <w:r w:rsidR="005D773D">
        <w:rPr>
          <w:rFonts w:asciiTheme="minorEastAsia" w:hAnsiTheme="minorEastAsia" w:hint="eastAsia"/>
          <w:sz w:val="24"/>
          <w:szCs w:val="24"/>
        </w:rPr>
        <w:t>后，</w:t>
      </w:r>
      <w:r w:rsidRPr="0006266E">
        <w:rPr>
          <w:rFonts w:asciiTheme="minorEastAsia" w:hAnsiTheme="minorEastAsia" w:hint="eastAsia"/>
          <w:sz w:val="24"/>
          <w:szCs w:val="24"/>
        </w:rPr>
        <w:t>发给相关部门，由</w:t>
      </w:r>
      <w:r w:rsidR="005D773D">
        <w:rPr>
          <w:rFonts w:asciiTheme="minorEastAsia" w:hAnsiTheme="minorEastAsia" w:hint="eastAsia"/>
          <w:sz w:val="24"/>
          <w:szCs w:val="24"/>
        </w:rPr>
        <w:t>培训部门</w:t>
      </w:r>
      <w:r w:rsidRPr="0006266E">
        <w:rPr>
          <w:rFonts w:asciiTheme="minorEastAsia" w:hAnsiTheme="minorEastAsia" w:hint="eastAsia"/>
          <w:sz w:val="24"/>
          <w:szCs w:val="24"/>
        </w:rPr>
        <w:t>协助组织实施。</w:t>
      </w:r>
    </w:p>
    <w:p w:rsidR="00D43DB7" w:rsidRPr="0006266E" w:rsidRDefault="00BD285A" w:rsidP="00400416">
      <w:pPr>
        <w:spacing w:line="360" w:lineRule="auto"/>
        <w:ind w:leftChars="300" w:left="1830" w:hangingChars="500" w:hanging="1200"/>
        <w:rPr>
          <w:rFonts w:asciiTheme="minorEastAsia" w:hAnsiTheme="minorEastAsia"/>
          <w:sz w:val="24"/>
          <w:szCs w:val="24"/>
        </w:rPr>
      </w:pPr>
      <w:r>
        <w:rPr>
          <w:rFonts w:asciiTheme="minorEastAsia" w:hAnsiTheme="minorEastAsia" w:hint="eastAsia"/>
          <w:sz w:val="24"/>
          <w:szCs w:val="24"/>
        </w:rPr>
        <w:t>9.2</w:t>
      </w:r>
      <w:r w:rsidR="00D43DB7" w:rsidRPr="0006266E">
        <w:rPr>
          <w:rFonts w:asciiTheme="minorEastAsia" w:hAnsiTheme="minorEastAsia" w:hint="eastAsia"/>
          <w:sz w:val="24"/>
          <w:szCs w:val="24"/>
        </w:rPr>
        <w:t>培训记录：所有培训记录应交</w:t>
      </w:r>
      <w:r>
        <w:rPr>
          <w:rFonts w:asciiTheme="minorEastAsia" w:hAnsiTheme="minorEastAsia" w:hint="eastAsia"/>
          <w:sz w:val="24"/>
          <w:szCs w:val="24"/>
        </w:rPr>
        <w:t>办</w:t>
      </w:r>
      <w:r>
        <w:rPr>
          <w:rFonts w:asciiTheme="minorEastAsia" w:hAnsiTheme="minorEastAsia"/>
          <w:sz w:val="24"/>
          <w:szCs w:val="24"/>
        </w:rPr>
        <w:t>公室</w:t>
      </w:r>
      <w:r w:rsidR="00D43DB7" w:rsidRPr="0006266E">
        <w:rPr>
          <w:rFonts w:asciiTheme="minorEastAsia" w:hAnsiTheme="minorEastAsia" w:hint="eastAsia"/>
          <w:sz w:val="24"/>
          <w:szCs w:val="24"/>
        </w:rPr>
        <w:t>存档。</w:t>
      </w:r>
    </w:p>
    <w:p w:rsidR="00D43DB7" w:rsidRPr="0006266E" w:rsidRDefault="00D43DB7" w:rsidP="00400416">
      <w:pPr>
        <w:spacing w:line="360" w:lineRule="auto"/>
        <w:ind w:leftChars="300" w:left="1830" w:hangingChars="500" w:hanging="1200"/>
        <w:rPr>
          <w:rFonts w:asciiTheme="minorEastAsia" w:hAnsiTheme="minorEastAsia"/>
          <w:sz w:val="24"/>
          <w:szCs w:val="24"/>
        </w:rPr>
      </w:pPr>
      <w:r w:rsidRPr="0006266E">
        <w:rPr>
          <w:rFonts w:asciiTheme="minorEastAsia" w:hAnsiTheme="minorEastAsia" w:hint="eastAsia"/>
          <w:sz w:val="24"/>
          <w:szCs w:val="24"/>
        </w:rPr>
        <w:t>9.</w:t>
      </w:r>
      <w:r w:rsidR="00BD285A">
        <w:rPr>
          <w:rFonts w:asciiTheme="minorEastAsia" w:hAnsiTheme="minorEastAsia"/>
          <w:sz w:val="24"/>
          <w:szCs w:val="24"/>
        </w:rPr>
        <w:t>3</w:t>
      </w:r>
      <w:r w:rsidRPr="0006266E">
        <w:rPr>
          <w:rFonts w:asciiTheme="minorEastAsia" w:hAnsiTheme="minorEastAsia" w:hint="eastAsia"/>
          <w:sz w:val="24"/>
          <w:szCs w:val="24"/>
        </w:rPr>
        <w:t xml:space="preserve">培训效果保证： </w:t>
      </w:r>
    </w:p>
    <w:p w:rsidR="00D43DB7" w:rsidRPr="0006266E" w:rsidRDefault="00D43DB7" w:rsidP="00400416">
      <w:pPr>
        <w:spacing w:line="360" w:lineRule="auto"/>
        <w:ind w:left="1800" w:hangingChars="750" w:hanging="1800"/>
        <w:rPr>
          <w:rFonts w:asciiTheme="minorEastAsia" w:hAnsiTheme="minorEastAsia"/>
          <w:sz w:val="24"/>
          <w:szCs w:val="24"/>
        </w:rPr>
      </w:pPr>
      <w:r w:rsidRPr="0006266E">
        <w:rPr>
          <w:rFonts w:asciiTheme="minorEastAsia" w:hAnsiTheme="minorEastAsia" w:hint="eastAsia"/>
          <w:sz w:val="24"/>
          <w:szCs w:val="24"/>
        </w:rPr>
        <w:t>9.</w:t>
      </w:r>
      <w:r w:rsidR="00BD285A">
        <w:rPr>
          <w:rFonts w:asciiTheme="minorEastAsia" w:hAnsiTheme="minorEastAsia"/>
          <w:sz w:val="24"/>
          <w:szCs w:val="24"/>
        </w:rPr>
        <w:t>3</w:t>
      </w:r>
      <w:r w:rsidRPr="0006266E">
        <w:rPr>
          <w:rFonts w:asciiTheme="minorEastAsia" w:hAnsiTheme="minorEastAsia" w:hint="eastAsia"/>
          <w:sz w:val="24"/>
          <w:szCs w:val="24"/>
        </w:rPr>
        <w:t>.</w:t>
      </w:r>
      <w:r w:rsidR="00BD285A">
        <w:rPr>
          <w:rFonts w:asciiTheme="minorEastAsia" w:hAnsiTheme="minorEastAsia"/>
          <w:sz w:val="24"/>
          <w:szCs w:val="24"/>
        </w:rPr>
        <w:t>1</w:t>
      </w:r>
      <w:r w:rsidRPr="0006266E">
        <w:rPr>
          <w:rFonts w:asciiTheme="minorEastAsia" w:hAnsiTheme="minorEastAsia" w:hint="eastAsia"/>
          <w:sz w:val="24"/>
          <w:szCs w:val="24"/>
        </w:rPr>
        <w:t>在绩效考评中，应考虑到员工参加培训的情况，培训后的行为改善等因素，并依此提出该员工下一年度的培训需求。</w:t>
      </w:r>
    </w:p>
    <w:p w:rsidR="00D43DB7" w:rsidRPr="0006266E" w:rsidRDefault="00D43DB7" w:rsidP="00400416">
      <w:pPr>
        <w:spacing w:line="360" w:lineRule="auto"/>
        <w:ind w:leftChars="600" w:left="1620" w:hangingChars="150" w:hanging="360"/>
        <w:rPr>
          <w:rFonts w:asciiTheme="minorEastAsia" w:hAnsiTheme="minorEastAsia"/>
          <w:sz w:val="24"/>
          <w:szCs w:val="24"/>
        </w:rPr>
      </w:pPr>
      <w:r w:rsidRPr="0006266E">
        <w:rPr>
          <w:rFonts w:asciiTheme="minorEastAsia" w:hAnsiTheme="minorEastAsia" w:hint="eastAsia"/>
          <w:sz w:val="24"/>
          <w:szCs w:val="24"/>
        </w:rPr>
        <w:t>9.</w:t>
      </w:r>
      <w:r w:rsidR="00BD285A">
        <w:rPr>
          <w:rFonts w:asciiTheme="minorEastAsia" w:hAnsiTheme="minorEastAsia"/>
          <w:sz w:val="24"/>
          <w:szCs w:val="24"/>
        </w:rPr>
        <w:t>3</w:t>
      </w:r>
      <w:r w:rsidRPr="0006266E">
        <w:rPr>
          <w:rFonts w:asciiTheme="minorEastAsia" w:hAnsiTheme="minorEastAsia" w:hint="eastAsia"/>
          <w:sz w:val="24"/>
          <w:szCs w:val="24"/>
        </w:rPr>
        <w:t>.</w:t>
      </w:r>
      <w:r w:rsidR="00BD285A">
        <w:rPr>
          <w:rFonts w:asciiTheme="minorEastAsia" w:hAnsiTheme="minorEastAsia"/>
          <w:sz w:val="24"/>
          <w:szCs w:val="24"/>
        </w:rPr>
        <w:t>2</w:t>
      </w:r>
      <w:r w:rsidRPr="0006266E">
        <w:rPr>
          <w:rFonts w:asciiTheme="minorEastAsia" w:hAnsiTheme="minorEastAsia" w:hint="eastAsia"/>
          <w:sz w:val="24"/>
          <w:szCs w:val="24"/>
        </w:rPr>
        <w:t>员工参加外部培训，应依以下规定与公司签订外派培训协议，以保证员工在一定期限内将所学内容服务于公司：</w:t>
      </w: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hint="eastAsia"/>
          <w:sz w:val="24"/>
          <w:szCs w:val="24"/>
        </w:rPr>
        <w:t>1</w:t>
      </w:r>
      <w:r w:rsidRPr="0006266E">
        <w:rPr>
          <w:rFonts w:asciiTheme="minorEastAsia" w:hAnsiTheme="minorEastAsia"/>
          <w:sz w:val="24"/>
          <w:szCs w:val="24"/>
        </w:rPr>
        <w:t xml:space="preserve">0   </w:t>
      </w:r>
      <w:r w:rsidRPr="0006266E">
        <w:rPr>
          <w:rFonts w:asciiTheme="minorEastAsia" w:hAnsiTheme="minorEastAsia" w:hint="eastAsia"/>
          <w:sz w:val="24"/>
          <w:szCs w:val="24"/>
        </w:rPr>
        <w:t xml:space="preserve">培训职能划分： </w:t>
      </w:r>
    </w:p>
    <w:p w:rsidR="00D43DB7" w:rsidRPr="0006266E" w:rsidRDefault="00D43DB7" w:rsidP="00400416">
      <w:pPr>
        <w:spacing w:line="360" w:lineRule="auto"/>
        <w:ind w:leftChars="200" w:left="1140" w:hangingChars="300" w:hanging="720"/>
        <w:rPr>
          <w:rFonts w:asciiTheme="minorEastAsia" w:hAnsiTheme="minorEastAsia"/>
          <w:sz w:val="24"/>
          <w:szCs w:val="24"/>
        </w:rPr>
      </w:pPr>
      <w:r w:rsidRPr="0006266E">
        <w:rPr>
          <w:rFonts w:asciiTheme="minorEastAsia" w:hAnsiTheme="minorEastAsia" w:hint="eastAsia"/>
          <w:sz w:val="24"/>
          <w:szCs w:val="24"/>
        </w:rPr>
        <w:t>10.</w:t>
      </w:r>
      <w:r w:rsidRPr="0006266E">
        <w:rPr>
          <w:rFonts w:asciiTheme="minorEastAsia" w:hAnsiTheme="minorEastAsia"/>
          <w:sz w:val="24"/>
          <w:szCs w:val="24"/>
        </w:rPr>
        <w:t xml:space="preserve">1  </w:t>
      </w:r>
      <w:r w:rsidRPr="0006266E">
        <w:rPr>
          <w:rFonts w:asciiTheme="minorEastAsia" w:hAnsiTheme="minorEastAsia" w:hint="eastAsia"/>
          <w:sz w:val="24"/>
          <w:szCs w:val="24"/>
        </w:rPr>
        <w:t>员工：提出培训需求，按</w:t>
      </w:r>
      <w:r w:rsidR="00BD285A">
        <w:rPr>
          <w:rFonts w:asciiTheme="minorEastAsia" w:hAnsiTheme="minorEastAsia" w:hint="eastAsia"/>
          <w:sz w:val="24"/>
          <w:szCs w:val="24"/>
        </w:rPr>
        <w:t>计划完成培训内容，填写培训反馈及培训报告，将培训所学用于工作中。</w:t>
      </w:r>
    </w:p>
    <w:p w:rsidR="00D43DB7" w:rsidRPr="0006266E" w:rsidRDefault="00D43DB7" w:rsidP="00400416">
      <w:pPr>
        <w:spacing w:line="360" w:lineRule="auto"/>
        <w:ind w:leftChars="200" w:left="1140" w:hangingChars="300" w:hanging="720"/>
        <w:rPr>
          <w:rFonts w:asciiTheme="minorEastAsia" w:hAnsiTheme="minorEastAsia"/>
          <w:sz w:val="24"/>
          <w:szCs w:val="24"/>
        </w:rPr>
      </w:pPr>
      <w:r w:rsidRPr="0006266E">
        <w:rPr>
          <w:rFonts w:asciiTheme="minorEastAsia" w:hAnsiTheme="minorEastAsia"/>
          <w:sz w:val="24"/>
          <w:szCs w:val="24"/>
        </w:rPr>
        <w:t xml:space="preserve">10.2  </w:t>
      </w:r>
      <w:r w:rsidR="00BD285A">
        <w:rPr>
          <w:rFonts w:asciiTheme="minorEastAsia" w:hAnsiTheme="minorEastAsia" w:hint="eastAsia"/>
          <w:sz w:val="24"/>
          <w:szCs w:val="24"/>
        </w:rPr>
        <w:t>培训主管部门：</w:t>
      </w:r>
      <w:r w:rsidRPr="0006266E">
        <w:rPr>
          <w:rFonts w:asciiTheme="minorEastAsia" w:hAnsiTheme="minorEastAsia" w:hint="eastAsia"/>
          <w:sz w:val="24"/>
          <w:szCs w:val="24"/>
        </w:rPr>
        <w:t>负责培训的整体规划，包括培训制度的制订与修改，培训需求分析与计划制定，培训组织实施（协助），提供培训效果跟踪方案，协助进行效果跟踪，提供内部培训报告，更新培训记录，建立培训档案等。</w:t>
      </w:r>
    </w:p>
    <w:p w:rsidR="00D43DB7" w:rsidRPr="0006266E" w:rsidRDefault="00D43DB7" w:rsidP="00400416">
      <w:pPr>
        <w:spacing w:line="360" w:lineRule="auto"/>
        <w:ind w:leftChars="200" w:left="1140" w:hangingChars="300" w:hanging="720"/>
        <w:rPr>
          <w:rFonts w:asciiTheme="minorEastAsia" w:hAnsiTheme="minorEastAsia"/>
          <w:sz w:val="24"/>
          <w:szCs w:val="24"/>
        </w:rPr>
      </w:pPr>
      <w:r w:rsidRPr="0006266E">
        <w:rPr>
          <w:rFonts w:asciiTheme="minorEastAsia" w:hAnsiTheme="minorEastAsia"/>
          <w:sz w:val="24"/>
          <w:szCs w:val="24"/>
        </w:rPr>
        <w:t xml:space="preserve">10.3  </w:t>
      </w:r>
      <w:r w:rsidRPr="0006266E">
        <w:rPr>
          <w:rFonts w:asciiTheme="minorEastAsia" w:hAnsiTheme="minorEastAsia" w:hint="eastAsia"/>
          <w:sz w:val="24"/>
          <w:szCs w:val="24"/>
        </w:rPr>
        <w:t>部门经理：提出本部门员工培训需求，对员工参加外部培训后对其实际工作产生的作用进行评估，培训申请的审核，部门培训费用的控制等。</w:t>
      </w:r>
    </w:p>
    <w:p w:rsidR="00D43DB7" w:rsidRPr="0006266E" w:rsidRDefault="00D43DB7" w:rsidP="00400416">
      <w:pPr>
        <w:spacing w:line="360" w:lineRule="auto"/>
        <w:rPr>
          <w:rFonts w:asciiTheme="minorEastAsia" w:hAnsiTheme="minorEastAsia"/>
          <w:sz w:val="24"/>
          <w:szCs w:val="24"/>
        </w:rPr>
      </w:pPr>
    </w:p>
    <w:p w:rsidR="00D43DB7" w:rsidRPr="0006266E" w:rsidRDefault="00D43DB7" w:rsidP="00400416">
      <w:pPr>
        <w:spacing w:line="360" w:lineRule="auto"/>
        <w:rPr>
          <w:rFonts w:asciiTheme="minorEastAsia" w:hAnsiTheme="minorEastAsia"/>
          <w:sz w:val="24"/>
          <w:szCs w:val="24"/>
        </w:rPr>
      </w:pPr>
      <w:r w:rsidRPr="0006266E">
        <w:rPr>
          <w:rFonts w:asciiTheme="minorEastAsia" w:hAnsiTheme="minorEastAsia" w:hint="eastAsia"/>
          <w:sz w:val="24"/>
          <w:szCs w:val="24"/>
        </w:rPr>
        <w:t>1</w:t>
      </w:r>
      <w:r w:rsidRPr="0006266E">
        <w:rPr>
          <w:rFonts w:asciiTheme="minorEastAsia" w:hAnsiTheme="minorEastAsia"/>
          <w:sz w:val="24"/>
          <w:szCs w:val="24"/>
        </w:rPr>
        <w:t xml:space="preserve">1   </w:t>
      </w:r>
      <w:r w:rsidRPr="0006266E">
        <w:rPr>
          <w:rFonts w:asciiTheme="minorEastAsia" w:hAnsiTheme="minorEastAsia" w:hint="eastAsia"/>
          <w:sz w:val="24"/>
          <w:szCs w:val="24"/>
        </w:rPr>
        <w:t>培训批准程序：</w:t>
      </w:r>
    </w:p>
    <w:p w:rsidR="00D43DB7" w:rsidRDefault="00554104" w:rsidP="00400416">
      <w:pPr>
        <w:spacing w:line="360" w:lineRule="auto"/>
        <w:rPr>
          <w:rFonts w:asciiTheme="minorEastAsia" w:hAnsiTheme="minorEastAsia"/>
          <w:sz w:val="24"/>
          <w:szCs w:val="24"/>
        </w:rPr>
      </w:pPr>
      <w:r w:rsidRPr="0006266E">
        <w:rPr>
          <w:rFonts w:asciiTheme="minorEastAsia" w:hAnsiTheme="minorEastAsia"/>
          <w:noProof/>
          <w:sz w:val="24"/>
          <w:szCs w:val="24"/>
        </w:rPr>
        <w:drawing>
          <wp:inline distT="0" distB="0" distL="0" distR="0">
            <wp:extent cx="5274310" cy="13061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306195"/>
                    </a:xfrm>
                    <a:prstGeom prst="rect">
                      <a:avLst/>
                    </a:prstGeom>
                  </pic:spPr>
                </pic:pic>
              </a:graphicData>
            </a:graphic>
          </wp:inline>
        </w:drawing>
      </w:r>
    </w:p>
    <w:p w:rsidR="00506C86" w:rsidRDefault="00506C86" w:rsidP="00400416">
      <w:pPr>
        <w:spacing w:line="360" w:lineRule="auto"/>
        <w:rPr>
          <w:rFonts w:asciiTheme="minorEastAsia" w:hAnsiTheme="minorEastAsia"/>
          <w:sz w:val="24"/>
          <w:szCs w:val="24"/>
        </w:rPr>
      </w:pPr>
    </w:p>
    <w:p w:rsidR="00506C86" w:rsidRDefault="00506C86" w:rsidP="00400416">
      <w:pPr>
        <w:spacing w:line="360" w:lineRule="auto"/>
        <w:rPr>
          <w:rFonts w:asciiTheme="minorEastAsia" w:hAnsiTheme="minorEastAsia"/>
          <w:sz w:val="24"/>
          <w:szCs w:val="24"/>
        </w:rPr>
      </w:pPr>
    </w:p>
    <w:p w:rsidR="00506C86" w:rsidRDefault="00506C86" w:rsidP="00400416">
      <w:pPr>
        <w:spacing w:line="360" w:lineRule="auto"/>
        <w:rPr>
          <w:rFonts w:asciiTheme="minorEastAsia" w:hAnsiTheme="minorEastAsia"/>
          <w:sz w:val="24"/>
          <w:szCs w:val="24"/>
        </w:rPr>
      </w:pPr>
    </w:p>
    <w:p w:rsidR="00874F60" w:rsidRDefault="00874F60" w:rsidP="00400416">
      <w:pPr>
        <w:spacing w:line="360" w:lineRule="auto"/>
        <w:rPr>
          <w:rFonts w:asciiTheme="minorEastAsia" w:hAnsiTheme="minorEastAsia"/>
          <w:sz w:val="24"/>
          <w:szCs w:val="24"/>
        </w:rPr>
      </w:pPr>
    </w:p>
    <w:p w:rsidR="00D6156D" w:rsidRDefault="00D6156D" w:rsidP="00400416">
      <w:pPr>
        <w:spacing w:line="360" w:lineRule="auto"/>
        <w:rPr>
          <w:rFonts w:asciiTheme="minorEastAsia" w:hAnsiTheme="minorEastAsia"/>
          <w:sz w:val="24"/>
          <w:szCs w:val="24"/>
        </w:rPr>
      </w:pPr>
    </w:p>
    <w:p w:rsidR="00D6156D" w:rsidRDefault="00D6156D" w:rsidP="00400416">
      <w:pPr>
        <w:spacing w:line="360" w:lineRule="auto"/>
        <w:rPr>
          <w:rFonts w:asciiTheme="minorEastAsia" w:hAnsiTheme="minorEastAsia"/>
          <w:sz w:val="24"/>
          <w:szCs w:val="24"/>
        </w:rPr>
      </w:pPr>
    </w:p>
    <w:p w:rsidR="00D6156D" w:rsidRDefault="00D6156D" w:rsidP="00400416">
      <w:pPr>
        <w:spacing w:line="360" w:lineRule="auto"/>
        <w:rPr>
          <w:rFonts w:asciiTheme="minorEastAsia" w:hAnsiTheme="minorEastAsia"/>
          <w:sz w:val="24"/>
          <w:szCs w:val="24"/>
        </w:rPr>
      </w:pPr>
    </w:p>
    <w:p w:rsidR="00D6156D" w:rsidRDefault="00D6156D" w:rsidP="00400416">
      <w:pPr>
        <w:spacing w:line="360" w:lineRule="auto"/>
        <w:rPr>
          <w:rFonts w:asciiTheme="minorEastAsia" w:hAnsiTheme="minorEastAsia"/>
          <w:sz w:val="24"/>
          <w:szCs w:val="24"/>
        </w:rPr>
      </w:pPr>
    </w:p>
    <w:p w:rsidR="00D6156D" w:rsidRDefault="00D6156D" w:rsidP="00400416">
      <w:pPr>
        <w:spacing w:line="360" w:lineRule="auto"/>
        <w:rPr>
          <w:rFonts w:asciiTheme="minorEastAsia" w:hAnsiTheme="minorEastAsia"/>
          <w:sz w:val="24"/>
          <w:szCs w:val="24"/>
        </w:rPr>
      </w:pPr>
    </w:p>
    <w:p w:rsidR="00874F60" w:rsidRDefault="00874F60" w:rsidP="00400416">
      <w:pPr>
        <w:spacing w:line="360" w:lineRule="auto"/>
        <w:rPr>
          <w:rFonts w:asciiTheme="minorEastAsia" w:hAnsiTheme="minorEastAsia"/>
          <w:sz w:val="24"/>
          <w:szCs w:val="24"/>
        </w:rPr>
      </w:pPr>
    </w:p>
    <w:p w:rsidR="00D43DB7" w:rsidRPr="00F0498D" w:rsidRDefault="00D43DB7" w:rsidP="00F0498D">
      <w:pPr>
        <w:pStyle w:val="a9"/>
        <w:numPr>
          <w:ilvl w:val="0"/>
          <w:numId w:val="47"/>
        </w:numPr>
        <w:rPr>
          <w:sz w:val="40"/>
          <w:szCs w:val="40"/>
        </w:rPr>
      </w:pPr>
      <w:bookmarkStart w:id="8" w:name="_Toc131261974"/>
      <w:bookmarkStart w:id="9" w:name="_Hlk130941799"/>
      <w:r w:rsidRPr="00F0498D">
        <w:rPr>
          <w:sz w:val="40"/>
          <w:szCs w:val="40"/>
        </w:rPr>
        <w:t>职业发展流程图</w:t>
      </w:r>
      <w:bookmarkEnd w:id="8"/>
    </w:p>
    <w:p w:rsidR="00D43DB7" w:rsidRPr="00AB3F7B" w:rsidRDefault="00D43DB7" w:rsidP="00400416">
      <w:pPr>
        <w:spacing w:line="360" w:lineRule="auto"/>
        <w:jc w:val="center"/>
        <w:rPr>
          <w:rFonts w:asciiTheme="minorEastAsia" w:hAnsiTheme="minorEastAsia"/>
          <w:sz w:val="30"/>
          <w:szCs w:val="30"/>
        </w:rPr>
      </w:pPr>
      <w:r w:rsidRPr="00AB3F7B">
        <w:rPr>
          <w:rFonts w:asciiTheme="minorEastAsia" w:hAnsiTheme="minorEastAsia" w:hint="eastAsia"/>
          <w:sz w:val="30"/>
          <w:szCs w:val="30"/>
        </w:rPr>
        <w:t>（管理员工）</w:t>
      </w: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rect id="矩形 30" o:spid="_x0000_s2073" style="position:absolute;left:0;text-align:left;margin-left:144.75pt;margin-top:11.55pt;width:132pt;height:2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" fillcolor="#54a738 [2408]" strokecolor="#70ad47" strokeweight="1pt">
            <v:textbox>
              <w:txbxContent>
                <w:p w:rsidR="00944A7A" w:rsidRDefault="00944A7A" w:rsidP="00D43DB7">
                  <w:pPr>
                    <w:jc w:val="center"/>
                  </w:pPr>
                  <w:r>
                    <w:rPr>
                      <w:rFonts w:hint="eastAsia"/>
                    </w:rPr>
                    <w:t>行政助理、助理工程师</w:t>
                  </w:r>
                </w:p>
              </w:txbxContent>
            </v:textbox>
          </v:rect>
        </w:pict>
      </w:r>
      <w:r w:rsidRPr="00FE6EE8">
        <w:rPr>
          <w:rFonts w:asciiTheme="minorEastAsia" w:hAnsiTheme="minorEastAsia"/>
          <w:noProof/>
          <w:sz w:val="32"/>
          <w:szCs w:val="32"/>
        </w:rPr>
        <w:pict>
          <v:line id="直接连接符 5" o:spid="_x0000_s2072" style="position:absolute;left:0;text-align:left;flip:y;z-index:251668480;visibility:visible;mso-width-relative:margin;mso-height-relative:margin" from="111.75pt,96.4pt" to="327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" strokecolor="#5b9bd5" strokeweight=".5pt">
            <v:stroke joinstyle="miter"/>
          </v:line>
        </w:pict>
      </w:r>
      <w:r w:rsidRPr="00FE6EE8">
        <w:rPr>
          <w:rFonts w:asciiTheme="minorEastAsia" w:hAnsiTheme="minorEastAsia"/>
          <w:noProof/>
          <w:sz w:val="32"/>
          <w:szCs w:val="32"/>
        </w:rPr>
        <w:pict>
          <v:rect id="矩形 39" o:spid="_x0000_s2071" style="position:absolute;left:0;text-align:left;margin-left:45.75pt;margin-top:116.85pt;width:129pt;height:21.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" fillcolor="#54a738 [2408]" strokecolor="#70ad47" strokeweight="1pt">
            <v:textbox>
              <w:txbxContent>
                <w:p w:rsidR="00944A7A" w:rsidRDefault="00944A7A" w:rsidP="00D43DB7">
                  <w:pPr>
                    <w:jc w:val="center"/>
                  </w:pPr>
                  <w:r>
                    <w:rPr>
                      <w:rFonts w:hint="eastAsia"/>
                    </w:rPr>
                    <w:t>高级专员、高级工程师</w:t>
                  </w:r>
                </w:p>
              </w:txbxContent>
            </v:textbox>
          </v:rect>
        </w:pict>
      </w:r>
      <w:r w:rsidRPr="00FE6EE8">
        <w:rPr>
          <w:rFonts w:asciiTheme="minorEastAsia" w:hAnsiTheme="minorEastAsia"/>
          <w:noProof/>
          <w:sz w:val="32"/>
          <w:szCs w:val="32"/>
        </w:rPr>
        <w:pict>
          <v:rect id="矩形 32" o:spid="_x0000_s2070" style="position:absolute;left:0;text-align:left;margin-left:280.5pt;margin-top:162.6pt;width:96.75pt;height:24pt;z-index:25166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" fillcolor="#54a738 [2408]" strokecolor="#70ad47" strokeweight="1pt">
            <v:textbox>
              <w:txbxContent>
                <w:p w:rsidR="00944A7A" w:rsidRDefault="00944A7A" w:rsidP="00D43DB7">
                  <w:pPr>
                    <w:jc w:val="center"/>
                  </w:pPr>
                  <w:r>
                    <w:rPr>
                      <w:rFonts w:hint="eastAsia"/>
                    </w:rPr>
                    <w:t>经理</w:t>
                  </w:r>
                </w:p>
              </w:txbxContent>
            </v:textbox>
            <w10:wrap anchorx="margin"/>
          </v:rect>
        </w:pict>
      </w:r>
      <w:r w:rsidRPr="00FE6EE8">
        <w:rPr>
          <w:rFonts w:asciiTheme="minorEastAsia" w:hAnsiTheme="minorEastAsia"/>
          <w:noProof/>
          <w:sz w:val="32"/>
          <w:szCs w:val="32"/>
        </w:rPr>
        <w:pict>
          <v:rect id="矩形 37" o:spid="_x0000_s2069" style="position:absolute;left:0;text-align:left;margin-left:279.75pt;margin-top:118.35pt;width:96.75pt;height:2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" fillcolor="#54a738 [2408]" strokecolor="#70ad47" strokeweight="1pt">
            <v:textbox>
              <w:txbxContent>
                <w:p w:rsidR="00944A7A" w:rsidRDefault="00944A7A" w:rsidP="00D43DB7">
                  <w:pPr>
                    <w:jc w:val="center"/>
                  </w:pPr>
                  <w:r>
                    <w:rPr>
                      <w:rFonts w:hint="eastAsia"/>
                    </w:rPr>
                    <w:t>主管</w:t>
                  </w:r>
                </w:p>
              </w:txbxContent>
            </v:textbox>
          </v:rect>
        </w:pict>
      </w:r>
      <w:r w:rsidRPr="00FE6EE8">
        <w:rPr>
          <w:rFonts w:asciiTheme="minorEastAsia" w:hAnsiTheme="minorEastAsia"/>
          <w:noProof/>
          <w:sz w:val="32"/>
          <w:szCs w:val="32"/>
        </w:rPr>
        <w:pict>
          <v:rect id="矩形 40" o:spid="_x0000_s2068" style="position:absolute;left:0;text-align:left;margin-left:279.75pt;margin-top:206.85pt;width:97.5pt;height:24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" fillcolor="#54a738 [2408]" strokecolor="#70ad47" strokeweight="1pt">
            <v:textbox>
              <w:txbxContent>
                <w:p w:rsidR="00944A7A" w:rsidRDefault="00944A7A" w:rsidP="00D43DB7">
                  <w:pPr>
                    <w:jc w:val="center"/>
                  </w:pPr>
                  <w:r>
                    <w:rPr>
                      <w:rFonts w:hint="eastAsia"/>
                    </w:rPr>
                    <w:t>总监</w:t>
                  </w:r>
                </w:p>
              </w:txbxContent>
            </v:textbox>
            <w10:wrap anchorx="margin"/>
          </v:rect>
        </w:pict>
      </w:r>
      <w:r w:rsidRPr="00FE6EE8">
        <w:rPr>
          <w:rFonts w:asciiTheme="minorEastAsia" w:hAnsiTheme="minorEastAsia"/>
          <w:noProof/>
          <w:sz w:val="32"/>
          <w:szCs w:val="32"/>
        </w:rPr>
        <w:pict>
          <v:line id="直接连接符 31" o:spid="_x0000_s2067" style="position:absolute;left:0;text-align:left;z-index:251660288;visibility:visible;mso-width-relative:margin;mso-height-relative:margin" from="327pt,98.55pt" to="327.75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" strokecolor="#5b9bd5" strokeweight=".5pt">
            <v:stroke joinstyle="miter"/>
          </v:line>
        </w:pict>
      </w: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rect id="矩形 38" o:spid="_x0000_s2066" style="position:absolute;left:0;text-align:left;margin-left:154.5pt;margin-top:17.4pt;width:111pt;height:21.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" fillcolor="#54a738 [2408]" strokecolor="#70ad47" strokeweight="1pt">
            <v:textbox>
              <w:txbxContent>
                <w:p w:rsidR="00944A7A" w:rsidRDefault="00944A7A" w:rsidP="00D43DB7">
                  <w:pPr>
                    <w:jc w:val="center"/>
                  </w:pPr>
                  <w:r>
                    <w:rPr>
                      <w:rFonts w:hint="eastAsia"/>
                    </w:rPr>
                    <w:t>初级专员、工程师</w:t>
                  </w:r>
                </w:p>
              </w:txbxContent>
            </v:textbox>
          </v:rect>
        </w:pict>
      </w:r>
      <w:r w:rsidRPr="00FE6EE8">
        <w:rPr>
          <w:rFonts w:asciiTheme="minorEastAsia" w:hAnsiTheme="minorEastAsia"/>
          <w:noProof/>
          <w:sz w:val="32"/>
          <w:szCs w:val="32"/>
        </w:rPr>
        <w:pict>
          <v:line id="_x0000_s2065" style="position:absolute;left:0;text-align:left;z-index:251662336;visibility:visible;mso-width-relative:margin;mso-height-relative:margin" from="210.75pt,2.1pt" to="210.7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" strokecolor="#5b9bd5" strokeweight=".5pt">
            <v:stroke joinstyle="miter"/>
          </v:line>
        </w:pict>
      </w:r>
    </w:p>
    <w:p w:rsidR="00D43DB7" w:rsidRPr="00AB3F7B" w:rsidRDefault="00D43DB7" w:rsidP="00400416">
      <w:pPr>
        <w:spacing w:line="360" w:lineRule="auto"/>
        <w:jc w:val="center"/>
        <w:rPr>
          <w:rFonts w:asciiTheme="minorEastAsia" w:hAnsiTheme="minorEastAsia"/>
          <w:sz w:val="30"/>
          <w:szCs w:val="30"/>
        </w:rPr>
      </w:pP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line id="_x0000_s2064" style="position:absolute;left:0;text-align:left;z-index:251669504;visibility:visible;mso-width-relative:margin;mso-height-relative:margin" from="111.75pt,2.7pt" to="111.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" strokecolor="#5b9bd5" strokeweight=".5pt">
            <v:stroke joinstyle="miter"/>
          </v:line>
        </w:pict>
      </w:r>
    </w:p>
    <w:p w:rsidR="00D43DB7" w:rsidRPr="00AB3F7B" w:rsidRDefault="00D43DB7" w:rsidP="00400416">
      <w:pPr>
        <w:spacing w:line="360" w:lineRule="auto"/>
        <w:jc w:val="center"/>
        <w:rPr>
          <w:rFonts w:asciiTheme="minorEastAsia" w:hAnsiTheme="minorEastAsia"/>
          <w:sz w:val="30"/>
          <w:szCs w:val="30"/>
        </w:rPr>
      </w:pPr>
    </w:p>
    <w:p w:rsidR="00D43DB7" w:rsidRPr="00AB3F7B" w:rsidRDefault="00D43DB7" w:rsidP="00400416">
      <w:pPr>
        <w:spacing w:line="360" w:lineRule="auto"/>
        <w:jc w:val="center"/>
        <w:rPr>
          <w:rFonts w:asciiTheme="minorEastAsia" w:hAnsiTheme="minorEastAsia"/>
          <w:sz w:val="30"/>
          <w:szCs w:val="30"/>
        </w:rPr>
      </w:pPr>
    </w:p>
    <w:p w:rsidR="00D43DB7" w:rsidRDefault="00D43DB7" w:rsidP="00400416">
      <w:pPr>
        <w:spacing w:line="360" w:lineRule="auto"/>
        <w:rPr>
          <w:rFonts w:asciiTheme="minorEastAsia" w:hAnsiTheme="minorEastAsia"/>
          <w:sz w:val="30"/>
          <w:szCs w:val="30"/>
        </w:rPr>
      </w:pPr>
    </w:p>
    <w:p w:rsidR="00586DB4" w:rsidRPr="00AB3F7B" w:rsidRDefault="00586DB4" w:rsidP="00400416">
      <w:pPr>
        <w:spacing w:line="360" w:lineRule="auto"/>
        <w:rPr>
          <w:rFonts w:asciiTheme="minorEastAsia" w:hAnsiTheme="minorEastAsia"/>
          <w:sz w:val="30"/>
          <w:szCs w:val="30"/>
        </w:rPr>
      </w:pPr>
    </w:p>
    <w:p w:rsidR="00554104" w:rsidRDefault="00554104" w:rsidP="00400416">
      <w:pPr>
        <w:spacing w:line="360" w:lineRule="auto"/>
        <w:jc w:val="center"/>
        <w:rPr>
          <w:rFonts w:asciiTheme="minorEastAsia" w:hAnsiTheme="minorEastAsia"/>
          <w:b/>
          <w:sz w:val="30"/>
          <w:szCs w:val="30"/>
        </w:rPr>
      </w:pPr>
    </w:p>
    <w:p w:rsidR="00D43DB7" w:rsidRPr="00AB3F7B" w:rsidRDefault="00D43DB7" w:rsidP="00400416">
      <w:pPr>
        <w:spacing w:line="360" w:lineRule="auto"/>
        <w:jc w:val="center"/>
        <w:rPr>
          <w:rFonts w:asciiTheme="minorEastAsia" w:hAnsiTheme="minorEastAsia"/>
          <w:b/>
          <w:sz w:val="30"/>
          <w:szCs w:val="30"/>
        </w:rPr>
      </w:pPr>
      <w:r w:rsidRPr="00AB3F7B">
        <w:rPr>
          <w:rFonts w:asciiTheme="minorEastAsia" w:hAnsiTheme="minorEastAsia"/>
          <w:b/>
          <w:sz w:val="30"/>
          <w:szCs w:val="30"/>
        </w:rPr>
        <w:t>职业发展流程图</w:t>
      </w: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rect id="矩形 8" o:spid="_x0000_s2063" style="position:absolute;left:0;text-align:left;margin-left:158.25pt;margin-top:31.35pt;width:102.75pt;height:25.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" fillcolor="#54a738 [2408]" strokecolor="#70ad47" strokeweight="1pt">
            <v:textbox>
              <w:txbxContent>
                <w:p w:rsidR="00944A7A" w:rsidRDefault="00944A7A" w:rsidP="00D43DB7">
                  <w:pPr>
                    <w:jc w:val="center"/>
                  </w:pPr>
                  <w:r>
                    <w:rPr>
                      <w:rFonts w:hint="eastAsia"/>
                    </w:rPr>
                    <w:t>副操、初级操作工</w:t>
                  </w:r>
                </w:p>
              </w:txbxContent>
            </v:textbox>
          </v:rect>
        </w:pict>
      </w:r>
      <w:r w:rsidR="00D43DB7" w:rsidRPr="00AB3F7B">
        <w:rPr>
          <w:rFonts w:asciiTheme="minorEastAsia" w:hAnsiTheme="minorEastAsia" w:hint="eastAsia"/>
          <w:sz w:val="30"/>
          <w:szCs w:val="30"/>
        </w:rPr>
        <w:t>（一线工人）</w:t>
      </w: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line id="直接连接符 9" o:spid="_x0000_s2062" style="position:absolute;left:0;text-align:left;z-index:251659264;visibility:visible;mso-width-relative:margin;mso-height-relative:margin" from="208.5pt,22.45pt" to="210.75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" strokecolor="#5b9bd5" strokeweight=".5pt">
            <v:stroke joinstyle="miter"/>
          </v:line>
        </w:pict>
      </w: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rect id="矩形 10" o:spid="_x0000_s2061" style="position:absolute;left:0;text-align:left;margin-left:160.5pt;margin-top:10.2pt;width:101.25pt;height:21.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" fillcolor="#54a738 [2408]" strokecolor="#70ad47" strokeweight="1pt">
            <v:textbox>
              <w:txbxContent>
                <w:p w:rsidR="00944A7A" w:rsidRDefault="00944A7A" w:rsidP="00D43DB7">
                  <w:pPr>
                    <w:jc w:val="center"/>
                  </w:pPr>
                  <w:r>
                    <w:rPr>
                      <w:rFonts w:hint="eastAsia"/>
                    </w:rPr>
                    <w:t>主操、中级操作工</w:t>
                  </w:r>
                </w:p>
              </w:txbxContent>
            </v:textbox>
          </v:rect>
        </w:pict>
      </w: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rect id="矩形 11" o:spid="_x0000_s2060" style="position:absolute;left:0;text-align:left;margin-left:161.25pt;margin-top:25.5pt;width:98.25pt;height:22.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" fillcolor="#54a738 [2408]" strokecolor="#70ad47" strokeweight="1pt">
            <v:textbox>
              <w:txbxContent>
                <w:p w:rsidR="00944A7A" w:rsidRDefault="00944A7A" w:rsidP="00D43DB7">
                  <w:pPr>
                    <w:jc w:val="center"/>
                  </w:pPr>
                  <w:r>
                    <w:rPr>
                      <w:rFonts w:hint="eastAsia"/>
                    </w:rPr>
                    <w:t>组长</w:t>
                  </w:r>
                </w:p>
              </w:txbxContent>
            </v:textbox>
          </v:rect>
        </w:pict>
      </w:r>
    </w:p>
    <w:p w:rsidR="00D43DB7" w:rsidRPr="00AB3F7B" w:rsidRDefault="00D43DB7" w:rsidP="00400416">
      <w:pPr>
        <w:spacing w:line="360" w:lineRule="auto"/>
        <w:jc w:val="center"/>
        <w:rPr>
          <w:rFonts w:asciiTheme="minorEastAsia" w:hAnsiTheme="minorEastAsia"/>
          <w:sz w:val="30"/>
          <w:szCs w:val="30"/>
        </w:rPr>
      </w:pP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rect id="矩形 15" o:spid="_x0000_s2059" style="position:absolute;left:0;text-align:left;margin-left:156pt;margin-top:7.35pt;width:108pt;height:21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" fillcolor="#54a738 [2408]" strokecolor="#70ad47" strokeweight="1pt">
            <v:textbox>
              <w:txbxContent>
                <w:p w:rsidR="00944A7A" w:rsidRDefault="00944A7A" w:rsidP="00D43DB7">
                  <w:pPr>
                    <w:jc w:val="center"/>
                  </w:pPr>
                  <w:r>
                    <w:rPr>
                      <w:rFonts w:hint="eastAsia"/>
                    </w:rPr>
                    <w:t>班长</w:t>
                  </w:r>
                </w:p>
              </w:txbxContent>
            </v:textbox>
          </v:rect>
        </w:pict>
      </w:r>
    </w:p>
    <w:p w:rsidR="00D43DB7" w:rsidRPr="00AB3F7B" w:rsidRDefault="00FE6EE8" w:rsidP="00400416">
      <w:pPr>
        <w:spacing w:line="360" w:lineRule="auto"/>
        <w:jc w:val="center"/>
        <w:rPr>
          <w:rFonts w:asciiTheme="minorEastAsia" w:hAnsiTheme="minorEastAsia"/>
          <w:sz w:val="30"/>
          <w:szCs w:val="30"/>
        </w:rPr>
      </w:pPr>
      <w:r w:rsidRPr="00FE6EE8">
        <w:rPr>
          <w:rFonts w:asciiTheme="minorEastAsia" w:hAnsiTheme="minorEastAsia"/>
          <w:noProof/>
          <w:sz w:val="32"/>
          <w:szCs w:val="32"/>
        </w:rPr>
        <w:pict>
          <v:rect id="_x0000_s2058" style="position:absolute;left:0;text-align:left;margin-left:48pt;margin-top:75.9pt;width:110.25pt;height:28.5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" fillcolor="#54a738 [2408]" strokecolor="#70ad47" strokeweight="1pt">
            <v:textbox>
              <w:txbxContent>
                <w:p w:rsidR="00944A7A" w:rsidRDefault="00944A7A" w:rsidP="00D43DB7">
                  <w:pPr>
                    <w:jc w:val="center"/>
                  </w:pPr>
                  <w:r>
                    <w:rPr>
                      <w:rFonts w:hint="eastAsia"/>
                    </w:rPr>
                    <w:t>工程师</w:t>
                  </w:r>
                </w:p>
              </w:txbxContent>
            </v:textbox>
            <w10:wrap anchorx="margin"/>
          </v:rect>
        </w:pict>
      </w:r>
      <w:r w:rsidRPr="00FE6EE8">
        <w:rPr>
          <w:rFonts w:asciiTheme="minorEastAsia" w:hAnsiTheme="minorEastAsia"/>
          <w:noProof/>
          <w:sz w:val="32"/>
          <w:szCs w:val="32"/>
        </w:rPr>
        <w:pict>
          <v:rect id="矩形 17" o:spid="_x0000_s2057" style="position:absolute;left:0;text-align:left;margin-left:46.5pt;margin-top:30.9pt;width:110.25pt;height:28.5pt;z-index:25167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" fillcolor="#54a738 [2408]" strokecolor="#70ad47" strokeweight="1pt">
            <v:textbox>
              <w:txbxContent>
                <w:p w:rsidR="00944A7A" w:rsidRDefault="00944A7A" w:rsidP="00D43DB7">
                  <w:pPr>
                    <w:jc w:val="center"/>
                  </w:pPr>
                  <w:r>
                    <w:rPr>
                      <w:rFonts w:hint="eastAsia"/>
                    </w:rPr>
                    <w:t>助理工程师</w:t>
                  </w:r>
                </w:p>
              </w:txbxContent>
            </v:textbox>
            <w10:wrap anchorx="margin"/>
          </v:rect>
        </w:pict>
      </w:r>
      <w:r w:rsidRPr="00FE6EE8">
        <w:rPr>
          <w:rFonts w:asciiTheme="minorEastAsia" w:hAnsiTheme="minorEastAsia"/>
          <w:noProof/>
          <w:sz w:val="32"/>
          <w:szCs w:val="32"/>
        </w:rPr>
        <w:pict>
          <v:rect id="矩形 18" o:spid="_x0000_s2056" style="position:absolute;left:0;text-align:left;margin-left:262.5pt;margin-top:75.9pt;width:108pt;height:29.25pt;z-index:251678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" fillcolor="#54a738 [2408]" strokecolor="#70ad47" strokeweight="1pt">
            <v:textbox>
              <w:txbxContent>
                <w:p w:rsidR="00944A7A" w:rsidRDefault="00944A7A" w:rsidP="00D43DB7">
                  <w:pPr>
                    <w:jc w:val="center"/>
                  </w:pPr>
                  <w:r>
                    <w:rPr>
                      <w:rFonts w:hint="eastAsia"/>
                    </w:rPr>
                    <w:t>经理</w:t>
                  </w: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txbxContent>
            </v:textbox>
            <w10:wrap anchorx="margin"/>
          </v:rect>
        </w:pict>
      </w:r>
      <w:r w:rsidRPr="00FE6EE8">
        <w:rPr>
          <w:rFonts w:asciiTheme="minorEastAsia" w:hAnsiTheme="minorEastAsia"/>
          <w:noProof/>
          <w:sz w:val="32"/>
          <w:szCs w:val="32"/>
        </w:rPr>
        <w:pict>
          <v:rect id="矩形 19" o:spid="_x0000_s2055" style="position:absolute;left:0;text-align:left;margin-left:260.25pt;margin-top:30.9pt;width:110.25pt;height:25.5pt;z-index:251677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" fillcolor="#54a738 [2408]" strokecolor="#70ad47" strokeweight="1pt">
            <v:textbox>
              <w:txbxContent>
                <w:p w:rsidR="00944A7A" w:rsidRDefault="00944A7A" w:rsidP="00D43DB7">
                  <w:pPr>
                    <w:jc w:val="center"/>
                  </w:pPr>
                  <w:r>
                    <w:rPr>
                      <w:rFonts w:hint="eastAsia"/>
                    </w:rPr>
                    <w:t>主管</w:t>
                  </w: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p w:rsidR="00944A7A" w:rsidRDefault="00944A7A" w:rsidP="00D43DB7">
                  <w:pPr>
                    <w:jc w:val="center"/>
                  </w:pPr>
                </w:p>
              </w:txbxContent>
            </v:textbox>
            <w10:wrap anchorx="margin"/>
          </v:rect>
        </w:pict>
      </w:r>
      <w:r w:rsidRPr="00FE6EE8">
        <w:rPr>
          <w:rFonts w:asciiTheme="minorEastAsia" w:hAnsiTheme="minorEastAsia"/>
          <w:noProof/>
          <w:sz w:val="32"/>
          <w:szCs w:val="32"/>
        </w:rPr>
        <w:pict>
          <v:line id="直接连接符 20" o:spid="_x0000_s2054" style="position:absolute;left:0;text-align:left;z-index:251676672;visibility:visible;mso-width-relative:margin;mso-height-relative:margin" from="315.75pt,14.2pt" to="316.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" strokecolor="#5b9bd5" strokeweight=".5pt">
            <v:stroke joinstyle="miter"/>
          </v:line>
        </w:pict>
      </w:r>
      <w:r w:rsidRPr="00FE6EE8">
        <w:rPr>
          <w:rFonts w:asciiTheme="minorEastAsia" w:hAnsiTheme="minorEastAsia"/>
          <w:noProof/>
          <w:sz w:val="32"/>
          <w:szCs w:val="32"/>
        </w:rPr>
        <w:pict>
          <v:line id="直接连接符 21" o:spid="_x0000_s2053" style="position:absolute;left:0;text-align:left;z-index:251675648;visibility:visible;mso-width-relative:margin;mso-height-relative:margin" from="102pt,16.45pt" to="103.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" strokecolor="#5b9bd5" strokeweight=".5pt">
            <v:stroke joinstyle="miter"/>
          </v:line>
        </w:pict>
      </w:r>
      <w:r w:rsidRPr="00FE6EE8">
        <w:rPr>
          <w:rFonts w:asciiTheme="minorEastAsia" w:hAnsiTheme="minorEastAsia"/>
          <w:noProof/>
          <w:sz w:val="32"/>
          <w:szCs w:val="32"/>
        </w:rPr>
        <w:pict>
          <v:line id="直接连接符 22" o:spid="_x0000_s2052" style="position:absolute;left:0;text-align:left;flip:y;z-index:251674624;visibility:visible;mso-width-relative:margin;mso-height-relative:margin" from="100.5pt,14.2pt" to="315.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" strokecolor="#5b9bd5" strokeweight=".5pt">
            <v:stroke joinstyle="miter"/>
          </v:line>
        </w:pict>
      </w:r>
    </w:p>
    <w:p w:rsidR="001276FD" w:rsidRDefault="001276FD" w:rsidP="00400416">
      <w:pPr>
        <w:spacing w:line="360" w:lineRule="auto"/>
        <w:rPr>
          <w:rFonts w:asciiTheme="minorEastAsia" w:hAnsiTheme="minorEastAsia"/>
          <w:sz w:val="24"/>
          <w:szCs w:val="24"/>
        </w:rPr>
      </w:pPr>
    </w:p>
    <w:p w:rsidR="00D43DB7" w:rsidRPr="00F0498D" w:rsidRDefault="00D43DB7" w:rsidP="00F0498D">
      <w:pPr>
        <w:pStyle w:val="a9"/>
        <w:numPr>
          <w:ilvl w:val="0"/>
          <w:numId w:val="47"/>
        </w:numPr>
        <w:rPr>
          <w:sz w:val="40"/>
          <w:szCs w:val="40"/>
        </w:rPr>
      </w:pPr>
      <w:bookmarkStart w:id="10" w:name="_Toc131261975"/>
      <w:bookmarkEnd w:id="9"/>
      <w:r w:rsidRPr="00F0498D">
        <w:rPr>
          <w:sz w:val="40"/>
          <w:szCs w:val="40"/>
        </w:rPr>
        <w:lastRenderedPageBreak/>
        <w:t>员工档案管理制度</w:t>
      </w:r>
      <w:bookmarkEnd w:id="10"/>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一、目的</w:t>
      </w:r>
    </w:p>
    <w:p w:rsidR="00D43DB7" w:rsidRPr="00374965" w:rsidRDefault="00D43DB7" w:rsidP="00400416">
      <w:pPr>
        <w:pStyle w:val="a5"/>
        <w:spacing w:line="360" w:lineRule="auto"/>
        <w:ind w:left="360" w:firstLineChars="0" w:firstLine="0"/>
        <w:rPr>
          <w:rFonts w:asciiTheme="minorEastAsia" w:hAnsiTheme="minorEastAsia"/>
          <w:sz w:val="24"/>
          <w:szCs w:val="24"/>
        </w:rPr>
      </w:pPr>
      <w:r w:rsidRPr="00AB3F7B">
        <w:rPr>
          <w:rFonts w:asciiTheme="minorEastAsia" w:hAnsiTheme="minorEastAsia" w:hint="eastAsia"/>
          <w:sz w:val="24"/>
          <w:szCs w:val="24"/>
        </w:rPr>
        <w:t>为规范公司人事档案管理工作，维护人事档案的材料完整性和安全性，结合公司实际情况，制定本制度。</w:t>
      </w:r>
    </w:p>
    <w:p w:rsidR="00D43DB7" w:rsidRPr="00374965" w:rsidRDefault="00D43DB7" w:rsidP="00400416">
      <w:pPr>
        <w:pStyle w:val="a5"/>
        <w:numPr>
          <w:ilvl w:val="0"/>
          <w:numId w:val="10"/>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范围</w:t>
      </w:r>
    </w:p>
    <w:p w:rsidR="00D43DB7" w:rsidRDefault="00D43DB7" w:rsidP="00400416">
      <w:pPr>
        <w:pStyle w:val="a5"/>
        <w:spacing w:line="360" w:lineRule="auto"/>
        <w:ind w:left="360" w:firstLineChars="0" w:firstLine="0"/>
        <w:rPr>
          <w:rFonts w:asciiTheme="minorEastAsia" w:hAnsiTheme="minorEastAsia"/>
          <w:sz w:val="24"/>
          <w:szCs w:val="24"/>
        </w:rPr>
      </w:pPr>
      <w:r w:rsidRPr="00AB3F7B">
        <w:rPr>
          <w:rFonts w:asciiTheme="minorEastAsia" w:hAnsiTheme="minorEastAsia" w:hint="eastAsia"/>
          <w:sz w:val="24"/>
          <w:szCs w:val="24"/>
        </w:rPr>
        <w:t>本制度适用于</w:t>
      </w:r>
      <w:r w:rsidR="00180E68">
        <w:rPr>
          <w:rFonts w:asciiTheme="minorEastAsia" w:hAnsiTheme="minorEastAsia" w:hint="eastAsia"/>
          <w:sz w:val="24"/>
          <w:szCs w:val="24"/>
        </w:rPr>
        <w:t>JAMR</w:t>
      </w:r>
      <w:r w:rsidRPr="00AB3F7B">
        <w:rPr>
          <w:rFonts w:asciiTheme="minorEastAsia" w:hAnsiTheme="minorEastAsia" w:hint="eastAsia"/>
          <w:sz w:val="24"/>
          <w:szCs w:val="24"/>
        </w:rPr>
        <w:t>所有员工。</w:t>
      </w:r>
    </w:p>
    <w:p w:rsidR="00874F60" w:rsidRDefault="00841602" w:rsidP="00874F60">
      <w:pPr>
        <w:pStyle w:val="a5"/>
        <w:numPr>
          <w:ilvl w:val="0"/>
          <w:numId w:val="10"/>
        </w:numPr>
        <w:spacing w:line="360" w:lineRule="auto"/>
        <w:ind w:firstLineChars="0"/>
        <w:rPr>
          <w:rFonts w:asciiTheme="minorEastAsia" w:hAnsiTheme="minorEastAsia"/>
          <w:sz w:val="24"/>
          <w:szCs w:val="24"/>
        </w:rPr>
      </w:pPr>
      <w:r w:rsidRPr="00874F60">
        <w:rPr>
          <w:rFonts w:asciiTheme="minorEastAsia" w:hAnsiTheme="minorEastAsia"/>
          <w:sz w:val="24"/>
          <w:szCs w:val="24"/>
        </w:rPr>
        <w:t xml:space="preserve">目标 </w:t>
      </w:r>
      <w:r w:rsidR="00903685" w:rsidRPr="00874F60">
        <w:rPr>
          <w:rFonts w:asciiTheme="minorEastAsia" w:hAnsiTheme="minorEastAsia"/>
          <w:sz w:val="24"/>
          <w:szCs w:val="24"/>
        </w:rPr>
        <w:t>：</w:t>
      </w:r>
      <w:r w:rsidR="00903685" w:rsidRPr="00874F60">
        <w:rPr>
          <w:rFonts w:asciiTheme="minorEastAsia" w:hAnsiTheme="minorEastAsia" w:hint="eastAsia"/>
          <w:sz w:val="24"/>
          <w:szCs w:val="24"/>
        </w:rPr>
        <w:t>动态跟踪及管理员工成长过程；</w:t>
      </w:r>
    </w:p>
    <w:p w:rsidR="00874F60" w:rsidRPr="00874F60" w:rsidRDefault="00874F60" w:rsidP="00874F60">
      <w:pPr>
        <w:pStyle w:val="a5"/>
        <w:spacing w:line="360" w:lineRule="auto"/>
        <w:ind w:left="480" w:firstLineChars="0" w:firstLine="0"/>
        <w:rPr>
          <w:rFonts w:asciiTheme="minorEastAsia" w:hAnsiTheme="minorEastAsia"/>
          <w:sz w:val="24"/>
          <w:szCs w:val="24"/>
        </w:rPr>
      </w:pPr>
      <w:r>
        <w:rPr>
          <w:rFonts w:asciiTheme="minorEastAsia" w:hAnsiTheme="minorEastAsia" w:hint="eastAsia"/>
          <w:sz w:val="24"/>
          <w:szCs w:val="24"/>
        </w:rPr>
        <w:t>指标：员工档案建立率：100%</w:t>
      </w:r>
    </w:p>
    <w:p w:rsidR="00D43DB7" w:rsidRPr="00AB3F7B" w:rsidRDefault="00D43DB7" w:rsidP="00400416">
      <w:pPr>
        <w:pStyle w:val="a5"/>
        <w:numPr>
          <w:ilvl w:val="0"/>
          <w:numId w:val="10"/>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机构和职责</w:t>
      </w:r>
    </w:p>
    <w:p w:rsidR="00D43DB7" w:rsidRPr="00AB3F7B" w:rsidRDefault="00D43DB7" w:rsidP="00400416">
      <w:pPr>
        <w:pStyle w:val="a5"/>
        <w:numPr>
          <w:ilvl w:val="0"/>
          <w:numId w:val="9"/>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员工档案由公司人力资源部设专人负责管理；</w:t>
      </w:r>
    </w:p>
    <w:p w:rsidR="00D43DB7" w:rsidRPr="00AB3F7B" w:rsidRDefault="00D43DB7" w:rsidP="00400416">
      <w:pPr>
        <w:pStyle w:val="a5"/>
        <w:numPr>
          <w:ilvl w:val="0"/>
          <w:numId w:val="9"/>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人力资源档案管理人员的主要职责包括：</w:t>
      </w:r>
    </w:p>
    <w:p w:rsidR="009A4D12" w:rsidRDefault="00D43DB7" w:rsidP="00400416">
      <w:pPr>
        <w:pStyle w:val="a5"/>
        <w:numPr>
          <w:ilvl w:val="0"/>
          <w:numId w:val="8"/>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负责人事档案的收集、查验、归档、保管、更新与整理工作</w:t>
      </w:r>
      <w:r w:rsidR="009A4D12">
        <w:rPr>
          <w:rFonts w:asciiTheme="minorEastAsia" w:hAnsiTheme="minorEastAsia" w:hint="eastAsia"/>
          <w:sz w:val="24"/>
          <w:szCs w:val="24"/>
        </w:rPr>
        <w:t>，</w:t>
      </w:r>
      <w:r w:rsidR="009A4D12" w:rsidRPr="009A4D12">
        <w:rPr>
          <w:rFonts w:asciiTheme="minorEastAsia" w:hAnsiTheme="minorEastAsia" w:hint="eastAsia"/>
          <w:sz w:val="24"/>
          <w:szCs w:val="24"/>
        </w:rPr>
        <w:t>不得扣押员工身份证、</w:t>
      </w:r>
      <w:r w:rsidR="009A4D12">
        <w:rPr>
          <w:rFonts w:asciiTheme="minorEastAsia" w:hAnsiTheme="minorEastAsia" w:hint="eastAsia"/>
          <w:sz w:val="24"/>
          <w:szCs w:val="24"/>
        </w:rPr>
        <w:t>户口本、</w:t>
      </w:r>
      <w:r w:rsidR="009A4D12" w:rsidRPr="009A4D12">
        <w:rPr>
          <w:rFonts w:asciiTheme="minorEastAsia" w:hAnsiTheme="minorEastAsia" w:hint="eastAsia"/>
          <w:sz w:val="24"/>
          <w:szCs w:val="24"/>
        </w:rPr>
        <w:t>学历证等证件</w:t>
      </w:r>
      <w:r w:rsidRPr="00AB3F7B">
        <w:rPr>
          <w:rFonts w:asciiTheme="minorEastAsia" w:hAnsiTheme="minorEastAsia" w:hint="eastAsia"/>
          <w:sz w:val="24"/>
          <w:szCs w:val="24"/>
        </w:rPr>
        <w:t>；</w:t>
      </w:r>
    </w:p>
    <w:p w:rsidR="00D43DB7" w:rsidRPr="009A4D12" w:rsidRDefault="00D43DB7" w:rsidP="00400416">
      <w:pPr>
        <w:pStyle w:val="a5"/>
        <w:numPr>
          <w:ilvl w:val="0"/>
          <w:numId w:val="8"/>
        </w:numPr>
        <w:spacing w:line="360" w:lineRule="auto"/>
        <w:ind w:firstLineChars="0"/>
        <w:rPr>
          <w:rFonts w:asciiTheme="minorEastAsia" w:hAnsiTheme="minorEastAsia"/>
          <w:sz w:val="24"/>
          <w:szCs w:val="24"/>
        </w:rPr>
      </w:pPr>
      <w:r w:rsidRPr="009A4D12">
        <w:rPr>
          <w:rFonts w:asciiTheme="minorEastAsia" w:hAnsiTheme="minorEastAsia" w:hint="eastAsia"/>
          <w:sz w:val="24"/>
          <w:szCs w:val="24"/>
        </w:rPr>
        <w:t>定期检查档案资料，对已过期/变更的人员信息及时进行材料补充/更新；</w:t>
      </w:r>
    </w:p>
    <w:p w:rsidR="00D43DB7" w:rsidRPr="00AB3F7B" w:rsidRDefault="00D43DB7" w:rsidP="00400416">
      <w:pPr>
        <w:pStyle w:val="a5"/>
        <w:numPr>
          <w:ilvl w:val="0"/>
          <w:numId w:val="8"/>
        </w:numPr>
        <w:spacing w:line="360" w:lineRule="auto"/>
        <w:ind w:left="1633" w:firstLineChars="0" w:hanging="357"/>
        <w:rPr>
          <w:rFonts w:asciiTheme="minorEastAsia" w:hAnsiTheme="minorEastAsia"/>
          <w:sz w:val="24"/>
          <w:szCs w:val="24"/>
        </w:rPr>
      </w:pPr>
      <w:r w:rsidRPr="00AB3F7B">
        <w:rPr>
          <w:rFonts w:asciiTheme="minorEastAsia" w:hAnsiTheme="minorEastAsia" w:hint="eastAsia"/>
          <w:sz w:val="24"/>
          <w:szCs w:val="24"/>
        </w:rPr>
        <w:t>登记员工工作变动情况，保存相关材料；</w:t>
      </w:r>
    </w:p>
    <w:p w:rsidR="00D43DB7" w:rsidRPr="00AB3F7B" w:rsidRDefault="00D43DB7" w:rsidP="00400416">
      <w:pPr>
        <w:pStyle w:val="a5"/>
        <w:numPr>
          <w:ilvl w:val="0"/>
          <w:numId w:val="8"/>
        </w:numPr>
        <w:spacing w:line="360" w:lineRule="auto"/>
        <w:ind w:left="1633" w:firstLineChars="0" w:hanging="357"/>
        <w:rPr>
          <w:rFonts w:asciiTheme="minorEastAsia" w:hAnsiTheme="minorEastAsia"/>
          <w:sz w:val="24"/>
          <w:szCs w:val="24"/>
        </w:rPr>
      </w:pPr>
      <w:r w:rsidRPr="00AB3F7B">
        <w:rPr>
          <w:rFonts w:asciiTheme="minorEastAsia" w:hAnsiTheme="minorEastAsia" w:hint="eastAsia"/>
          <w:sz w:val="24"/>
          <w:szCs w:val="24"/>
        </w:rPr>
        <w:t>依工作需要，为有关部门提供员工信息；</w:t>
      </w:r>
    </w:p>
    <w:p w:rsidR="00D43DB7" w:rsidRPr="00AB3F7B" w:rsidRDefault="00D43DB7" w:rsidP="00400416">
      <w:pPr>
        <w:pStyle w:val="a5"/>
        <w:numPr>
          <w:ilvl w:val="0"/>
          <w:numId w:val="8"/>
        </w:numPr>
        <w:spacing w:line="360" w:lineRule="auto"/>
        <w:ind w:left="1633" w:firstLineChars="0" w:hanging="357"/>
        <w:rPr>
          <w:rFonts w:asciiTheme="minorEastAsia" w:hAnsiTheme="minorEastAsia"/>
          <w:sz w:val="24"/>
          <w:szCs w:val="24"/>
        </w:rPr>
      </w:pPr>
      <w:r w:rsidRPr="00AB3F7B">
        <w:rPr>
          <w:rFonts w:asciiTheme="minorEastAsia" w:hAnsiTheme="minorEastAsia" w:hint="eastAsia"/>
          <w:sz w:val="24"/>
          <w:szCs w:val="24"/>
        </w:rPr>
        <w:t>确保档案材料的完整、准确，做好员工档案的安全、保密、保护工作；</w:t>
      </w:r>
    </w:p>
    <w:p w:rsidR="00D43DB7" w:rsidRPr="00AB3F7B" w:rsidRDefault="00D43DB7" w:rsidP="00400416">
      <w:pPr>
        <w:pStyle w:val="a5"/>
        <w:numPr>
          <w:ilvl w:val="0"/>
          <w:numId w:val="8"/>
        </w:numPr>
        <w:spacing w:line="360" w:lineRule="auto"/>
        <w:ind w:left="1633" w:firstLineChars="0" w:hanging="357"/>
        <w:rPr>
          <w:rFonts w:asciiTheme="minorEastAsia" w:hAnsiTheme="minorEastAsia"/>
          <w:sz w:val="24"/>
          <w:szCs w:val="24"/>
        </w:rPr>
      </w:pPr>
      <w:r w:rsidRPr="00AB3F7B">
        <w:rPr>
          <w:rFonts w:asciiTheme="minorEastAsia" w:hAnsiTheme="minorEastAsia" w:hint="eastAsia"/>
          <w:sz w:val="24"/>
          <w:szCs w:val="24"/>
        </w:rPr>
        <w:t>办理其它有关事项。</w:t>
      </w:r>
    </w:p>
    <w:p w:rsidR="00D43DB7" w:rsidRPr="00AB3F7B" w:rsidRDefault="00D43DB7" w:rsidP="00400416">
      <w:pPr>
        <w:pStyle w:val="a5"/>
        <w:numPr>
          <w:ilvl w:val="0"/>
          <w:numId w:val="10"/>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公司员工档案的内容及操作要求</w:t>
      </w:r>
    </w:p>
    <w:tbl>
      <w:tblPr>
        <w:tblStyle w:val="a7"/>
        <w:tblW w:w="9000" w:type="dxa"/>
        <w:tblInd w:w="307" w:type="dxa"/>
        <w:tblLook w:val="04A0"/>
      </w:tblPr>
      <w:tblGrid>
        <w:gridCol w:w="720"/>
        <w:gridCol w:w="2663"/>
        <w:gridCol w:w="5617"/>
      </w:tblGrid>
      <w:tr w:rsidR="00D43DB7" w:rsidRPr="00A424B1" w:rsidTr="00A81D21">
        <w:trPr>
          <w:trHeight w:val="544"/>
        </w:trPr>
        <w:tc>
          <w:tcPr>
            <w:tcW w:w="720" w:type="dxa"/>
            <w:shd w:val="clear" w:color="auto" w:fill="00B050"/>
            <w:vAlign w:val="center"/>
          </w:tcPr>
          <w:p w:rsidR="00D43DB7" w:rsidRPr="00A424B1" w:rsidRDefault="00D43DB7" w:rsidP="00400416">
            <w:pPr>
              <w:spacing w:line="360" w:lineRule="auto"/>
              <w:jc w:val="center"/>
              <w:rPr>
                <w:rFonts w:asciiTheme="minorEastAsia" w:hAnsiTheme="minorEastAsia"/>
                <w:sz w:val="18"/>
                <w:szCs w:val="18"/>
              </w:rPr>
            </w:pPr>
            <w:r w:rsidRPr="00A424B1">
              <w:rPr>
                <w:rFonts w:asciiTheme="minorEastAsia" w:hAnsiTheme="minorEastAsia" w:hint="eastAsia"/>
                <w:sz w:val="18"/>
                <w:szCs w:val="18"/>
              </w:rPr>
              <w:t>序号</w:t>
            </w:r>
          </w:p>
        </w:tc>
        <w:tc>
          <w:tcPr>
            <w:tcW w:w="2663" w:type="dxa"/>
            <w:shd w:val="clear" w:color="auto" w:fill="00B050"/>
            <w:vAlign w:val="center"/>
          </w:tcPr>
          <w:p w:rsidR="00D43DB7" w:rsidRPr="00A424B1" w:rsidRDefault="00D43DB7" w:rsidP="00400416">
            <w:pPr>
              <w:spacing w:line="360" w:lineRule="auto"/>
              <w:jc w:val="center"/>
              <w:rPr>
                <w:rFonts w:asciiTheme="minorEastAsia" w:hAnsiTheme="minorEastAsia"/>
                <w:sz w:val="18"/>
                <w:szCs w:val="18"/>
              </w:rPr>
            </w:pPr>
            <w:r w:rsidRPr="00A424B1">
              <w:rPr>
                <w:rFonts w:asciiTheme="minorEastAsia" w:hAnsiTheme="minorEastAsia" w:hint="eastAsia"/>
                <w:sz w:val="18"/>
                <w:szCs w:val="18"/>
              </w:rPr>
              <w:t>档案内容</w:t>
            </w:r>
          </w:p>
        </w:tc>
        <w:tc>
          <w:tcPr>
            <w:tcW w:w="5617" w:type="dxa"/>
            <w:shd w:val="clear" w:color="auto" w:fill="00B050"/>
            <w:vAlign w:val="center"/>
          </w:tcPr>
          <w:p w:rsidR="00D43DB7" w:rsidRPr="00A424B1" w:rsidRDefault="00D43DB7" w:rsidP="00400416">
            <w:pPr>
              <w:spacing w:line="360" w:lineRule="auto"/>
              <w:jc w:val="center"/>
              <w:rPr>
                <w:rFonts w:asciiTheme="minorEastAsia" w:hAnsiTheme="minorEastAsia"/>
                <w:sz w:val="18"/>
                <w:szCs w:val="18"/>
              </w:rPr>
            </w:pPr>
            <w:r w:rsidRPr="00A424B1">
              <w:rPr>
                <w:rFonts w:asciiTheme="minorEastAsia" w:hAnsiTheme="minorEastAsia" w:hint="eastAsia"/>
                <w:sz w:val="18"/>
                <w:szCs w:val="18"/>
              </w:rPr>
              <w:t>操作要求</w:t>
            </w:r>
          </w:p>
        </w:tc>
      </w:tr>
      <w:tr w:rsidR="00D43DB7" w:rsidRPr="00A424B1" w:rsidTr="00A424B1">
        <w:trPr>
          <w:trHeight w:val="544"/>
        </w:trPr>
        <w:tc>
          <w:tcPr>
            <w:tcW w:w="720" w:type="dxa"/>
            <w:vAlign w:val="center"/>
          </w:tcPr>
          <w:p w:rsidR="00D43DB7" w:rsidRPr="00A424B1" w:rsidRDefault="00D43DB7" w:rsidP="00400416">
            <w:pPr>
              <w:spacing w:line="360" w:lineRule="auto"/>
              <w:jc w:val="center"/>
              <w:rPr>
                <w:rFonts w:asciiTheme="minorEastAsia" w:hAnsiTheme="minorEastAsia"/>
                <w:sz w:val="18"/>
                <w:szCs w:val="18"/>
              </w:rPr>
            </w:pPr>
            <w:r w:rsidRPr="00A424B1">
              <w:rPr>
                <w:rFonts w:asciiTheme="minorEastAsia" w:hAnsiTheme="minorEastAsia" w:hint="eastAsia"/>
                <w:sz w:val="18"/>
                <w:szCs w:val="18"/>
              </w:rPr>
              <w:t>1</w:t>
            </w:r>
          </w:p>
        </w:tc>
        <w:tc>
          <w:tcPr>
            <w:tcW w:w="2663" w:type="dxa"/>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求职申请表</w:t>
            </w:r>
          </w:p>
        </w:tc>
        <w:tc>
          <w:tcPr>
            <w:tcW w:w="5617" w:type="dxa"/>
            <w:vAlign w:val="center"/>
          </w:tcPr>
          <w:p w:rsidR="00D43DB7" w:rsidRPr="00A424B1" w:rsidRDefault="00D43DB7" w:rsidP="00400416">
            <w:pPr>
              <w:widowControl/>
              <w:spacing w:line="360" w:lineRule="auto"/>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后附面试评估表，部门领导与HR相关人员签字</w:t>
            </w:r>
          </w:p>
        </w:tc>
      </w:tr>
      <w:tr w:rsidR="00D43DB7" w:rsidRPr="00A424B1" w:rsidTr="00A424B1">
        <w:trPr>
          <w:trHeight w:val="544"/>
        </w:trPr>
        <w:tc>
          <w:tcPr>
            <w:tcW w:w="720" w:type="dxa"/>
            <w:noWrap/>
            <w:vAlign w:val="center"/>
            <w:hideMark/>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员工基本情况表</w:t>
            </w:r>
          </w:p>
        </w:tc>
        <w:tc>
          <w:tcPr>
            <w:tcW w:w="5617" w:type="dxa"/>
            <w:noWrap/>
            <w:vAlign w:val="center"/>
            <w:hideMark/>
          </w:tcPr>
          <w:p w:rsidR="00D43DB7" w:rsidRPr="00A424B1" w:rsidRDefault="00D43DB7" w:rsidP="00400416">
            <w:pPr>
              <w:autoSpaceDN w:val="0"/>
              <w:spacing w:line="360" w:lineRule="auto"/>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人力资源部应同时建立电子版动态人员清单，包括：员工工号、姓名、部门、入职日期、岗位、身份证号、学历、住址、联系电话等信息</w:t>
            </w:r>
          </w:p>
        </w:tc>
      </w:tr>
      <w:tr w:rsidR="00D43DB7" w:rsidRPr="00A424B1" w:rsidTr="00A424B1">
        <w:trPr>
          <w:trHeight w:val="544"/>
        </w:trPr>
        <w:tc>
          <w:tcPr>
            <w:tcW w:w="720" w:type="dxa"/>
            <w:noWrap/>
            <w:vAlign w:val="center"/>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3</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体检报告</w:t>
            </w:r>
          </w:p>
        </w:tc>
        <w:tc>
          <w:tcPr>
            <w:tcW w:w="5617" w:type="dxa"/>
            <w:noWrap/>
            <w:vAlign w:val="center"/>
          </w:tcPr>
          <w:p w:rsidR="00D43DB7" w:rsidRPr="00A424B1" w:rsidRDefault="00D43DB7" w:rsidP="00400416">
            <w:pPr>
              <w:widowControl/>
              <w:spacing w:line="360" w:lineRule="auto"/>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由人力资源部根据不同岗位要求，安排相关体检</w:t>
            </w:r>
          </w:p>
        </w:tc>
      </w:tr>
      <w:tr w:rsidR="00D43DB7" w:rsidRPr="00A424B1" w:rsidTr="00A424B1">
        <w:trPr>
          <w:trHeight w:val="544"/>
        </w:trPr>
        <w:tc>
          <w:tcPr>
            <w:tcW w:w="720" w:type="dxa"/>
            <w:noWrap/>
            <w:vAlign w:val="center"/>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4</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员工健康状况登记表</w:t>
            </w:r>
          </w:p>
        </w:tc>
        <w:tc>
          <w:tcPr>
            <w:tcW w:w="5617"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每位员工应如实填写</w:t>
            </w:r>
          </w:p>
        </w:tc>
      </w:tr>
      <w:tr w:rsidR="00D43DB7" w:rsidRPr="00A424B1" w:rsidTr="00A424B1">
        <w:trPr>
          <w:trHeight w:val="544"/>
        </w:trPr>
        <w:tc>
          <w:tcPr>
            <w:tcW w:w="720" w:type="dxa"/>
            <w:noWrap/>
            <w:vAlign w:val="center"/>
            <w:hideMark/>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5</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职业危害告知书</w:t>
            </w:r>
          </w:p>
        </w:tc>
        <w:tc>
          <w:tcPr>
            <w:tcW w:w="5617" w:type="dxa"/>
            <w:noWrap/>
            <w:vAlign w:val="center"/>
            <w:hideMark/>
          </w:tcPr>
          <w:p w:rsidR="00D43DB7" w:rsidRPr="00A424B1" w:rsidRDefault="00D43DB7" w:rsidP="00400416">
            <w:pPr>
              <w:widowControl/>
              <w:spacing w:line="360" w:lineRule="auto"/>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存在职业危害的岗位需告知员工，员工签字知悉</w:t>
            </w:r>
          </w:p>
        </w:tc>
      </w:tr>
      <w:tr w:rsidR="00D43DB7" w:rsidRPr="00A424B1" w:rsidTr="00A424B1">
        <w:trPr>
          <w:trHeight w:val="544"/>
        </w:trPr>
        <w:tc>
          <w:tcPr>
            <w:tcW w:w="720" w:type="dxa"/>
            <w:noWrap/>
            <w:vAlign w:val="center"/>
            <w:hideMark/>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6</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入职培训表</w:t>
            </w:r>
          </w:p>
        </w:tc>
        <w:tc>
          <w:tcPr>
            <w:tcW w:w="5617"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培训人及受训人签字</w:t>
            </w:r>
          </w:p>
        </w:tc>
      </w:tr>
      <w:tr w:rsidR="00D43DB7" w:rsidRPr="00A424B1" w:rsidTr="00A424B1">
        <w:trPr>
          <w:trHeight w:val="544"/>
        </w:trPr>
        <w:tc>
          <w:tcPr>
            <w:tcW w:w="720" w:type="dxa"/>
            <w:noWrap/>
            <w:vAlign w:val="center"/>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lastRenderedPageBreak/>
              <w:t>7</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部门轮训记录</w:t>
            </w:r>
          </w:p>
        </w:tc>
        <w:tc>
          <w:tcPr>
            <w:tcW w:w="5617"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限管理员工，依部门需求进行培训</w:t>
            </w:r>
          </w:p>
        </w:tc>
      </w:tr>
      <w:tr w:rsidR="00D43DB7" w:rsidRPr="00A424B1" w:rsidTr="00A424B1">
        <w:trPr>
          <w:trHeight w:val="544"/>
        </w:trPr>
        <w:tc>
          <w:tcPr>
            <w:tcW w:w="720" w:type="dxa"/>
            <w:noWrap/>
            <w:vAlign w:val="center"/>
            <w:hideMark/>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8</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举报文件</w:t>
            </w:r>
          </w:p>
        </w:tc>
        <w:tc>
          <w:tcPr>
            <w:tcW w:w="5617" w:type="dxa"/>
            <w:noWrap/>
            <w:vAlign w:val="center"/>
            <w:hideMark/>
          </w:tcPr>
          <w:p w:rsidR="00D43DB7" w:rsidRPr="00A424B1" w:rsidRDefault="003F2B80"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需告知员工，员工签字知悉</w:t>
            </w:r>
          </w:p>
        </w:tc>
      </w:tr>
      <w:tr w:rsidR="00D43DB7" w:rsidRPr="00A424B1" w:rsidTr="00A424B1">
        <w:trPr>
          <w:trHeight w:val="544"/>
        </w:trPr>
        <w:tc>
          <w:tcPr>
            <w:tcW w:w="720" w:type="dxa"/>
            <w:noWrap/>
            <w:vAlign w:val="center"/>
            <w:hideMark/>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9</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商业行为准则</w:t>
            </w:r>
          </w:p>
        </w:tc>
        <w:tc>
          <w:tcPr>
            <w:tcW w:w="5617" w:type="dxa"/>
            <w:noWrap/>
            <w:vAlign w:val="center"/>
            <w:hideMark/>
          </w:tcPr>
          <w:p w:rsidR="00D43DB7" w:rsidRPr="00A424B1" w:rsidRDefault="003F2B80"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需告知员工，员工签字知悉</w:t>
            </w:r>
          </w:p>
        </w:tc>
      </w:tr>
      <w:tr w:rsidR="00D43DB7" w:rsidRPr="00A424B1" w:rsidTr="00A424B1">
        <w:trPr>
          <w:trHeight w:val="544"/>
        </w:trPr>
        <w:tc>
          <w:tcPr>
            <w:tcW w:w="720" w:type="dxa"/>
            <w:noWrap/>
            <w:vAlign w:val="center"/>
            <w:hideMark/>
          </w:tcPr>
          <w:p w:rsidR="00D43DB7" w:rsidRPr="00A424B1" w:rsidRDefault="00D43DB7"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10</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防骚扰政策</w:t>
            </w:r>
          </w:p>
        </w:tc>
        <w:tc>
          <w:tcPr>
            <w:tcW w:w="5617" w:type="dxa"/>
            <w:noWrap/>
            <w:vAlign w:val="center"/>
            <w:hideMark/>
          </w:tcPr>
          <w:p w:rsidR="00D43DB7" w:rsidRPr="00A424B1" w:rsidRDefault="003F2B80"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需告知员工，员工签字知悉</w:t>
            </w:r>
          </w:p>
        </w:tc>
      </w:tr>
      <w:tr w:rsidR="00D43DB7" w:rsidRPr="00A424B1" w:rsidTr="00A424B1">
        <w:trPr>
          <w:trHeight w:val="544"/>
        </w:trPr>
        <w:tc>
          <w:tcPr>
            <w:tcW w:w="720" w:type="dxa"/>
            <w:noWrap/>
            <w:vAlign w:val="center"/>
          </w:tcPr>
          <w:p w:rsidR="00CC4323"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w:t>
            </w:r>
            <w:r w:rsidRPr="00A424B1">
              <w:rPr>
                <w:rFonts w:asciiTheme="minorEastAsia" w:hAnsiTheme="minorEastAsia" w:cs="SimSun"/>
                <w:color w:val="000000"/>
                <w:kern w:val="0"/>
                <w:sz w:val="18"/>
                <w:szCs w:val="18"/>
              </w:rPr>
              <w:t>1</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员工手册签收记录</w:t>
            </w:r>
          </w:p>
        </w:tc>
        <w:tc>
          <w:tcPr>
            <w:tcW w:w="5617" w:type="dxa"/>
            <w:noWrap/>
            <w:vAlign w:val="center"/>
          </w:tcPr>
          <w:p w:rsidR="00D43DB7" w:rsidRPr="00A424B1" w:rsidRDefault="003F2B80"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需告知员工，员工签字知悉</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w:t>
            </w:r>
            <w:r w:rsidRPr="00A424B1">
              <w:rPr>
                <w:rFonts w:asciiTheme="minorEastAsia" w:hAnsiTheme="minorEastAsia" w:cs="SimSun"/>
                <w:color w:val="000000"/>
                <w:kern w:val="0"/>
                <w:sz w:val="18"/>
                <w:szCs w:val="18"/>
              </w:rPr>
              <w:t>2</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员工手册试卷</w:t>
            </w:r>
          </w:p>
        </w:tc>
        <w:tc>
          <w:tcPr>
            <w:tcW w:w="5617" w:type="dxa"/>
            <w:noWrap/>
            <w:vAlign w:val="center"/>
            <w:hideMark/>
          </w:tcPr>
          <w:p w:rsidR="00D43DB7" w:rsidRPr="00A424B1" w:rsidRDefault="00936BB6" w:rsidP="00400416">
            <w:pPr>
              <w:widowControl/>
              <w:spacing w:line="360" w:lineRule="auto"/>
              <w:jc w:val="center"/>
              <w:rPr>
                <w:rFonts w:asciiTheme="minorEastAsia" w:hAnsiTheme="minorEastAsia" w:cs="SimSun"/>
                <w:kern w:val="0"/>
                <w:sz w:val="18"/>
                <w:szCs w:val="18"/>
              </w:rPr>
            </w:pPr>
            <w:r w:rsidRPr="00A424B1">
              <w:rPr>
                <w:rFonts w:asciiTheme="minorEastAsia" w:hAnsiTheme="minorEastAsia" w:cs="SimSun" w:hint="eastAsia"/>
                <w:bCs/>
                <w:kern w:val="0"/>
                <w:sz w:val="18"/>
                <w:szCs w:val="18"/>
              </w:rPr>
              <w:t>员工签字并答题</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w:t>
            </w:r>
            <w:r w:rsidRPr="00A424B1">
              <w:rPr>
                <w:rFonts w:asciiTheme="minorEastAsia" w:hAnsiTheme="minorEastAsia" w:cs="SimSun"/>
                <w:color w:val="000000"/>
                <w:kern w:val="0"/>
                <w:sz w:val="18"/>
                <w:szCs w:val="18"/>
              </w:rPr>
              <w:t>3</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背景调查表/无犯罪记录</w:t>
            </w:r>
          </w:p>
        </w:tc>
        <w:tc>
          <w:tcPr>
            <w:tcW w:w="5617" w:type="dxa"/>
            <w:noWrap/>
            <w:vAlign w:val="center"/>
            <w:hideMark/>
          </w:tcPr>
          <w:p w:rsidR="00D43DB7" w:rsidRPr="00A424B1" w:rsidRDefault="0015756B"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办公室</w:t>
            </w:r>
            <w:r w:rsidR="00D43DB7" w:rsidRPr="00A424B1">
              <w:rPr>
                <w:rFonts w:asciiTheme="minorEastAsia" w:hAnsiTheme="minorEastAsia" w:cs="SimSun" w:hint="eastAsia"/>
                <w:bCs/>
                <w:kern w:val="0"/>
                <w:sz w:val="18"/>
                <w:szCs w:val="18"/>
              </w:rPr>
              <w:t>负责做相关核实</w:t>
            </w:r>
          </w:p>
        </w:tc>
      </w:tr>
      <w:tr w:rsidR="00D43DB7" w:rsidRPr="00A424B1" w:rsidTr="00A424B1">
        <w:trPr>
          <w:trHeight w:val="544"/>
        </w:trPr>
        <w:tc>
          <w:tcPr>
            <w:tcW w:w="720" w:type="dxa"/>
            <w:noWrap/>
            <w:vAlign w:val="center"/>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w:t>
            </w:r>
            <w:r w:rsidRPr="00A424B1">
              <w:rPr>
                <w:rFonts w:asciiTheme="minorEastAsia" w:hAnsiTheme="minorEastAsia" w:cs="SimSun"/>
                <w:color w:val="000000"/>
                <w:kern w:val="0"/>
                <w:sz w:val="18"/>
                <w:szCs w:val="18"/>
              </w:rPr>
              <w:t>4</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岗位说明书</w:t>
            </w:r>
          </w:p>
        </w:tc>
        <w:tc>
          <w:tcPr>
            <w:tcW w:w="5617" w:type="dxa"/>
            <w:vAlign w:val="center"/>
          </w:tcPr>
          <w:p w:rsidR="00D43DB7" w:rsidRPr="00A424B1" w:rsidRDefault="003F2B80"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需告知员工，员工签字知悉</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w:t>
            </w:r>
            <w:r w:rsidRPr="00A424B1">
              <w:rPr>
                <w:rFonts w:asciiTheme="minorEastAsia" w:hAnsiTheme="minorEastAsia" w:cs="SimSun"/>
                <w:color w:val="000000"/>
                <w:kern w:val="0"/>
                <w:sz w:val="18"/>
                <w:szCs w:val="18"/>
              </w:rPr>
              <w:t>5</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身份证、户口本首页与本人页复印件</w:t>
            </w:r>
          </w:p>
        </w:tc>
        <w:tc>
          <w:tcPr>
            <w:tcW w:w="5617"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所有证件信息应真实有效</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w:t>
            </w:r>
            <w:r w:rsidRPr="00A424B1">
              <w:rPr>
                <w:rFonts w:asciiTheme="minorEastAsia" w:hAnsiTheme="minorEastAsia" w:cs="SimSun"/>
                <w:color w:val="000000"/>
                <w:kern w:val="0"/>
                <w:sz w:val="18"/>
                <w:szCs w:val="18"/>
              </w:rPr>
              <w:t>6</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学历学位证、英语及其它相关证书复印件</w:t>
            </w:r>
          </w:p>
        </w:tc>
        <w:tc>
          <w:tcPr>
            <w:tcW w:w="5617"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需经学信网验证无误</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1</w:t>
            </w:r>
            <w:r w:rsidRPr="00A424B1">
              <w:rPr>
                <w:rFonts w:asciiTheme="minorEastAsia" w:hAnsiTheme="minorEastAsia" w:cs="SimSun"/>
                <w:color w:val="000000"/>
                <w:kern w:val="0"/>
                <w:sz w:val="18"/>
                <w:szCs w:val="18"/>
              </w:rPr>
              <w:t>7</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一寸照片8张</w:t>
            </w:r>
          </w:p>
        </w:tc>
        <w:tc>
          <w:tcPr>
            <w:tcW w:w="5617"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近期彩色</w:t>
            </w:r>
          </w:p>
        </w:tc>
      </w:tr>
      <w:tr w:rsidR="00D43DB7" w:rsidRPr="00A424B1" w:rsidTr="00A424B1">
        <w:trPr>
          <w:trHeight w:val="544"/>
        </w:trPr>
        <w:tc>
          <w:tcPr>
            <w:tcW w:w="720" w:type="dxa"/>
            <w:noWrap/>
            <w:vAlign w:val="center"/>
          </w:tcPr>
          <w:p w:rsidR="00CC4323"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color w:val="000000"/>
                <w:kern w:val="0"/>
                <w:sz w:val="18"/>
                <w:szCs w:val="18"/>
              </w:rPr>
              <w:t>18</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相关岗位资格证书、上岗证</w:t>
            </w:r>
          </w:p>
        </w:tc>
        <w:tc>
          <w:tcPr>
            <w:tcW w:w="5617" w:type="dxa"/>
            <w:noWrap/>
            <w:vAlign w:val="center"/>
          </w:tcPr>
          <w:p w:rsidR="00D43DB7" w:rsidRPr="00A424B1" w:rsidRDefault="00874F60" w:rsidP="00874F60">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color w:val="000000"/>
                <w:kern w:val="0"/>
                <w:sz w:val="18"/>
                <w:szCs w:val="18"/>
              </w:rPr>
              <w:t>19</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与原单位解除劳动关系证明</w:t>
            </w:r>
          </w:p>
        </w:tc>
        <w:tc>
          <w:tcPr>
            <w:tcW w:w="5617"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由人力资源部核实有效性</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r w:rsidRPr="00A424B1">
              <w:rPr>
                <w:rFonts w:asciiTheme="minorEastAsia" w:hAnsiTheme="minorEastAsia" w:cs="SimSun"/>
                <w:color w:val="000000"/>
                <w:kern w:val="0"/>
                <w:sz w:val="18"/>
                <w:szCs w:val="18"/>
              </w:rPr>
              <w:t>0</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新员工试用期满评估表</w:t>
            </w:r>
          </w:p>
        </w:tc>
        <w:tc>
          <w:tcPr>
            <w:tcW w:w="5617" w:type="dxa"/>
            <w:noWrap/>
            <w:vAlign w:val="center"/>
            <w:hideMark/>
          </w:tcPr>
          <w:p w:rsidR="00D43DB7" w:rsidRPr="00A424B1" w:rsidRDefault="00D43DB7" w:rsidP="00400416">
            <w:pPr>
              <w:widowControl/>
              <w:spacing w:line="360" w:lineRule="auto"/>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由部门经理评估签字后提供人力资源部存入员工档案</w:t>
            </w:r>
          </w:p>
        </w:tc>
      </w:tr>
      <w:tr w:rsidR="00D43DB7" w:rsidRPr="00A424B1" w:rsidTr="00A424B1">
        <w:trPr>
          <w:trHeight w:val="544"/>
        </w:trPr>
        <w:tc>
          <w:tcPr>
            <w:tcW w:w="720" w:type="dxa"/>
            <w:noWrap/>
            <w:vAlign w:val="center"/>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r w:rsidRPr="00A424B1">
              <w:rPr>
                <w:rFonts w:asciiTheme="minorEastAsia" w:hAnsiTheme="minorEastAsia" w:cs="SimSun"/>
                <w:color w:val="000000"/>
                <w:kern w:val="0"/>
                <w:sz w:val="18"/>
                <w:szCs w:val="18"/>
              </w:rPr>
              <w:t>1</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劳动合同</w:t>
            </w:r>
          </w:p>
        </w:tc>
        <w:tc>
          <w:tcPr>
            <w:tcW w:w="5617" w:type="dxa"/>
            <w:noWrap/>
            <w:vAlign w:val="center"/>
          </w:tcPr>
          <w:p w:rsidR="00D43DB7" w:rsidRPr="00A424B1" w:rsidRDefault="00D43DB7" w:rsidP="00400416">
            <w:pPr>
              <w:widowControl/>
              <w:spacing w:line="360" w:lineRule="auto"/>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员工入职当天签订，到期前及时履行续签手续</w:t>
            </w:r>
          </w:p>
        </w:tc>
      </w:tr>
      <w:tr w:rsidR="00D43DB7" w:rsidRPr="00A424B1" w:rsidTr="00A424B1">
        <w:trPr>
          <w:trHeight w:val="544"/>
        </w:trPr>
        <w:tc>
          <w:tcPr>
            <w:tcW w:w="720" w:type="dxa"/>
            <w:noWrap/>
            <w:vAlign w:val="center"/>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r w:rsidRPr="00A424B1">
              <w:rPr>
                <w:rFonts w:asciiTheme="minorEastAsia" w:hAnsiTheme="minorEastAsia" w:cs="SimSun"/>
                <w:color w:val="000000"/>
                <w:kern w:val="0"/>
                <w:sz w:val="18"/>
                <w:szCs w:val="18"/>
              </w:rPr>
              <w:t>2</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劳务协议</w:t>
            </w:r>
          </w:p>
        </w:tc>
        <w:tc>
          <w:tcPr>
            <w:tcW w:w="5617"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针对退休返聘人员签订</w:t>
            </w:r>
          </w:p>
        </w:tc>
      </w:tr>
      <w:tr w:rsidR="00D43DB7" w:rsidRPr="00A424B1" w:rsidTr="00A424B1">
        <w:trPr>
          <w:trHeight w:val="544"/>
        </w:trPr>
        <w:tc>
          <w:tcPr>
            <w:tcW w:w="720" w:type="dxa"/>
            <w:noWrap/>
            <w:vAlign w:val="center"/>
            <w:hideMark/>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r w:rsidRPr="00A424B1">
              <w:rPr>
                <w:rFonts w:asciiTheme="minorEastAsia" w:hAnsiTheme="minorEastAsia" w:cs="SimSun"/>
                <w:color w:val="000000"/>
                <w:kern w:val="0"/>
                <w:sz w:val="18"/>
                <w:szCs w:val="18"/>
              </w:rPr>
              <w:t>3</w:t>
            </w:r>
          </w:p>
        </w:tc>
        <w:tc>
          <w:tcPr>
            <w:tcW w:w="2663" w:type="dxa"/>
            <w:noWrap/>
            <w:vAlign w:val="center"/>
            <w:hideMark/>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转岗审批表、培训表、评估表</w:t>
            </w:r>
          </w:p>
        </w:tc>
        <w:tc>
          <w:tcPr>
            <w:tcW w:w="5617" w:type="dxa"/>
            <w:noWrap/>
            <w:vAlign w:val="center"/>
            <w:hideMark/>
          </w:tcPr>
          <w:p w:rsidR="00D43DB7" w:rsidRPr="00A424B1" w:rsidRDefault="00D43DB7" w:rsidP="00400416">
            <w:pPr>
              <w:widowControl/>
              <w:spacing w:line="360" w:lineRule="auto"/>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部门完成审批后应及时提供人力资源部存档</w:t>
            </w:r>
          </w:p>
        </w:tc>
      </w:tr>
      <w:tr w:rsidR="00D43DB7" w:rsidRPr="00A424B1" w:rsidTr="00A424B1">
        <w:trPr>
          <w:trHeight w:val="544"/>
        </w:trPr>
        <w:tc>
          <w:tcPr>
            <w:tcW w:w="720" w:type="dxa"/>
            <w:noWrap/>
            <w:vAlign w:val="center"/>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r w:rsidRPr="00A424B1">
              <w:rPr>
                <w:rFonts w:asciiTheme="minorEastAsia" w:hAnsiTheme="minorEastAsia" w:cs="SimSun"/>
                <w:color w:val="000000"/>
                <w:kern w:val="0"/>
                <w:sz w:val="18"/>
                <w:szCs w:val="18"/>
              </w:rPr>
              <w:t>4</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培训档案</w:t>
            </w:r>
          </w:p>
        </w:tc>
        <w:tc>
          <w:tcPr>
            <w:tcW w:w="5617"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培训证书、培训协议等</w:t>
            </w:r>
          </w:p>
        </w:tc>
      </w:tr>
      <w:tr w:rsidR="00D43DB7" w:rsidRPr="00A424B1" w:rsidTr="00A424B1">
        <w:trPr>
          <w:trHeight w:val="544"/>
        </w:trPr>
        <w:tc>
          <w:tcPr>
            <w:tcW w:w="720" w:type="dxa"/>
            <w:noWrap/>
            <w:vAlign w:val="center"/>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r w:rsidRPr="00A424B1">
              <w:rPr>
                <w:rFonts w:asciiTheme="minorEastAsia" w:hAnsiTheme="minorEastAsia" w:cs="SimSun"/>
                <w:color w:val="000000"/>
                <w:kern w:val="0"/>
                <w:sz w:val="18"/>
                <w:szCs w:val="18"/>
              </w:rPr>
              <w:t>5</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员工考核档案</w:t>
            </w:r>
          </w:p>
        </w:tc>
        <w:tc>
          <w:tcPr>
            <w:tcW w:w="5617" w:type="dxa"/>
            <w:noWrap/>
            <w:vAlign w:val="center"/>
          </w:tcPr>
          <w:p w:rsidR="00D43DB7" w:rsidRPr="00A424B1" w:rsidRDefault="00D85674"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部门经理及</w:t>
            </w:r>
            <w:r w:rsidR="00D43DB7" w:rsidRPr="00A424B1">
              <w:rPr>
                <w:rFonts w:asciiTheme="minorEastAsia" w:hAnsiTheme="minorEastAsia" w:cs="SimSun" w:hint="eastAsia"/>
                <w:bCs/>
                <w:kern w:val="0"/>
                <w:sz w:val="18"/>
                <w:szCs w:val="18"/>
              </w:rPr>
              <w:t>员工签字</w:t>
            </w:r>
          </w:p>
        </w:tc>
      </w:tr>
      <w:tr w:rsidR="00D43DB7" w:rsidRPr="00A424B1" w:rsidTr="00A424B1">
        <w:trPr>
          <w:trHeight w:val="544"/>
        </w:trPr>
        <w:tc>
          <w:tcPr>
            <w:tcW w:w="720" w:type="dxa"/>
            <w:noWrap/>
            <w:vAlign w:val="center"/>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hint="eastAsia"/>
                <w:color w:val="000000"/>
                <w:kern w:val="0"/>
                <w:sz w:val="18"/>
                <w:szCs w:val="18"/>
              </w:rPr>
              <w:t>2</w:t>
            </w:r>
            <w:r w:rsidR="00F11108" w:rsidRPr="00A424B1">
              <w:rPr>
                <w:rFonts w:asciiTheme="minorEastAsia" w:hAnsiTheme="minorEastAsia" w:cs="SimSun"/>
                <w:color w:val="000000"/>
                <w:kern w:val="0"/>
                <w:sz w:val="18"/>
                <w:szCs w:val="18"/>
              </w:rPr>
              <w:t>6</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各类奖励、处罚记录</w:t>
            </w:r>
          </w:p>
        </w:tc>
        <w:tc>
          <w:tcPr>
            <w:tcW w:w="5617"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相关人员签字</w:t>
            </w:r>
          </w:p>
        </w:tc>
      </w:tr>
      <w:tr w:rsidR="00D43DB7" w:rsidRPr="00A424B1" w:rsidTr="00A424B1">
        <w:trPr>
          <w:trHeight w:val="544"/>
        </w:trPr>
        <w:tc>
          <w:tcPr>
            <w:tcW w:w="720" w:type="dxa"/>
            <w:noWrap/>
            <w:vAlign w:val="center"/>
          </w:tcPr>
          <w:p w:rsidR="00D43DB7" w:rsidRPr="00A424B1" w:rsidRDefault="00CC4323" w:rsidP="00400416">
            <w:pPr>
              <w:widowControl/>
              <w:spacing w:line="360" w:lineRule="auto"/>
              <w:jc w:val="center"/>
              <w:rPr>
                <w:rFonts w:asciiTheme="minorEastAsia" w:hAnsiTheme="minorEastAsia" w:cs="SimSun"/>
                <w:color w:val="000000"/>
                <w:kern w:val="0"/>
                <w:sz w:val="18"/>
                <w:szCs w:val="18"/>
              </w:rPr>
            </w:pPr>
            <w:r w:rsidRPr="00A424B1">
              <w:rPr>
                <w:rFonts w:asciiTheme="minorEastAsia" w:hAnsiTheme="minorEastAsia" w:cs="SimSun"/>
                <w:color w:val="000000"/>
                <w:kern w:val="0"/>
                <w:sz w:val="18"/>
                <w:szCs w:val="18"/>
              </w:rPr>
              <w:t>29</w:t>
            </w:r>
          </w:p>
        </w:tc>
        <w:tc>
          <w:tcPr>
            <w:tcW w:w="2663" w:type="dxa"/>
            <w:noWrap/>
            <w:vAlign w:val="center"/>
          </w:tcPr>
          <w:p w:rsidR="00D43DB7" w:rsidRPr="00A424B1" w:rsidRDefault="00D43DB7"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其它相关材料</w:t>
            </w:r>
          </w:p>
        </w:tc>
        <w:tc>
          <w:tcPr>
            <w:tcW w:w="5617" w:type="dxa"/>
            <w:noWrap/>
            <w:vAlign w:val="center"/>
          </w:tcPr>
          <w:p w:rsidR="00D43DB7" w:rsidRPr="00A424B1" w:rsidRDefault="00874F60" w:rsidP="00400416">
            <w:pPr>
              <w:widowControl/>
              <w:spacing w:line="360" w:lineRule="auto"/>
              <w:jc w:val="center"/>
              <w:rPr>
                <w:rFonts w:asciiTheme="minorEastAsia" w:hAnsiTheme="minorEastAsia" w:cs="SimSun"/>
                <w:bCs/>
                <w:kern w:val="0"/>
                <w:sz w:val="18"/>
                <w:szCs w:val="18"/>
              </w:rPr>
            </w:pPr>
            <w:r w:rsidRPr="00A424B1">
              <w:rPr>
                <w:rFonts w:asciiTheme="minorEastAsia" w:hAnsiTheme="minorEastAsia" w:cs="SimSun" w:hint="eastAsia"/>
                <w:bCs/>
                <w:kern w:val="0"/>
                <w:sz w:val="18"/>
                <w:szCs w:val="18"/>
              </w:rPr>
              <w:t>/</w:t>
            </w:r>
          </w:p>
        </w:tc>
      </w:tr>
    </w:tbl>
    <w:p w:rsidR="00D43DB7" w:rsidRPr="00AB3F7B" w:rsidRDefault="00D43DB7" w:rsidP="00400416">
      <w:pPr>
        <w:spacing w:line="360" w:lineRule="auto"/>
        <w:rPr>
          <w:rFonts w:asciiTheme="minorEastAsia" w:hAnsiTheme="minorEastAsia"/>
          <w:sz w:val="24"/>
          <w:szCs w:val="24"/>
        </w:rPr>
      </w:pPr>
    </w:p>
    <w:p w:rsidR="00D43DB7" w:rsidRPr="00AB3F7B" w:rsidRDefault="00D43DB7" w:rsidP="00400416">
      <w:pPr>
        <w:pStyle w:val="a5"/>
        <w:numPr>
          <w:ilvl w:val="0"/>
          <w:numId w:val="10"/>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员工档案的保管、借阅及销毁</w:t>
      </w:r>
    </w:p>
    <w:p w:rsidR="00D43DB7" w:rsidRPr="00AB3F7B" w:rsidRDefault="00D43DB7" w:rsidP="00400416">
      <w:pPr>
        <w:spacing w:line="360" w:lineRule="auto"/>
        <w:ind w:firstLineChars="100" w:firstLine="240"/>
        <w:rPr>
          <w:rFonts w:asciiTheme="minorEastAsia" w:hAnsiTheme="minorEastAsia"/>
          <w:sz w:val="24"/>
          <w:szCs w:val="24"/>
        </w:rPr>
      </w:pPr>
      <w:r w:rsidRPr="00AB3F7B">
        <w:rPr>
          <w:rFonts w:asciiTheme="minorEastAsia" w:hAnsiTheme="minorEastAsia" w:hint="eastAsia"/>
          <w:sz w:val="24"/>
          <w:szCs w:val="24"/>
        </w:rPr>
        <w:t>（一） 公司档案管理人员应对以上项</w:t>
      </w:r>
      <w:r w:rsidR="00CC4323">
        <w:rPr>
          <w:rFonts w:asciiTheme="minorEastAsia" w:hAnsiTheme="minorEastAsia" w:hint="eastAsia"/>
          <w:sz w:val="24"/>
          <w:szCs w:val="24"/>
        </w:rPr>
        <w:t>目</w:t>
      </w:r>
      <w:r w:rsidRPr="00AB3F7B">
        <w:rPr>
          <w:rFonts w:asciiTheme="minorEastAsia" w:hAnsiTheme="minorEastAsia" w:hint="eastAsia"/>
          <w:sz w:val="24"/>
          <w:szCs w:val="24"/>
        </w:rPr>
        <w:t>中提及的所有应归档材料，及时收集并整理归档；</w:t>
      </w:r>
    </w:p>
    <w:p w:rsidR="00D43DB7" w:rsidRPr="00AB3F7B" w:rsidRDefault="00D43DB7" w:rsidP="00400416">
      <w:pPr>
        <w:spacing w:line="360" w:lineRule="auto"/>
        <w:ind w:firstLineChars="100" w:firstLine="240"/>
        <w:rPr>
          <w:rFonts w:asciiTheme="minorEastAsia" w:hAnsiTheme="minorEastAsia"/>
          <w:sz w:val="24"/>
          <w:szCs w:val="24"/>
        </w:rPr>
      </w:pPr>
      <w:r w:rsidRPr="00AB3F7B">
        <w:rPr>
          <w:rFonts w:asciiTheme="minorEastAsia" w:hAnsiTheme="minorEastAsia" w:hint="eastAsia"/>
          <w:sz w:val="24"/>
          <w:szCs w:val="24"/>
        </w:rPr>
        <w:lastRenderedPageBreak/>
        <w:t>（二） 人事资料归档后，档案管理人员负责将员工档案按部门编号统一管理，应将员工姓名、部门、编号标注在员工档案袋上。在职员工按编号先后顺序排列保存，离职员工按离职时间先后顺序排列保存；</w:t>
      </w:r>
    </w:p>
    <w:p w:rsidR="00D43DB7" w:rsidRPr="00AB3F7B" w:rsidRDefault="00D43DB7" w:rsidP="00400416">
      <w:pPr>
        <w:spacing w:line="360" w:lineRule="auto"/>
        <w:ind w:firstLineChars="100" w:firstLine="240"/>
        <w:rPr>
          <w:rFonts w:asciiTheme="minorEastAsia" w:hAnsiTheme="minorEastAsia"/>
          <w:sz w:val="24"/>
          <w:szCs w:val="24"/>
        </w:rPr>
      </w:pPr>
      <w:r w:rsidRPr="00AB3F7B">
        <w:rPr>
          <w:rFonts w:asciiTheme="minorEastAsia" w:hAnsiTheme="minorEastAsia" w:hint="eastAsia"/>
          <w:sz w:val="24"/>
          <w:szCs w:val="24"/>
        </w:rPr>
        <w:t>（三） 各部门提交的归档材料应经过认真考核、鉴别，保证材料的真实、字迹清晰、手续齐备，并由各部门负责人签字后提供人力资源部归档；</w:t>
      </w:r>
    </w:p>
    <w:p w:rsidR="00D43DB7" w:rsidRPr="00AB3F7B" w:rsidRDefault="00D43DB7" w:rsidP="00400416">
      <w:pPr>
        <w:spacing w:line="360" w:lineRule="auto"/>
        <w:ind w:firstLineChars="100" w:firstLine="240"/>
        <w:rPr>
          <w:rFonts w:asciiTheme="minorEastAsia" w:hAnsiTheme="minorEastAsia"/>
          <w:sz w:val="24"/>
          <w:szCs w:val="24"/>
        </w:rPr>
      </w:pPr>
      <w:r w:rsidRPr="00AB3F7B">
        <w:rPr>
          <w:rFonts w:asciiTheme="minorEastAsia" w:hAnsiTheme="minorEastAsia" w:hint="eastAsia"/>
          <w:sz w:val="24"/>
          <w:szCs w:val="24"/>
        </w:rPr>
        <w:t>（四） 员工个人档案原则上不允许私人借阅，如因工作需要可向人力资源部档案管理人员发邮件，书面说明索要信息及用途，经人力资源部核实确认后提供；</w:t>
      </w:r>
    </w:p>
    <w:p w:rsidR="00D43DB7" w:rsidRPr="00AB3F7B" w:rsidRDefault="00D43DB7" w:rsidP="00400416">
      <w:pPr>
        <w:spacing w:line="360" w:lineRule="auto"/>
        <w:ind w:firstLineChars="100" w:firstLine="240"/>
        <w:rPr>
          <w:rFonts w:asciiTheme="minorEastAsia" w:hAnsiTheme="minorEastAsia"/>
        </w:rPr>
      </w:pPr>
      <w:r w:rsidRPr="00AB3F7B">
        <w:rPr>
          <w:rFonts w:asciiTheme="minorEastAsia" w:hAnsiTheme="minorEastAsia" w:hint="eastAsia"/>
          <w:sz w:val="24"/>
          <w:szCs w:val="24"/>
        </w:rPr>
        <w:t>（五） 所有在职公司将长期保存，需要销毁的，须经公司领导批准；</w:t>
      </w:r>
    </w:p>
    <w:p w:rsidR="00D43DB7" w:rsidRPr="00AB3F7B" w:rsidRDefault="00D43DB7" w:rsidP="00400416">
      <w:pPr>
        <w:spacing w:line="360" w:lineRule="auto"/>
        <w:ind w:firstLineChars="100" w:firstLine="240"/>
        <w:rPr>
          <w:rFonts w:asciiTheme="minorEastAsia" w:hAnsiTheme="minorEastAsia"/>
        </w:rPr>
      </w:pPr>
      <w:r w:rsidRPr="00AB3F7B">
        <w:rPr>
          <w:rFonts w:asciiTheme="minorEastAsia" w:hAnsiTheme="minorEastAsia" w:hint="eastAsia"/>
          <w:sz w:val="24"/>
          <w:szCs w:val="24"/>
        </w:rPr>
        <w:t>（六） 严禁任何人以任何理由私自保存他人档案和利用档案信息营私舞弊。对违反此规定者，公司将视情节处理。</w:t>
      </w:r>
    </w:p>
    <w:p w:rsidR="00D43DB7" w:rsidRPr="00AB3F7B" w:rsidRDefault="00D43DB7" w:rsidP="00400416">
      <w:pPr>
        <w:pStyle w:val="a5"/>
        <w:numPr>
          <w:ilvl w:val="0"/>
          <w:numId w:val="10"/>
        </w:numPr>
        <w:spacing w:line="360" w:lineRule="auto"/>
        <w:ind w:firstLineChars="0"/>
        <w:rPr>
          <w:rFonts w:asciiTheme="minorEastAsia" w:hAnsiTheme="minorEastAsia"/>
          <w:sz w:val="24"/>
          <w:szCs w:val="24"/>
        </w:rPr>
      </w:pPr>
      <w:r w:rsidRPr="00AB3F7B">
        <w:rPr>
          <w:rFonts w:asciiTheme="minorEastAsia" w:hAnsiTheme="minorEastAsia" w:hint="eastAsia"/>
          <w:sz w:val="24"/>
          <w:szCs w:val="24"/>
        </w:rPr>
        <w:t>本规定自下发之日起执行，未尽事宜，将在以后的工作实践中予以完善。</w:t>
      </w:r>
    </w:p>
    <w:p w:rsidR="00E27F47" w:rsidRPr="00A81D21" w:rsidRDefault="00D43DB7" w:rsidP="002B779C">
      <w:pPr>
        <w:pStyle w:val="a5"/>
        <w:numPr>
          <w:ilvl w:val="0"/>
          <w:numId w:val="10"/>
        </w:numPr>
        <w:spacing w:line="360" w:lineRule="auto"/>
        <w:ind w:firstLineChars="0"/>
      </w:pPr>
      <w:r w:rsidRPr="00A81D21">
        <w:rPr>
          <w:rFonts w:asciiTheme="minorEastAsia" w:hAnsiTheme="minorEastAsia" w:hint="eastAsia"/>
          <w:sz w:val="24"/>
          <w:szCs w:val="24"/>
        </w:rPr>
        <w:t>本规定由公司人力资源部负责解释。</w:t>
      </w:r>
    </w:p>
    <w:p w:rsidR="00A81D21" w:rsidRDefault="00A81D21" w:rsidP="00A81D21">
      <w:pPr>
        <w:pStyle w:val="a5"/>
        <w:spacing w:line="360" w:lineRule="auto"/>
        <w:ind w:left="480" w:firstLineChars="0" w:firstLine="0"/>
      </w:pPr>
    </w:p>
    <w:p w:rsidR="00D43DB7" w:rsidRPr="00AB3F7B" w:rsidRDefault="00D43DB7" w:rsidP="00F0498D">
      <w:pPr>
        <w:pStyle w:val="a9"/>
        <w:numPr>
          <w:ilvl w:val="0"/>
          <w:numId w:val="47"/>
        </w:numPr>
      </w:pPr>
      <w:bookmarkStart w:id="11" w:name="_Toc131261976"/>
      <w:r w:rsidRPr="00F0498D">
        <w:rPr>
          <w:rFonts w:hint="eastAsia"/>
          <w:sz w:val="40"/>
          <w:szCs w:val="40"/>
        </w:rPr>
        <w:t>资深</w:t>
      </w:r>
      <w:r w:rsidRPr="00F0498D">
        <w:rPr>
          <w:rFonts w:hint="eastAsia"/>
          <w:sz w:val="40"/>
          <w:szCs w:val="40"/>
        </w:rPr>
        <w:t>/</w:t>
      </w:r>
      <w:r w:rsidRPr="00F0498D">
        <w:rPr>
          <w:rFonts w:hint="eastAsia"/>
          <w:sz w:val="40"/>
          <w:szCs w:val="40"/>
        </w:rPr>
        <w:t>高级员工保留激励措施</w:t>
      </w:r>
      <w:bookmarkEnd w:id="11"/>
    </w:p>
    <w:p w:rsidR="00D43DB7" w:rsidRPr="00AB3F7B" w:rsidRDefault="002B779C" w:rsidP="00400416">
      <w:pPr>
        <w:spacing w:line="360" w:lineRule="auto"/>
        <w:ind w:firstLineChars="200" w:firstLine="480"/>
        <w:rPr>
          <w:rFonts w:asciiTheme="minorEastAsia" w:hAnsiTheme="minorEastAsia"/>
          <w:sz w:val="24"/>
          <w:szCs w:val="28"/>
        </w:rPr>
      </w:pPr>
      <w:r>
        <w:rPr>
          <w:rFonts w:asciiTheme="minorEastAsia" w:hAnsiTheme="minorEastAsia" w:hint="eastAsia"/>
          <w:sz w:val="24"/>
          <w:szCs w:val="24"/>
        </w:rPr>
        <w:t>JAMR</w:t>
      </w:r>
      <w:r w:rsidR="00D43DB7" w:rsidRPr="00AB3F7B">
        <w:rPr>
          <w:rFonts w:asciiTheme="minorEastAsia" w:hAnsiTheme="minorEastAsia" w:hint="eastAsia"/>
          <w:sz w:val="24"/>
          <w:szCs w:val="28"/>
        </w:rPr>
        <w:t>致力于为员工提供长期、稳定、有发展的工作机会，员工</w:t>
      </w:r>
      <w:r w:rsidR="00D71F00">
        <w:rPr>
          <w:rFonts w:asciiTheme="minorEastAsia" w:hAnsiTheme="minorEastAsia" w:hint="eastAsia"/>
          <w:sz w:val="24"/>
          <w:szCs w:val="28"/>
        </w:rPr>
        <w:t>（尤其是</w:t>
      </w:r>
      <w:r w:rsidR="00D71F00" w:rsidRPr="00AB3F7B">
        <w:rPr>
          <w:rFonts w:asciiTheme="minorEastAsia" w:hAnsiTheme="minorEastAsia" w:hint="eastAsia"/>
          <w:sz w:val="24"/>
          <w:szCs w:val="28"/>
        </w:rPr>
        <w:t>资深员工、技术人员及高级管理人员</w:t>
      </w:r>
      <w:r w:rsidR="00D71F00">
        <w:rPr>
          <w:rFonts w:asciiTheme="minorEastAsia" w:hAnsiTheme="minorEastAsia" w:hint="eastAsia"/>
          <w:sz w:val="24"/>
          <w:szCs w:val="28"/>
        </w:rPr>
        <w:t>等）</w:t>
      </w:r>
      <w:r w:rsidR="00D43DB7" w:rsidRPr="00AB3F7B">
        <w:rPr>
          <w:rFonts w:asciiTheme="minorEastAsia" w:hAnsiTheme="minorEastAsia" w:hint="eastAsia"/>
          <w:sz w:val="24"/>
          <w:szCs w:val="28"/>
        </w:rPr>
        <w:t>的稳定与发展是公司能够正常运营并不断提高技术管理水平的基础</w:t>
      </w:r>
      <w:r w:rsidR="00D71F00">
        <w:rPr>
          <w:rFonts w:asciiTheme="minorEastAsia" w:hAnsiTheme="minorEastAsia" w:hint="eastAsia"/>
          <w:sz w:val="24"/>
          <w:szCs w:val="28"/>
        </w:rPr>
        <w:t>。</w:t>
      </w:r>
      <w:r w:rsidR="00D43DB7" w:rsidRPr="00AB3F7B">
        <w:rPr>
          <w:rFonts w:asciiTheme="minorEastAsia" w:hAnsiTheme="minorEastAsia" w:hint="eastAsia"/>
          <w:sz w:val="24"/>
          <w:szCs w:val="28"/>
        </w:rPr>
        <w:t>为此，公司特制定以下措施，以激励和保留资深员工以及关键岗位人员。</w:t>
      </w:r>
    </w:p>
    <w:p w:rsidR="00D43DB7" w:rsidRPr="00AB3F7B" w:rsidRDefault="00D43DB7" w:rsidP="00D71F00">
      <w:pPr>
        <w:pStyle w:val="a5"/>
        <w:numPr>
          <w:ilvl w:val="0"/>
          <w:numId w:val="33"/>
        </w:numPr>
        <w:spacing w:line="360" w:lineRule="auto"/>
        <w:ind w:firstLineChars="0"/>
        <w:rPr>
          <w:rFonts w:asciiTheme="minorEastAsia" w:hAnsiTheme="minorEastAsia"/>
          <w:sz w:val="24"/>
          <w:szCs w:val="28"/>
        </w:rPr>
      </w:pPr>
      <w:r w:rsidRPr="00AB3F7B">
        <w:rPr>
          <w:rFonts w:asciiTheme="minorEastAsia" w:hAnsiTheme="minorEastAsia" w:hint="eastAsia"/>
          <w:sz w:val="24"/>
          <w:szCs w:val="28"/>
        </w:rPr>
        <w:t>邀请工龄满十年、二十年的员工</w:t>
      </w:r>
      <w:r w:rsidR="00155537">
        <w:rPr>
          <w:rFonts w:asciiTheme="minorEastAsia" w:hAnsiTheme="minorEastAsia" w:hint="eastAsia"/>
          <w:sz w:val="24"/>
          <w:szCs w:val="28"/>
        </w:rPr>
        <w:t>每年生日发放生日蛋糕</w:t>
      </w:r>
      <w:r w:rsidR="000823CE">
        <w:rPr>
          <w:rFonts w:asciiTheme="minorEastAsia" w:hAnsiTheme="minorEastAsia" w:hint="eastAsia"/>
          <w:sz w:val="24"/>
          <w:szCs w:val="28"/>
        </w:rPr>
        <w:t>及礼品</w:t>
      </w:r>
      <w:r w:rsidRPr="00AB3F7B">
        <w:rPr>
          <w:rFonts w:asciiTheme="minorEastAsia" w:hAnsiTheme="minorEastAsia" w:hint="eastAsia"/>
          <w:sz w:val="24"/>
          <w:szCs w:val="28"/>
        </w:rPr>
        <w:t>，由</w:t>
      </w:r>
      <w:r w:rsidR="00155537">
        <w:rPr>
          <w:rFonts w:asciiTheme="minorEastAsia" w:hAnsiTheme="minorEastAsia" w:hint="eastAsia"/>
          <w:sz w:val="24"/>
          <w:szCs w:val="28"/>
        </w:rPr>
        <w:t>总经理室签发感谢信</w:t>
      </w:r>
      <w:r w:rsidRPr="00AB3F7B">
        <w:rPr>
          <w:rFonts w:asciiTheme="minorEastAsia" w:hAnsiTheme="minorEastAsia" w:hint="eastAsia"/>
          <w:sz w:val="24"/>
          <w:szCs w:val="28"/>
        </w:rPr>
        <w:t>以示奖励</w:t>
      </w:r>
    </w:p>
    <w:p w:rsidR="00D43DB7" w:rsidRPr="00AB3F7B" w:rsidRDefault="00D43DB7" w:rsidP="00D71F00">
      <w:pPr>
        <w:pStyle w:val="a5"/>
        <w:numPr>
          <w:ilvl w:val="0"/>
          <w:numId w:val="33"/>
        </w:numPr>
        <w:spacing w:line="360" w:lineRule="auto"/>
        <w:ind w:firstLineChars="0"/>
        <w:rPr>
          <w:rFonts w:asciiTheme="minorEastAsia" w:hAnsiTheme="minorEastAsia"/>
          <w:sz w:val="24"/>
          <w:szCs w:val="28"/>
        </w:rPr>
      </w:pPr>
      <w:r w:rsidRPr="00AB3F7B">
        <w:rPr>
          <w:rFonts w:asciiTheme="minorEastAsia" w:hAnsiTheme="minorEastAsia" w:hint="eastAsia"/>
          <w:sz w:val="24"/>
          <w:szCs w:val="28"/>
        </w:rPr>
        <w:t>相关岗位优先进行公司内部招聘或提升，为老员工提供更多的内部职业发展机会</w:t>
      </w:r>
    </w:p>
    <w:p w:rsidR="00D43DB7" w:rsidRPr="00AB3F7B" w:rsidRDefault="00D43DB7" w:rsidP="00D71F00">
      <w:pPr>
        <w:pStyle w:val="a5"/>
        <w:numPr>
          <w:ilvl w:val="0"/>
          <w:numId w:val="33"/>
        </w:numPr>
        <w:spacing w:line="360" w:lineRule="auto"/>
        <w:ind w:firstLineChars="0"/>
        <w:rPr>
          <w:rFonts w:asciiTheme="minorEastAsia" w:hAnsiTheme="minorEastAsia"/>
          <w:sz w:val="24"/>
          <w:szCs w:val="28"/>
        </w:rPr>
      </w:pPr>
      <w:r w:rsidRPr="00AB3F7B">
        <w:rPr>
          <w:rFonts w:asciiTheme="minorEastAsia" w:hAnsiTheme="minorEastAsia" w:hint="eastAsia"/>
          <w:sz w:val="24"/>
          <w:szCs w:val="28"/>
        </w:rPr>
        <w:t>允许老员工申请调动工作，并根据具体情况进行安排</w:t>
      </w:r>
    </w:p>
    <w:p w:rsidR="00D43DB7" w:rsidRPr="00AB3F7B" w:rsidRDefault="00D43DB7" w:rsidP="00D71F00">
      <w:pPr>
        <w:pStyle w:val="a5"/>
        <w:numPr>
          <w:ilvl w:val="0"/>
          <w:numId w:val="33"/>
        </w:numPr>
        <w:spacing w:line="360" w:lineRule="auto"/>
        <w:ind w:firstLineChars="0"/>
        <w:rPr>
          <w:rFonts w:asciiTheme="minorEastAsia" w:hAnsiTheme="minorEastAsia"/>
          <w:sz w:val="24"/>
          <w:szCs w:val="28"/>
        </w:rPr>
      </w:pPr>
      <w:r w:rsidRPr="00AB3F7B">
        <w:rPr>
          <w:rFonts w:asciiTheme="minorEastAsia" w:hAnsiTheme="minorEastAsia" w:hint="eastAsia"/>
          <w:sz w:val="24"/>
          <w:szCs w:val="28"/>
        </w:rPr>
        <w:t>与关键岗位员工签订竞业限制协议、留任协议，采取多种措施保留资深及关键员工</w:t>
      </w:r>
    </w:p>
    <w:p w:rsidR="00D43DB7" w:rsidRPr="00D71F00" w:rsidRDefault="00D43DB7" w:rsidP="00D71F00">
      <w:pPr>
        <w:pStyle w:val="a5"/>
        <w:numPr>
          <w:ilvl w:val="0"/>
          <w:numId w:val="33"/>
        </w:numPr>
        <w:spacing w:line="360" w:lineRule="auto"/>
        <w:ind w:firstLineChars="0"/>
        <w:rPr>
          <w:rFonts w:asciiTheme="minorEastAsia" w:hAnsiTheme="minorEastAsia"/>
          <w:sz w:val="24"/>
          <w:szCs w:val="28"/>
        </w:rPr>
      </w:pPr>
      <w:r w:rsidRPr="00D71F00">
        <w:rPr>
          <w:rFonts w:asciiTheme="minorEastAsia" w:hAnsiTheme="minorEastAsia" w:hint="eastAsia"/>
          <w:sz w:val="24"/>
          <w:szCs w:val="28"/>
        </w:rPr>
        <w:t>为中、高级管理员工制定特殊的非法定福利政策（健康管理、通勤交通、灵活工时、团队建设）</w:t>
      </w:r>
    </w:p>
    <w:p w:rsidR="00D43DB7" w:rsidRPr="00AB3F7B" w:rsidRDefault="00D43DB7" w:rsidP="00400416">
      <w:pPr>
        <w:spacing w:line="360" w:lineRule="auto"/>
        <w:rPr>
          <w:rFonts w:asciiTheme="minorEastAsia" w:hAnsiTheme="minorEastAsia"/>
          <w:sz w:val="24"/>
          <w:szCs w:val="28"/>
        </w:rPr>
      </w:pPr>
      <w:r w:rsidRPr="00AB3F7B">
        <w:rPr>
          <w:rFonts w:asciiTheme="minorEastAsia" w:hAnsiTheme="minorEastAsia" w:hint="eastAsia"/>
          <w:sz w:val="24"/>
          <w:szCs w:val="28"/>
        </w:rPr>
        <w:t>以上措施会根据具体情况不定期进行调整，调整后的方案</w:t>
      </w:r>
      <w:r w:rsidR="001B036D">
        <w:rPr>
          <w:rFonts w:asciiTheme="minorEastAsia" w:hAnsiTheme="minorEastAsia" w:hint="eastAsia"/>
          <w:sz w:val="24"/>
          <w:szCs w:val="28"/>
        </w:rPr>
        <w:t>经再次批准</w:t>
      </w:r>
      <w:r w:rsidRPr="00AB3F7B">
        <w:rPr>
          <w:rFonts w:asciiTheme="minorEastAsia" w:hAnsiTheme="minorEastAsia" w:hint="eastAsia"/>
          <w:sz w:val="24"/>
          <w:szCs w:val="28"/>
        </w:rPr>
        <w:t>后实施。</w:t>
      </w:r>
    </w:p>
    <w:p w:rsidR="00D43DB7" w:rsidRPr="00AB3F7B" w:rsidRDefault="00D43DB7" w:rsidP="00400416">
      <w:pPr>
        <w:spacing w:line="360" w:lineRule="auto"/>
        <w:rPr>
          <w:rFonts w:asciiTheme="minorEastAsia" w:hAnsiTheme="minorEastAsia"/>
          <w:sz w:val="24"/>
          <w:szCs w:val="28"/>
        </w:rPr>
      </w:pPr>
    </w:p>
    <w:p w:rsidR="00D43DB7" w:rsidRPr="00F0498D" w:rsidRDefault="008653A3" w:rsidP="00F0498D">
      <w:pPr>
        <w:pStyle w:val="a9"/>
        <w:numPr>
          <w:ilvl w:val="0"/>
          <w:numId w:val="47"/>
        </w:numPr>
        <w:rPr>
          <w:sz w:val="40"/>
          <w:szCs w:val="40"/>
        </w:rPr>
      </w:pPr>
      <w:bookmarkStart w:id="12" w:name="_Toc131261977"/>
      <w:r w:rsidRPr="00F0498D">
        <w:rPr>
          <w:sz w:val="40"/>
          <w:szCs w:val="40"/>
        </w:rPr>
        <w:lastRenderedPageBreak/>
        <w:t>考核细则</w:t>
      </w:r>
      <w:bookmarkEnd w:id="12"/>
    </w:p>
    <w:p w:rsidR="008653A3" w:rsidRPr="00AB3F7B" w:rsidRDefault="008653A3" w:rsidP="00400416">
      <w:pPr>
        <w:spacing w:line="360" w:lineRule="auto"/>
        <w:jc w:val="right"/>
        <w:rPr>
          <w:rFonts w:asciiTheme="minorEastAsia" w:hAnsiTheme="minorEastAsia"/>
          <w:sz w:val="24"/>
          <w:szCs w:val="24"/>
        </w:rPr>
      </w:pPr>
    </w:p>
    <w:p w:rsidR="008653A3" w:rsidRPr="008653A3" w:rsidRDefault="002B779C" w:rsidP="00D71F00">
      <w:pPr>
        <w:spacing w:line="360" w:lineRule="auto"/>
        <w:ind w:firstLineChars="300" w:firstLine="720"/>
        <w:rPr>
          <w:sz w:val="24"/>
          <w:szCs w:val="24"/>
        </w:rPr>
      </w:pPr>
      <w:r>
        <w:rPr>
          <w:rFonts w:hint="eastAsia"/>
          <w:sz w:val="24"/>
          <w:szCs w:val="24"/>
        </w:rPr>
        <w:t>为了坚决完成</w:t>
      </w:r>
      <w:r>
        <w:rPr>
          <w:rFonts w:asciiTheme="minorEastAsia" w:hAnsiTheme="minorEastAsia" w:hint="eastAsia"/>
          <w:sz w:val="24"/>
          <w:szCs w:val="24"/>
        </w:rPr>
        <w:t>JAMR</w:t>
      </w:r>
      <w:r w:rsidR="008653A3" w:rsidRPr="008653A3">
        <w:rPr>
          <w:rFonts w:hint="eastAsia"/>
          <w:sz w:val="24"/>
          <w:szCs w:val="24"/>
        </w:rPr>
        <w:t>赋予的新目标、新任务、新要求；树立全体干部员工努力拼搏、奋勇当先、永攀新高峰的信念。公司办公室及公司考核小组从加强生产管理，提高安全意识，努力降本降耗，完善环境保护，严肃各项纪律管理等要求基础上，严抓日常检查和细化考核重点，从而确保全年目标的完成，经多部门讨论后，制定以下考核及检查重点。请各车间严格对照执行。</w:t>
      </w:r>
      <w:r w:rsidR="008653A3" w:rsidRPr="008653A3">
        <w:rPr>
          <w:rFonts w:hint="eastAsia"/>
          <w:sz w:val="24"/>
          <w:szCs w:val="24"/>
        </w:rPr>
        <w:tab/>
      </w:r>
      <w:r w:rsidR="008653A3" w:rsidRPr="008653A3">
        <w:rPr>
          <w:rFonts w:hint="eastAsia"/>
          <w:sz w:val="24"/>
          <w:szCs w:val="24"/>
        </w:rPr>
        <w:tab/>
      </w:r>
    </w:p>
    <w:p w:rsidR="008653A3" w:rsidRPr="008653A3" w:rsidRDefault="008653A3" w:rsidP="00400416">
      <w:pPr>
        <w:spacing w:line="360" w:lineRule="auto"/>
        <w:rPr>
          <w:sz w:val="24"/>
          <w:szCs w:val="24"/>
        </w:rPr>
      </w:pPr>
      <w:r w:rsidRPr="008653A3">
        <w:rPr>
          <w:rFonts w:hint="eastAsia"/>
          <w:sz w:val="24"/>
          <w:szCs w:val="24"/>
        </w:rPr>
        <w:t>一、考核主要分五个方面内容：</w:t>
      </w:r>
      <w:r w:rsidRPr="008653A3">
        <w:rPr>
          <w:rFonts w:hint="eastAsia"/>
          <w:sz w:val="24"/>
          <w:szCs w:val="24"/>
        </w:rPr>
        <w:tab/>
      </w:r>
      <w:r w:rsidRPr="008653A3">
        <w:rPr>
          <w:rFonts w:hint="eastAsia"/>
          <w:sz w:val="24"/>
          <w:szCs w:val="24"/>
        </w:rPr>
        <w:tab/>
      </w:r>
    </w:p>
    <w:p w:rsidR="008653A3" w:rsidRPr="008653A3" w:rsidRDefault="008653A3" w:rsidP="00400416">
      <w:pPr>
        <w:spacing w:line="360" w:lineRule="auto"/>
        <w:rPr>
          <w:sz w:val="24"/>
          <w:szCs w:val="24"/>
        </w:rPr>
      </w:pPr>
      <w:r w:rsidRPr="008653A3">
        <w:rPr>
          <w:rFonts w:hint="eastAsia"/>
          <w:sz w:val="24"/>
          <w:szCs w:val="24"/>
        </w:rPr>
        <w:t xml:space="preserve"> 1</w:t>
      </w:r>
      <w:r w:rsidRPr="008653A3">
        <w:rPr>
          <w:rFonts w:hint="eastAsia"/>
          <w:sz w:val="24"/>
          <w:szCs w:val="24"/>
        </w:rPr>
        <w:t>、生产管理。每月投入产出，每天生产线衔接配合，生产流程的顺畅。</w:t>
      </w:r>
    </w:p>
    <w:p w:rsidR="008653A3" w:rsidRPr="008653A3" w:rsidRDefault="008653A3" w:rsidP="00400416">
      <w:pPr>
        <w:spacing w:line="360" w:lineRule="auto"/>
        <w:rPr>
          <w:sz w:val="24"/>
          <w:szCs w:val="24"/>
        </w:rPr>
      </w:pPr>
      <w:r w:rsidRPr="008653A3">
        <w:rPr>
          <w:rFonts w:hint="eastAsia"/>
          <w:sz w:val="24"/>
          <w:szCs w:val="24"/>
        </w:rPr>
        <w:t xml:space="preserve"> 2</w:t>
      </w:r>
      <w:r w:rsidRPr="008653A3">
        <w:rPr>
          <w:rFonts w:hint="eastAsia"/>
          <w:sz w:val="24"/>
          <w:szCs w:val="24"/>
        </w:rPr>
        <w:t>、安全管理及车间现场环境卫生，物品定置管理，安全操作。</w:t>
      </w:r>
    </w:p>
    <w:p w:rsidR="008653A3" w:rsidRPr="008653A3" w:rsidRDefault="008653A3" w:rsidP="00400416">
      <w:pPr>
        <w:spacing w:line="360" w:lineRule="auto"/>
        <w:rPr>
          <w:sz w:val="24"/>
          <w:szCs w:val="24"/>
        </w:rPr>
      </w:pPr>
      <w:r w:rsidRPr="008653A3">
        <w:rPr>
          <w:rFonts w:hint="eastAsia"/>
          <w:sz w:val="24"/>
          <w:szCs w:val="24"/>
        </w:rPr>
        <w:t xml:space="preserve"> 3</w:t>
      </w:r>
      <w:r w:rsidRPr="008653A3">
        <w:rPr>
          <w:rFonts w:hint="eastAsia"/>
          <w:sz w:val="24"/>
          <w:szCs w:val="24"/>
        </w:rPr>
        <w:t>、污染物治理设备设施运行和各污染物达标排放。各车间监控点位的检查。</w:t>
      </w:r>
    </w:p>
    <w:p w:rsidR="008653A3" w:rsidRPr="008653A3" w:rsidRDefault="008653A3" w:rsidP="00400416">
      <w:pPr>
        <w:spacing w:line="360" w:lineRule="auto"/>
        <w:rPr>
          <w:sz w:val="24"/>
          <w:szCs w:val="24"/>
        </w:rPr>
      </w:pPr>
      <w:r w:rsidRPr="008653A3">
        <w:rPr>
          <w:rFonts w:hint="eastAsia"/>
          <w:sz w:val="24"/>
          <w:szCs w:val="24"/>
        </w:rPr>
        <w:t xml:space="preserve"> 4</w:t>
      </w:r>
      <w:r w:rsidRPr="008653A3">
        <w:rPr>
          <w:rFonts w:hint="eastAsia"/>
          <w:sz w:val="24"/>
          <w:szCs w:val="24"/>
        </w:rPr>
        <w:t>、设备设施运行检查及维护保养记录。</w:t>
      </w:r>
      <w:r w:rsidRPr="008653A3">
        <w:rPr>
          <w:rFonts w:hint="eastAsia"/>
          <w:sz w:val="24"/>
          <w:szCs w:val="24"/>
        </w:rPr>
        <w:tab/>
      </w:r>
    </w:p>
    <w:p w:rsidR="008653A3" w:rsidRPr="008653A3" w:rsidRDefault="008653A3" w:rsidP="00400416">
      <w:pPr>
        <w:spacing w:line="360" w:lineRule="auto"/>
        <w:rPr>
          <w:sz w:val="24"/>
          <w:szCs w:val="24"/>
        </w:rPr>
      </w:pPr>
      <w:r w:rsidRPr="008653A3">
        <w:rPr>
          <w:rFonts w:hint="eastAsia"/>
          <w:sz w:val="24"/>
          <w:szCs w:val="24"/>
        </w:rPr>
        <w:t xml:space="preserve"> 5</w:t>
      </w:r>
      <w:r w:rsidRPr="008653A3">
        <w:rPr>
          <w:rFonts w:hint="eastAsia"/>
          <w:sz w:val="24"/>
          <w:szCs w:val="24"/>
        </w:rPr>
        <w:t>、各项管理制度执行及落实。</w:t>
      </w:r>
      <w:r w:rsidRPr="008653A3">
        <w:rPr>
          <w:rFonts w:hint="eastAsia"/>
          <w:sz w:val="24"/>
          <w:szCs w:val="24"/>
        </w:rPr>
        <w:tab/>
      </w:r>
      <w:r w:rsidRPr="008653A3">
        <w:rPr>
          <w:rFonts w:hint="eastAsia"/>
          <w:sz w:val="24"/>
          <w:szCs w:val="24"/>
        </w:rPr>
        <w:tab/>
      </w:r>
    </w:p>
    <w:p w:rsidR="008653A3" w:rsidRPr="008653A3" w:rsidRDefault="008653A3" w:rsidP="00400416">
      <w:pPr>
        <w:spacing w:line="360" w:lineRule="auto"/>
        <w:rPr>
          <w:sz w:val="24"/>
          <w:szCs w:val="24"/>
        </w:rPr>
      </w:pPr>
      <w:r w:rsidRPr="008653A3">
        <w:rPr>
          <w:rFonts w:hint="eastAsia"/>
          <w:sz w:val="24"/>
          <w:szCs w:val="24"/>
        </w:rPr>
        <w:t>二、公司考核小组成员将每天对生产现场进行巡查，休息日和节假日安排专人抽查，对夜间生产管理及车间劳动纪律、工作质量也将适时跟踪，确保生产运行及各项工作正常开展。同时公司安全环境管理小组每周组织综合科、技术科、设备科、办公室、生产科进行例行检查，考核小组每个月进行考核汇总，以文件形式下发到每个车间。</w:t>
      </w:r>
    </w:p>
    <w:p w:rsidR="008653A3" w:rsidRPr="008653A3" w:rsidRDefault="008653A3" w:rsidP="00400416">
      <w:pPr>
        <w:spacing w:line="360" w:lineRule="auto"/>
        <w:rPr>
          <w:sz w:val="24"/>
          <w:szCs w:val="24"/>
        </w:rPr>
      </w:pPr>
      <w:r w:rsidRPr="008653A3">
        <w:rPr>
          <w:rFonts w:hint="eastAsia"/>
          <w:sz w:val="24"/>
          <w:szCs w:val="24"/>
        </w:rPr>
        <w:t>三、奖励标准。</w:t>
      </w:r>
    </w:p>
    <w:p w:rsidR="008653A3" w:rsidRPr="008653A3" w:rsidRDefault="008653A3" w:rsidP="00400416">
      <w:pPr>
        <w:spacing w:line="360" w:lineRule="auto"/>
        <w:rPr>
          <w:sz w:val="24"/>
          <w:szCs w:val="24"/>
        </w:rPr>
      </w:pPr>
      <w:r w:rsidRPr="008653A3">
        <w:rPr>
          <w:rFonts w:hint="eastAsia"/>
          <w:sz w:val="24"/>
          <w:szCs w:val="24"/>
        </w:rPr>
        <w:tab/>
      </w:r>
      <w:r w:rsidRPr="008653A3">
        <w:rPr>
          <w:rFonts w:hint="eastAsia"/>
          <w:sz w:val="24"/>
          <w:szCs w:val="24"/>
        </w:rPr>
        <w:t>全年经过检查评比，在生产、安全、环保、设备、现场管理上考核成绩优异，进步较大的车间，公司安全环境管理小组将推荐公司予以奖励，报总经理室批准并下发奖励通报。拟定先进车间每个管理干部</w:t>
      </w:r>
      <w:r w:rsidRPr="008653A3">
        <w:rPr>
          <w:rFonts w:hint="eastAsia"/>
          <w:sz w:val="24"/>
          <w:szCs w:val="24"/>
        </w:rPr>
        <w:t>2000</w:t>
      </w:r>
      <w:r w:rsidRPr="008653A3">
        <w:rPr>
          <w:rFonts w:hint="eastAsia"/>
          <w:sz w:val="24"/>
          <w:szCs w:val="24"/>
        </w:rPr>
        <w:t>元标准。</w:t>
      </w:r>
      <w:r w:rsidRPr="008653A3">
        <w:rPr>
          <w:rFonts w:hint="eastAsia"/>
          <w:sz w:val="24"/>
          <w:szCs w:val="24"/>
        </w:rPr>
        <w:tab/>
      </w:r>
      <w:r w:rsidRPr="008653A3">
        <w:rPr>
          <w:rFonts w:hint="eastAsia"/>
          <w:sz w:val="24"/>
          <w:szCs w:val="24"/>
        </w:rPr>
        <w:tab/>
      </w:r>
      <w:r w:rsidRPr="008653A3">
        <w:rPr>
          <w:rFonts w:hint="eastAsia"/>
          <w:sz w:val="24"/>
          <w:szCs w:val="24"/>
        </w:rPr>
        <w:tab/>
      </w:r>
      <w:r w:rsidRPr="008653A3">
        <w:rPr>
          <w:rFonts w:hint="eastAsia"/>
          <w:sz w:val="24"/>
          <w:szCs w:val="24"/>
        </w:rPr>
        <w:tab/>
      </w:r>
    </w:p>
    <w:p w:rsidR="008653A3" w:rsidRPr="008653A3" w:rsidRDefault="008653A3" w:rsidP="00400416">
      <w:pPr>
        <w:spacing w:line="360" w:lineRule="auto"/>
        <w:rPr>
          <w:sz w:val="24"/>
          <w:szCs w:val="24"/>
        </w:rPr>
      </w:pPr>
      <w:r w:rsidRPr="008653A3">
        <w:rPr>
          <w:rFonts w:hint="eastAsia"/>
          <w:sz w:val="24"/>
          <w:szCs w:val="24"/>
        </w:rPr>
        <w:t>四、结合公司关于</w:t>
      </w:r>
      <w:r w:rsidR="00B82FFC">
        <w:rPr>
          <w:rFonts w:hint="eastAsia"/>
          <w:sz w:val="24"/>
          <w:szCs w:val="24"/>
        </w:rPr>
        <w:t>每</w:t>
      </w:r>
      <w:r w:rsidRPr="008653A3">
        <w:rPr>
          <w:rFonts w:hint="eastAsia"/>
          <w:sz w:val="24"/>
          <w:szCs w:val="24"/>
        </w:rPr>
        <w:t>年的工作指示和具体要求，重点针对八项要求，安全环境管理小组结合具体任务指标分解落实到各车间，请各车间对照工作计划和承诺，严格执行本考核细则及规定，出色完成</w:t>
      </w:r>
      <w:r w:rsidR="00B82FFC">
        <w:rPr>
          <w:rFonts w:hint="eastAsia"/>
          <w:sz w:val="24"/>
          <w:szCs w:val="24"/>
        </w:rPr>
        <w:t>每</w:t>
      </w:r>
      <w:r w:rsidRPr="008653A3">
        <w:rPr>
          <w:rFonts w:hint="eastAsia"/>
          <w:sz w:val="24"/>
          <w:szCs w:val="24"/>
        </w:rPr>
        <w:t>年公司赋予的各项工作任务。</w:t>
      </w:r>
    </w:p>
    <w:p w:rsidR="008653A3" w:rsidRPr="008653A3" w:rsidRDefault="008653A3" w:rsidP="00400416">
      <w:pPr>
        <w:spacing w:line="360" w:lineRule="auto"/>
        <w:rPr>
          <w:sz w:val="24"/>
          <w:szCs w:val="24"/>
        </w:rPr>
      </w:pPr>
      <w:r w:rsidRPr="008653A3">
        <w:rPr>
          <w:rFonts w:hint="eastAsia"/>
          <w:sz w:val="24"/>
          <w:szCs w:val="24"/>
        </w:rPr>
        <w:t>五、本细则实施过程中，将不断完善补充新的内容，罚款由综合科或生产科直接开出，财务部门将在月度工资中予以扣除相关责任人所承担的罚款或考核扣分金额。</w:t>
      </w:r>
      <w:r w:rsidRPr="008653A3">
        <w:rPr>
          <w:rFonts w:hint="eastAsia"/>
          <w:sz w:val="24"/>
          <w:szCs w:val="24"/>
        </w:rPr>
        <w:tab/>
      </w:r>
      <w:r w:rsidRPr="008653A3">
        <w:rPr>
          <w:rFonts w:hint="eastAsia"/>
          <w:sz w:val="24"/>
          <w:szCs w:val="24"/>
        </w:rPr>
        <w:tab/>
      </w:r>
    </w:p>
    <w:p w:rsidR="008653A3" w:rsidRDefault="008653A3" w:rsidP="00400416">
      <w:pPr>
        <w:spacing w:line="360" w:lineRule="auto"/>
        <w:rPr>
          <w:sz w:val="24"/>
          <w:szCs w:val="24"/>
        </w:rPr>
      </w:pPr>
      <w:r w:rsidRPr="008653A3">
        <w:rPr>
          <w:rFonts w:hint="eastAsia"/>
          <w:sz w:val="24"/>
          <w:szCs w:val="24"/>
        </w:rPr>
        <w:tab/>
      </w:r>
      <w:r w:rsidRPr="008653A3">
        <w:rPr>
          <w:rFonts w:hint="eastAsia"/>
          <w:sz w:val="24"/>
          <w:szCs w:val="24"/>
        </w:rPr>
        <w:t>六、自即日起，请各安全环境管理小组成员及各车间严格按本文件实施执行。</w:t>
      </w:r>
      <w:r w:rsidRPr="008653A3">
        <w:rPr>
          <w:rFonts w:hint="eastAsia"/>
          <w:sz w:val="24"/>
          <w:szCs w:val="24"/>
        </w:rPr>
        <w:tab/>
      </w:r>
      <w:r w:rsidRPr="008653A3">
        <w:rPr>
          <w:rFonts w:hint="eastAsia"/>
          <w:sz w:val="24"/>
          <w:szCs w:val="24"/>
        </w:rPr>
        <w:tab/>
      </w:r>
    </w:p>
    <w:p w:rsidR="00071B64" w:rsidRPr="008653A3" w:rsidRDefault="00071B64" w:rsidP="00400416">
      <w:pPr>
        <w:spacing w:line="360" w:lineRule="auto"/>
        <w:rPr>
          <w:sz w:val="24"/>
          <w:szCs w:val="24"/>
        </w:rPr>
      </w:pPr>
    </w:p>
    <w:p w:rsidR="000D4EC7" w:rsidRPr="00F0498D" w:rsidRDefault="000D4EC7" w:rsidP="00F0498D">
      <w:pPr>
        <w:pStyle w:val="a9"/>
        <w:numPr>
          <w:ilvl w:val="0"/>
          <w:numId w:val="47"/>
        </w:numPr>
        <w:rPr>
          <w:sz w:val="40"/>
          <w:szCs w:val="40"/>
        </w:rPr>
      </w:pPr>
      <w:bookmarkStart w:id="13" w:name="_Toc131261978"/>
      <w:r w:rsidRPr="00F0498D">
        <w:rPr>
          <w:rFonts w:hint="eastAsia"/>
          <w:sz w:val="40"/>
          <w:szCs w:val="40"/>
        </w:rPr>
        <w:lastRenderedPageBreak/>
        <w:t>合理化建议表彰奖励规定</w:t>
      </w:r>
      <w:bookmarkEnd w:id="13"/>
    </w:p>
    <w:p w:rsidR="000D4EC7" w:rsidRPr="000D4EC7" w:rsidRDefault="006A476E" w:rsidP="00400416">
      <w:pPr>
        <w:widowControl/>
        <w:spacing w:line="360" w:lineRule="auto"/>
        <w:ind w:firstLineChars="171" w:firstLine="410"/>
        <w:jc w:val="left"/>
        <w:rPr>
          <w:rFonts w:asciiTheme="majorEastAsia" w:eastAsiaTheme="majorEastAsia" w:hAnsiTheme="majorEastAsia" w:cs="SimSun"/>
          <w:kern w:val="0"/>
          <w:sz w:val="24"/>
          <w:szCs w:val="24"/>
        </w:rPr>
      </w:pPr>
      <w:r>
        <w:rPr>
          <w:rFonts w:asciiTheme="minorEastAsia" w:hAnsiTheme="minorEastAsia" w:hint="eastAsia"/>
          <w:sz w:val="24"/>
          <w:szCs w:val="24"/>
        </w:rPr>
        <w:t>JAMR</w:t>
      </w:r>
      <w:r w:rsidR="000D4EC7" w:rsidRPr="000D4EC7">
        <w:rPr>
          <w:rFonts w:asciiTheme="majorEastAsia" w:eastAsiaTheme="majorEastAsia" w:hAnsiTheme="majorEastAsia" w:cs="SimSun" w:hint="eastAsia"/>
          <w:kern w:val="0"/>
          <w:sz w:val="24"/>
          <w:szCs w:val="24"/>
        </w:rPr>
        <w:t>为了使全员能积极参与企业管理，确保企业各项工作正常开展。如现场管理、工艺改造、新品开发、设备管理、人员定岗、降本降耗等有效落实。同时相互监督各职能部门的工作，广泛吸取全员的合理化建议，对公司的发展显得尤为重要。为此，公司对合理化建议表彰奖励规定如下：</w:t>
      </w:r>
    </w:p>
    <w:p w:rsidR="000D4EC7" w:rsidRPr="000D4EC7" w:rsidRDefault="000D4EC7" w:rsidP="00400416">
      <w:pPr>
        <w:widowControl/>
        <w:spacing w:line="360" w:lineRule="auto"/>
        <w:ind w:firstLineChars="171" w:firstLine="410"/>
        <w:jc w:val="left"/>
        <w:rPr>
          <w:rFonts w:asciiTheme="majorEastAsia" w:eastAsiaTheme="majorEastAsia" w:hAnsiTheme="majorEastAsia" w:cs="SimSun"/>
          <w:kern w:val="0"/>
          <w:sz w:val="24"/>
          <w:szCs w:val="24"/>
        </w:rPr>
      </w:pPr>
      <w:r w:rsidRPr="000D4EC7">
        <w:rPr>
          <w:rFonts w:asciiTheme="majorEastAsia" w:eastAsiaTheme="majorEastAsia" w:hAnsiTheme="majorEastAsia" w:cs="SimSun" w:hint="eastAsia"/>
          <w:kern w:val="0"/>
          <w:sz w:val="24"/>
          <w:szCs w:val="24"/>
        </w:rPr>
        <w:t>一、今后公司全体员工有责任和义务对公司的发展提出合理化的建议，首先把自己作为公司的主人，这项工作应该努力去做，也必须认真去做，才能体现自身存在的价值。公司将建立合理化建议档案簿，把提合理化建议作为对每个人年终考核的重要依据之一。</w:t>
      </w:r>
    </w:p>
    <w:p w:rsidR="000D4EC7" w:rsidRPr="000D4EC7" w:rsidRDefault="000D4EC7" w:rsidP="00400416">
      <w:pPr>
        <w:widowControl/>
        <w:spacing w:line="360" w:lineRule="auto"/>
        <w:ind w:firstLineChars="171" w:firstLine="410"/>
        <w:jc w:val="left"/>
        <w:rPr>
          <w:rFonts w:asciiTheme="majorEastAsia" w:eastAsiaTheme="majorEastAsia" w:hAnsiTheme="majorEastAsia" w:cs="SimSun"/>
          <w:kern w:val="0"/>
          <w:sz w:val="24"/>
          <w:szCs w:val="24"/>
        </w:rPr>
      </w:pPr>
      <w:r w:rsidRPr="000D4EC7">
        <w:rPr>
          <w:rFonts w:asciiTheme="majorEastAsia" w:eastAsiaTheme="majorEastAsia" w:hAnsiTheme="majorEastAsia" w:cs="SimSun" w:hint="eastAsia"/>
          <w:kern w:val="0"/>
          <w:sz w:val="24"/>
          <w:szCs w:val="24"/>
        </w:rPr>
        <w:t>二、今后合理化建议交公司考核小组，考核小组将对合理化建议进行综合评定，并对评定结果给予公布，对有价值的建议评议分为</w:t>
      </w:r>
      <w:r w:rsidRPr="000D4EC7">
        <w:rPr>
          <w:rFonts w:asciiTheme="majorEastAsia" w:eastAsiaTheme="majorEastAsia" w:hAnsiTheme="majorEastAsia"/>
          <w:kern w:val="0"/>
          <w:sz w:val="24"/>
          <w:szCs w:val="24"/>
        </w:rPr>
        <w:t>ABCD</w:t>
      </w:r>
      <w:r w:rsidRPr="000D4EC7">
        <w:rPr>
          <w:rFonts w:asciiTheme="majorEastAsia" w:eastAsiaTheme="majorEastAsia" w:hAnsiTheme="majorEastAsia" w:cs="SimSun" w:hint="eastAsia"/>
          <w:kern w:val="0"/>
          <w:sz w:val="24"/>
          <w:szCs w:val="24"/>
        </w:rPr>
        <w:t>四档，给予奖励和表彰，具体如下：</w:t>
      </w:r>
    </w:p>
    <w:p w:rsidR="000D4EC7" w:rsidRPr="000D4EC7" w:rsidRDefault="000D4EC7" w:rsidP="00400416">
      <w:pPr>
        <w:widowControl/>
        <w:spacing w:line="360" w:lineRule="auto"/>
        <w:ind w:firstLineChars="171" w:firstLine="410"/>
        <w:jc w:val="left"/>
        <w:rPr>
          <w:rFonts w:asciiTheme="majorEastAsia" w:eastAsiaTheme="majorEastAsia" w:hAnsiTheme="majorEastAsia"/>
          <w:kern w:val="0"/>
          <w:sz w:val="24"/>
          <w:szCs w:val="24"/>
        </w:rPr>
      </w:pPr>
      <w:r w:rsidRPr="000D4EC7">
        <w:rPr>
          <w:rFonts w:asciiTheme="majorEastAsia" w:eastAsiaTheme="majorEastAsia" w:hAnsiTheme="majorEastAsia"/>
          <w:kern w:val="0"/>
          <w:sz w:val="24"/>
          <w:szCs w:val="24"/>
        </w:rPr>
        <w:t>A</w:t>
      </w:r>
      <w:r w:rsidRPr="000D4EC7">
        <w:rPr>
          <w:rFonts w:asciiTheme="majorEastAsia" w:eastAsiaTheme="majorEastAsia" w:hAnsiTheme="majorEastAsia" w:hint="eastAsia"/>
          <w:kern w:val="0"/>
          <w:sz w:val="24"/>
          <w:szCs w:val="24"/>
        </w:rPr>
        <w:t>、有价值建议，奖金</w:t>
      </w:r>
      <w:r w:rsidRPr="000D4EC7">
        <w:rPr>
          <w:rFonts w:asciiTheme="majorEastAsia" w:eastAsiaTheme="majorEastAsia" w:hAnsiTheme="majorEastAsia"/>
          <w:kern w:val="0"/>
          <w:sz w:val="24"/>
          <w:szCs w:val="24"/>
        </w:rPr>
        <w:t>300</w:t>
      </w:r>
      <w:r w:rsidRPr="000D4EC7">
        <w:rPr>
          <w:rFonts w:asciiTheme="majorEastAsia" w:eastAsiaTheme="majorEastAsia" w:hAnsiTheme="majorEastAsia" w:hint="eastAsia"/>
          <w:kern w:val="0"/>
          <w:sz w:val="24"/>
          <w:szCs w:val="24"/>
        </w:rPr>
        <w:t>元。</w:t>
      </w:r>
    </w:p>
    <w:p w:rsidR="000D4EC7" w:rsidRPr="000D4EC7" w:rsidRDefault="000D4EC7" w:rsidP="00400416">
      <w:pPr>
        <w:widowControl/>
        <w:spacing w:line="360" w:lineRule="auto"/>
        <w:ind w:firstLineChars="171" w:firstLine="410"/>
        <w:jc w:val="left"/>
        <w:rPr>
          <w:rFonts w:asciiTheme="majorEastAsia" w:eastAsiaTheme="majorEastAsia" w:hAnsiTheme="majorEastAsia"/>
          <w:kern w:val="0"/>
          <w:sz w:val="24"/>
          <w:szCs w:val="24"/>
        </w:rPr>
      </w:pPr>
      <w:r w:rsidRPr="000D4EC7">
        <w:rPr>
          <w:rFonts w:asciiTheme="majorEastAsia" w:eastAsiaTheme="majorEastAsia" w:hAnsiTheme="majorEastAsia"/>
          <w:kern w:val="0"/>
          <w:sz w:val="24"/>
          <w:szCs w:val="24"/>
        </w:rPr>
        <w:t>B</w:t>
      </w:r>
      <w:r w:rsidRPr="000D4EC7">
        <w:rPr>
          <w:rFonts w:asciiTheme="majorEastAsia" w:eastAsiaTheme="majorEastAsia" w:hAnsiTheme="majorEastAsia" w:hint="eastAsia"/>
          <w:kern w:val="0"/>
          <w:sz w:val="24"/>
          <w:szCs w:val="24"/>
        </w:rPr>
        <w:t>、较有价值建议，奖金</w:t>
      </w:r>
      <w:r w:rsidRPr="000D4EC7">
        <w:rPr>
          <w:rFonts w:asciiTheme="majorEastAsia" w:eastAsiaTheme="majorEastAsia" w:hAnsiTheme="majorEastAsia"/>
          <w:kern w:val="0"/>
          <w:sz w:val="24"/>
          <w:szCs w:val="24"/>
        </w:rPr>
        <w:t>200</w:t>
      </w:r>
      <w:r w:rsidRPr="000D4EC7">
        <w:rPr>
          <w:rFonts w:asciiTheme="majorEastAsia" w:eastAsiaTheme="majorEastAsia" w:hAnsiTheme="majorEastAsia" w:hint="eastAsia"/>
          <w:kern w:val="0"/>
          <w:sz w:val="24"/>
          <w:szCs w:val="24"/>
        </w:rPr>
        <w:t>元。</w:t>
      </w:r>
    </w:p>
    <w:p w:rsidR="000D4EC7" w:rsidRPr="000D4EC7" w:rsidRDefault="000D4EC7" w:rsidP="00400416">
      <w:pPr>
        <w:widowControl/>
        <w:spacing w:line="360" w:lineRule="auto"/>
        <w:ind w:firstLineChars="171" w:firstLine="410"/>
        <w:jc w:val="left"/>
        <w:rPr>
          <w:rFonts w:asciiTheme="majorEastAsia" w:eastAsiaTheme="majorEastAsia" w:hAnsiTheme="majorEastAsia"/>
          <w:kern w:val="0"/>
          <w:sz w:val="24"/>
          <w:szCs w:val="24"/>
        </w:rPr>
      </w:pPr>
      <w:r w:rsidRPr="000D4EC7">
        <w:rPr>
          <w:rFonts w:asciiTheme="majorEastAsia" w:eastAsiaTheme="majorEastAsia" w:hAnsiTheme="majorEastAsia"/>
          <w:kern w:val="0"/>
          <w:sz w:val="24"/>
          <w:szCs w:val="24"/>
        </w:rPr>
        <w:t>C</w:t>
      </w:r>
      <w:r w:rsidRPr="000D4EC7">
        <w:rPr>
          <w:rFonts w:asciiTheme="majorEastAsia" w:eastAsiaTheme="majorEastAsia" w:hAnsiTheme="majorEastAsia" w:hint="eastAsia"/>
          <w:kern w:val="0"/>
          <w:sz w:val="24"/>
          <w:szCs w:val="24"/>
        </w:rPr>
        <w:t>、一般有价值建议，奖金</w:t>
      </w:r>
      <w:r w:rsidRPr="000D4EC7">
        <w:rPr>
          <w:rFonts w:asciiTheme="majorEastAsia" w:eastAsiaTheme="majorEastAsia" w:hAnsiTheme="majorEastAsia"/>
          <w:kern w:val="0"/>
          <w:sz w:val="24"/>
          <w:szCs w:val="24"/>
        </w:rPr>
        <w:t>100</w:t>
      </w:r>
      <w:r w:rsidRPr="000D4EC7">
        <w:rPr>
          <w:rFonts w:asciiTheme="majorEastAsia" w:eastAsiaTheme="majorEastAsia" w:hAnsiTheme="majorEastAsia" w:hint="eastAsia"/>
          <w:kern w:val="0"/>
          <w:sz w:val="24"/>
          <w:szCs w:val="24"/>
        </w:rPr>
        <w:t>元。</w:t>
      </w:r>
    </w:p>
    <w:p w:rsidR="000D4EC7" w:rsidRPr="000D4EC7" w:rsidRDefault="000D4EC7" w:rsidP="00400416">
      <w:pPr>
        <w:widowControl/>
        <w:spacing w:line="360" w:lineRule="auto"/>
        <w:ind w:firstLineChars="171" w:firstLine="410"/>
        <w:jc w:val="left"/>
        <w:rPr>
          <w:rFonts w:asciiTheme="majorEastAsia" w:eastAsiaTheme="majorEastAsia" w:hAnsiTheme="majorEastAsia"/>
          <w:kern w:val="0"/>
          <w:sz w:val="24"/>
          <w:szCs w:val="24"/>
        </w:rPr>
      </w:pPr>
      <w:r w:rsidRPr="000D4EC7">
        <w:rPr>
          <w:rFonts w:asciiTheme="majorEastAsia" w:eastAsiaTheme="majorEastAsia" w:hAnsiTheme="majorEastAsia"/>
          <w:kern w:val="0"/>
          <w:sz w:val="24"/>
          <w:szCs w:val="24"/>
        </w:rPr>
        <w:t>D</w:t>
      </w:r>
      <w:r w:rsidRPr="000D4EC7">
        <w:rPr>
          <w:rFonts w:asciiTheme="majorEastAsia" w:eastAsiaTheme="majorEastAsia" w:hAnsiTheme="majorEastAsia" w:hint="eastAsia"/>
          <w:kern w:val="0"/>
          <w:sz w:val="24"/>
          <w:szCs w:val="24"/>
        </w:rPr>
        <w:t>、合理建议，表扬。</w:t>
      </w:r>
    </w:p>
    <w:p w:rsidR="000D4EC7" w:rsidRPr="000D4EC7" w:rsidRDefault="000D4EC7" w:rsidP="00400416">
      <w:pPr>
        <w:widowControl/>
        <w:spacing w:line="360" w:lineRule="auto"/>
        <w:ind w:firstLineChars="171" w:firstLine="410"/>
        <w:jc w:val="left"/>
        <w:rPr>
          <w:rFonts w:asciiTheme="majorEastAsia" w:eastAsiaTheme="majorEastAsia" w:hAnsiTheme="majorEastAsia" w:cs="SimSun"/>
          <w:kern w:val="0"/>
          <w:sz w:val="24"/>
          <w:szCs w:val="24"/>
        </w:rPr>
      </w:pPr>
      <w:r w:rsidRPr="000D4EC7">
        <w:rPr>
          <w:rFonts w:asciiTheme="majorEastAsia" w:eastAsiaTheme="majorEastAsia" w:hAnsiTheme="majorEastAsia" w:cs="SimSun" w:hint="eastAsia"/>
          <w:kern w:val="0"/>
          <w:sz w:val="24"/>
          <w:szCs w:val="24"/>
        </w:rPr>
        <w:t>对以上合理化建议评议后一律出榜公布表扬。</w:t>
      </w:r>
    </w:p>
    <w:p w:rsidR="000D4EC7" w:rsidRPr="000D4EC7" w:rsidRDefault="000D4EC7" w:rsidP="00400416">
      <w:pPr>
        <w:widowControl/>
        <w:spacing w:line="360" w:lineRule="auto"/>
        <w:ind w:firstLineChars="171" w:firstLine="410"/>
        <w:jc w:val="left"/>
        <w:rPr>
          <w:rFonts w:asciiTheme="majorEastAsia" w:eastAsiaTheme="majorEastAsia" w:hAnsiTheme="majorEastAsia" w:cs="SimSun"/>
          <w:kern w:val="0"/>
          <w:sz w:val="24"/>
          <w:szCs w:val="24"/>
        </w:rPr>
      </w:pPr>
      <w:r w:rsidRPr="000D4EC7">
        <w:rPr>
          <w:rFonts w:asciiTheme="majorEastAsia" w:eastAsiaTheme="majorEastAsia" w:hAnsiTheme="majorEastAsia" w:cs="SimSun" w:hint="eastAsia"/>
          <w:kern w:val="0"/>
          <w:sz w:val="24"/>
          <w:szCs w:val="24"/>
        </w:rPr>
        <w:t>三、对所有合理化建议由考核小组进行跟踪实施，到此项建议实施完毕之后，由各职能科室会同考核小组，对此建议产生的经济效益进行评估，并按评估总额的</w:t>
      </w:r>
      <w:r w:rsidRPr="000D4EC7">
        <w:rPr>
          <w:rFonts w:asciiTheme="majorEastAsia" w:eastAsiaTheme="majorEastAsia" w:hAnsiTheme="majorEastAsia"/>
          <w:kern w:val="0"/>
          <w:sz w:val="24"/>
          <w:szCs w:val="24"/>
        </w:rPr>
        <w:t>1-5%</w:t>
      </w:r>
      <w:r w:rsidRPr="000D4EC7">
        <w:rPr>
          <w:rFonts w:asciiTheme="majorEastAsia" w:eastAsiaTheme="majorEastAsia" w:hAnsiTheme="majorEastAsia" w:cs="SimSun" w:hint="eastAsia"/>
          <w:kern w:val="0"/>
          <w:sz w:val="24"/>
          <w:szCs w:val="24"/>
        </w:rPr>
        <w:t>给予一次性回报奖励，每年年终公司一次性发放，并给予公布，同时作为功绩记入个人档案。</w:t>
      </w:r>
    </w:p>
    <w:p w:rsidR="000D4EC7" w:rsidRPr="000D4EC7" w:rsidRDefault="000D4EC7" w:rsidP="00400416">
      <w:pPr>
        <w:widowControl/>
        <w:spacing w:line="360" w:lineRule="auto"/>
        <w:ind w:firstLineChars="171" w:firstLine="410"/>
        <w:jc w:val="left"/>
        <w:rPr>
          <w:rFonts w:asciiTheme="majorEastAsia" w:eastAsiaTheme="majorEastAsia" w:hAnsiTheme="majorEastAsia" w:cs="SimSun"/>
          <w:kern w:val="0"/>
          <w:sz w:val="24"/>
          <w:szCs w:val="24"/>
        </w:rPr>
      </w:pPr>
      <w:r w:rsidRPr="000D4EC7">
        <w:rPr>
          <w:rFonts w:asciiTheme="majorEastAsia" w:eastAsiaTheme="majorEastAsia" w:hAnsiTheme="majorEastAsia" w:cs="SimSun" w:hint="eastAsia"/>
          <w:kern w:val="0"/>
          <w:sz w:val="24"/>
          <w:szCs w:val="24"/>
        </w:rPr>
        <w:t>四、对重复的建议，公司将以收到的时间为界定，谁时间早记入谁的名下，重复的建议不再列入档案簿，但考核小组组长对此必须对建议人作好解释，鼓励其提出新的建议。</w:t>
      </w:r>
    </w:p>
    <w:p w:rsidR="000D4EC7" w:rsidRDefault="000D4EC7" w:rsidP="00400416">
      <w:pPr>
        <w:widowControl/>
        <w:spacing w:line="360" w:lineRule="auto"/>
        <w:ind w:firstLineChars="171" w:firstLine="410"/>
        <w:jc w:val="left"/>
        <w:rPr>
          <w:rFonts w:asciiTheme="majorEastAsia" w:eastAsiaTheme="majorEastAsia" w:hAnsiTheme="majorEastAsia" w:cs="SimSun"/>
          <w:kern w:val="0"/>
          <w:sz w:val="24"/>
          <w:szCs w:val="24"/>
        </w:rPr>
      </w:pPr>
      <w:r w:rsidRPr="000D4EC7">
        <w:rPr>
          <w:rFonts w:asciiTheme="majorEastAsia" w:eastAsiaTheme="majorEastAsia" w:hAnsiTheme="majorEastAsia" w:cs="SimSun" w:hint="eastAsia"/>
          <w:kern w:val="0"/>
          <w:sz w:val="24"/>
          <w:szCs w:val="24"/>
        </w:rPr>
        <w:t>以上规定自发布之日起生效，如遇修改，以新的文件精神为准，希各车间科室将此规定传达至每个员工。</w:t>
      </w:r>
    </w:p>
    <w:p w:rsidR="00071B64" w:rsidRPr="000D4EC7" w:rsidRDefault="00071B64" w:rsidP="00400416">
      <w:pPr>
        <w:widowControl/>
        <w:spacing w:line="360" w:lineRule="auto"/>
        <w:ind w:firstLineChars="171" w:firstLine="410"/>
        <w:jc w:val="left"/>
        <w:rPr>
          <w:rFonts w:asciiTheme="majorEastAsia" w:eastAsiaTheme="majorEastAsia" w:hAnsiTheme="majorEastAsia" w:cs="SimSun"/>
          <w:kern w:val="0"/>
          <w:sz w:val="24"/>
          <w:szCs w:val="24"/>
        </w:rPr>
      </w:pPr>
    </w:p>
    <w:p w:rsidR="00D43DB7" w:rsidRPr="00D71F00" w:rsidRDefault="00D43DB7" w:rsidP="00D71F00">
      <w:pPr>
        <w:pStyle w:val="a9"/>
        <w:spacing w:line="360" w:lineRule="auto"/>
      </w:pPr>
    </w:p>
    <w:p w:rsidR="000D4EC7" w:rsidRPr="00955A65" w:rsidRDefault="000D4EC7" w:rsidP="00955A65">
      <w:pPr>
        <w:pStyle w:val="a9"/>
        <w:numPr>
          <w:ilvl w:val="0"/>
          <w:numId w:val="47"/>
        </w:numPr>
        <w:rPr>
          <w:sz w:val="40"/>
          <w:szCs w:val="40"/>
        </w:rPr>
      </w:pPr>
      <w:bookmarkStart w:id="14" w:name="_Toc131261979"/>
      <w:r w:rsidRPr="00955A65">
        <w:rPr>
          <w:sz w:val="40"/>
          <w:szCs w:val="40"/>
        </w:rPr>
        <w:lastRenderedPageBreak/>
        <w:t>员工休假及福利</w:t>
      </w:r>
      <w:bookmarkEnd w:id="14"/>
    </w:p>
    <w:p w:rsidR="00440538" w:rsidRPr="002A6AD5" w:rsidRDefault="00440538" w:rsidP="002A6AD5">
      <w:pPr>
        <w:pStyle w:val="a5"/>
        <w:widowControl/>
        <w:numPr>
          <w:ilvl w:val="0"/>
          <w:numId w:val="20"/>
        </w:numPr>
        <w:spacing w:line="360" w:lineRule="auto"/>
        <w:ind w:firstLineChars="0"/>
        <w:jc w:val="left"/>
        <w:rPr>
          <w:rFonts w:asciiTheme="majorEastAsia" w:eastAsiaTheme="majorEastAsia" w:hAnsiTheme="majorEastAsia" w:cs="SimSun"/>
          <w:kern w:val="0"/>
          <w:sz w:val="24"/>
          <w:szCs w:val="24"/>
        </w:rPr>
      </w:pPr>
      <w:r>
        <w:rPr>
          <w:rFonts w:asciiTheme="majorEastAsia" w:eastAsiaTheme="majorEastAsia" w:hAnsiTheme="majorEastAsia" w:cs="SimSun" w:hint="eastAsia"/>
          <w:kern w:val="0"/>
          <w:sz w:val="24"/>
          <w:szCs w:val="24"/>
        </w:rPr>
        <w:t>员工假期</w:t>
      </w:r>
    </w:p>
    <w:p w:rsidR="000D4EC7" w:rsidRPr="00422FDA" w:rsidRDefault="006A476E" w:rsidP="00422FDA">
      <w:pPr>
        <w:pStyle w:val="a5"/>
        <w:widowControl/>
        <w:numPr>
          <w:ilvl w:val="0"/>
          <w:numId w:val="34"/>
        </w:numPr>
        <w:spacing w:line="360" w:lineRule="auto"/>
        <w:ind w:firstLineChars="0"/>
        <w:jc w:val="left"/>
        <w:rPr>
          <w:rFonts w:asciiTheme="majorEastAsia" w:eastAsiaTheme="majorEastAsia" w:hAnsiTheme="majorEastAsia" w:cs="SimSun"/>
          <w:kern w:val="0"/>
          <w:sz w:val="24"/>
          <w:szCs w:val="24"/>
        </w:rPr>
      </w:pPr>
      <w:r>
        <w:rPr>
          <w:rFonts w:asciiTheme="minorEastAsia" w:hAnsiTheme="minorEastAsia" w:hint="eastAsia"/>
          <w:sz w:val="24"/>
          <w:szCs w:val="24"/>
        </w:rPr>
        <w:t>JAMR</w:t>
      </w:r>
      <w:r w:rsidR="00440538" w:rsidRPr="002A6AD5">
        <w:rPr>
          <w:rFonts w:asciiTheme="majorEastAsia" w:eastAsiaTheme="majorEastAsia" w:hAnsiTheme="majorEastAsia" w:cs="SimSun" w:hint="eastAsia"/>
          <w:kern w:val="0"/>
          <w:sz w:val="24"/>
          <w:szCs w:val="24"/>
        </w:rPr>
        <w:t>根据国家规定全员享受以下假期：</w:t>
      </w:r>
      <w:r w:rsidR="00AB30B3" w:rsidRPr="00422FDA">
        <w:rPr>
          <w:rFonts w:asciiTheme="majorEastAsia" w:eastAsiaTheme="majorEastAsia" w:hAnsiTheme="majorEastAsia" w:hint="eastAsia"/>
          <w:color w:val="333333"/>
          <w:sz w:val="24"/>
          <w:szCs w:val="24"/>
        </w:rPr>
        <w:t>周休日</w:t>
      </w:r>
      <w:r w:rsidR="002A6AD5" w:rsidRPr="00422FDA">
        <w:rPr>
          <w:rFonts w:asciiTheme="majorEastAsia" w:eastAsiaTheme="majorEastAsia" w:hAnsiTheme="majorEastAsia" w:hint="eastAsia"/>
          <w:color w:val="333333"/>
          <w:sz w:val="24"/>
          <w:szCs w:val="24"/>
        </w:rPr>
        <w:t>、</w:t>
      </w:r>
      <w:r w:rsidR="00AB30B3" w:rsidRPr="00422FDA">
        <w:rPr>
          <w:rFonts w:asciiTheme="majorEastAsia" w:eastAsiaTheme="majorEastAsia" w:hAnsiTheme="majorEastAsia" w:hint="eastAsia"/>
          <w:color w:val="333333"/>
          <w:sz w:val="24"/>
          <w:szCs w:val="24"/>
        </w:rPr>
        <w:t>法定假</w:t>
      </w:r>
      <w:r w:rsidR="002A6AD5" w:rsidRPr="00422FDA">
        <w:rPr>
          <w:rFonts w:asciiTheme="majorEastAsia" w:eastAsiaTheme="majorEastAsia" w:hAnsiTheme="majorEastAsia" w:hint="eastAsia"/>
          <w:color w:val="333333"/>
          <w:sz w:val="24"/>
          <w:szCs w:val="24"/>
        </w:rPr>
        <w:t>、</w:t>
      </w:r>
      <w:r w:rsidR="00AB30B3" w:rsidRPr="00422FDA">
        <w:rPr>
          <w:rFonts w:asciiTheme="majorEastAsia" w:eastAsiaTheme="majorEastAsia" w:hAnsiTheme="majorEastAsia" w:hint="eastAsia"/>
          <w:color w:val="333333"/>
          <w:sz w:val="24"/>
          <w:szCs w:val="24"/>
        </w:rPr>
        <w:t>婚假</w:t>
      </w:r>
      <w:r w:rsidR="002A6AD5" w:rsidRPr="00422FDA">
        <w:rPr>
          <w:rFonts w:asciiTheme="majorEastAsia" w:eastAsiaTheme="majorEastAsia" w:hAnsiTheme="majorEastAsia" w:hint="eastAsia"/>
          <w:color w:val="333333"/>
          <w:sz w:val="24"/>
          <w:szCs w:val="24"/>
        </w:rPr>
        <w:t>、</w:t>
      </w:r>
      <w:r w:rsidR="00AB30B3" w:rsidRPr="00422FDA">
        <w:rPr>
          <w:rFonts w:asciiTheme="majorEastAsia" w:eastAsiaTheme="majorEastAsia" w:hAnsiTheme="majorEastAsia" w:hint="eastAsia"/>
          <w:color w:val="333333"/>
          <w:sz w:val="24"/>
          <w:szCs w:val="24"/>
        </w:rPr>
        <w:t>产假</w:t>
      </w:r>
      <w:r w:rsidR="002A6AD5" w:rsidRPr="00422FDA">
        <w:rPr>
          <w:rFonts w:asciiTheme="majorEastAsia" w:eastAsiaTheme="majorEastAsia" w:hAnsiTheme="majorEastAsia" w:hint="eastAsia"/>
          <w:color w:val="333333"/>
          <w:sz w:val="24"/>
          <w:szCs w:val="24"/>
        </w:rPr>
        <w:t>、</w:t>
      </w:r>
      <w:r w:rsidR="00AB30B3" w:rsidRPr="00422FDA">
        <w:rPr>
          <w:rFonts w:asciiTheme="majorEastAsia" w:eastAsiaTheme="majorEastAsia" w:hAnsiTheme="majorEastAsia" w:hint="eastAsia"/>
          <w:color w:val="333333"/>
          <w:sz w:val="24"/>
          <w:szCs w:val="24"/>
        </w:rPr>
        <w:t>照顾假</w:t>
      </w:r>
      <w:r w:rsidR="002A6AD5" w:rsidRPr="00422FDA">
        <w:rPr>
          <w:rFonts w:asciiTheme="majorEastAsia" w:eastAsiaTheme="majorEastAsia" w:hAnsiTheme="majorEastAsia" w:hint="eastAsia"/>
          <w:color w:val="333333"/>
          <w:sz w:val="24"/>
          <w:szCs w:val="24"/>
        </w:rPr>
        <w:t>、</w:t>
      </w:r>
      <w:r w:rsidR="00AB30B3" w:rsidRPr="00422FDA">
        <w:rPr>
          <w:rFonts w:asciiTheme="majorEastAsia" w:eastAsiaTheme="majorEastAsia" w:hAnsiTheme="majorEastAsia" w:hint="eastAsia"/>
          <w:color w:val="333333"/>
          <w:sz w:val="24"/>
          <w:szCs w:val="24"/>
        </w:rPr>
        <w:t>带薪年休假</w:t>
      </w:r>
      <w:r w:rsidR="00422FDA" w:rsidRPr="00422FDA">
        <w:rPr>
          <w:rFonts w:asciiTheme="majorEastAsia" w:eastAsiaTheme="majorEastAsia" w:hAnsiTheme="majorEastAsia" w:hint="eastAsia"/>
          <w:color w:val="333333"/>
          <w:sz w:val="24"/>
          <w:szCs w:val="24"/>
        </w:rPr>
        <w:t>等</w:t>
      </w:r>
      <w:r w:rsidR="00AB30B3" w:rsidRPr="00422FDA">
        <w:rPr>
          <w:rFonts w:asciiTheme="majorEastAsia" w:eastAsiaTheme="majorEastAsia" w:hAnsiTheme="majorEastAsia" w:hint="eastAsia"/>
          <w:color w:val="333333"/>
          <w:sz w:val="24"/>
          <w:szCs w:val="24"/>
        </w:rPr>
        <w:t>其他假期。</w:t>
      </w:r>
    </w:p>
    <w:p w:rsidR="00AB30B3" w:rsidRPr="00422FDA" w:rsidRDefault="00AB30B3" w:rsidP="00422FDA">
      <w:pPr>
        <w:pStyle w:val="a5"/>
        <w:widowControl/>
        <w:numPr>
          <w:ilvl w:val="0"/>
          <w:numId w:val="34"/>
        </w:numPr>
        <w:spacing w:line="360" w:lineRule="auto"/>
        <w:ind w:firstLineChars="0"/>
        <w:jc w:val="left"/>
        <w:rPr>
          <w:rFonts w:asciiTheme="majorEastAsia" w:eastAsiaTheme="majorEastAsia" w:hAnsiTheme="majorEastAsia" w:cs="SimSun"/>
          <w:kern w:val="0"/>
          <w:sz w:val="24"/>
          <w:szCs w:val="24"/>
        </w:rPr>
      </w:pPr>
      <w:r w:rsidRPr="00422FDA">
        <w:rPr>
          <w:rFonts w:asciiTheme="majorEastAsia" w:eastAsiaTheme="majorEastAsia" w:hAnsiTheme="majorEastAsia" w:cs="SimSun" w:hint="eastAsia"/>
          <w:kern w:val="0"/>
          <w:sz w:val="24"/>
          <w:szCs w:val="24"/>
        </w:rPr>
        <w:t>休假时间</w:t>
      </w:r>
    </w:p>
    <w:p w:rsidR="000640C9" w:rsidRDefault="000640C9" w:rsidP="00400416">
      <w:pPr>
        <w:pStyle w:val="ab"/>
        <w:numPr>
          <w:ilvl w:val="0"/>
          <w:numId w:val="23"/>
        </w:numPr>
        <w:shd w:val="clear" w:color="auto" w:fill="FFFFFF"/>
        <w:spacing w:before="0" w:beforeAutospacing="0" w:after="0" w:afterAutospacing="0" w:line="360" w:lineRule="auto"/>
        <w:rPr>
          <w:rFonts w:asciiTheme="majorEastAsia" w:eastAsiaTheme="majorEastAsia" w:hAnsiTheme="majorEastAsia"/>
          <w:color w:val="333333"/>
        </w:rPr>
      </w:pPr>
      <w:r>
        <w:rPr>
          <w:rFonts w:asciiTheme="majorEastAsia" w:eastAsiaTheme="majorEastAsia" w:hAnsiTheme="majorEastAsia" w:hint="eastAsia"/>
          <w:color w:val="333333"/>
        </w:rPr>
        <w:t>保证员工</w:t>
      </w:r>
      <w:r w:rsidRPr="00AB30B3">
        <w:rPr>
          <w:rFonts w:asciiTheme="majorEastAsia" w:eastAsiaTheme="majorEastAsia" w:hAnsiTheme="majorEastAsia" w:hint="eastAsia"/>
          <w:color w:val="333333"/>
        </w:rPr>
        <w:t>每周至少休息一日。</w:t>
      </w:r>
    </w:p>
    <w:p w:rsidR="000640C9" w:rsidRDefault="000640C9" w:rsidP="00400416">
      <w:pPr>
        <w:pStyle w:val="ab"/>
        <w:numPr>
          <w:ilvl w:val="0"/>
          <w:numId w:val="23"/>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法定</w:t>
      </w:r>
      <w:r>
        <w:rPr>
          <w:rFonts w:asciiTheme="majorEastAsia" w:eastAsiaTheme="majorEastAsia" w:hAnsiTheme="majorEastAsia" w:hint="eastAsia"/>
          <w:color w:val="333333"/>
        </w:rPr>
        <w:t>假：元旦、春节等7个节气假日，总计1</w:t>
      </w:r>
      <w:r>
        <w:rPr>
          <w:rFonts w:asciiTheme="majorEastAsia" w:eastAsiaTheme="majorEastAsia" w:hAnsiTheme="majorEastAsia"/>
          <w:color w:val="333333"/>
        </w:rPr>
        <w:t>1天；</w:t>
      </w:r>
    </w:p>
    <w:p w:rsidR="000640C9" w:rsidRPr="00422FDA" w:rsidRDefault="000640C9" w:rsidP="00422FDA">
      <w:pPr>
        <w:pStyle w:val="a5"/>
        <w:widowControl/>
        <w:numPr>
          <w:ilvl w:val="0"/>
          <w:numId w:val="34"/>
        </w:numPr>
        <w:spacing w:line="360" w:lineRule="auto"/>
        <w:ind w:firstLineChars="0"/>
        <w:jc w:val="left"/>
        <w:rPr>
          <w:rFonts w:asciiTheme="majorEastAsia" w:eastAsiaTheme="majorEastAsia" w:hAnsiTheme="majorEastAsia" w:cs="SimSun"/>
          <w:kern w:val="0"/>
          <w:sz w:val="24"/>
          <w:szCs w:val="24"/>
        </w:rPr>
      </w:pPr>
      <w:r w:rsidRPr="00422FDA">
        <w:rPr>
          <w:rFonts w:asciiTheme="majorEastAsia" w:eastAsiaTheme="majorEastAsia" w:hAnsiTheme="majorEastAsia" w:cs="SimSun" w:hint="eastAsia"/>
          <w:kern w:val="0"/>
          <w:sz w:val="24"/>
          <w:szCs w:val="24"/>
        </w:rPr>
        <w:t>婚假、产假、照顾假</w:t>
      </w:r>
    </w:p>
    <w:p w:rsidR="000640C9" w:rsidRPr="00AB30B3" w:rsidRDefault="000640C9" w:rsidP="00400416">
      <w:pPr>
        <w:pStyle w:val="ab"/>
        <w:numPr>
          <w:ilvl w:val="0"/>
          <w:numId w:val="22"/>
        </w:numPr>
        <w:shd w:val="clear" w:color="auto" w:fill="FFFFFF"/>
        <w:spacing w:before="0" w:beforeAutospacing="0" w:after="0" w:afterAutospacing="0" w:line="360" w:lineRule="auto"/>
        <w:rPr>
          <w:rFonts w:asciiTheme="majorEastAsia" w:eastAsiaTheme="majorEastAsia" w:hAnsiTheme="majorEastAsia"/>
          <w:color w:val="333333"/>
        </w:rPr>
      </w:pPr>
      <w:r>
        <w:rPr>
          <w:rFonts w:asciiTheme="majorEastAsia" w:eastAsiaTheme="majorEastAsia" w:hAnsiTheme="majorEastAsia" w:hint="eastAsia"/>
          <w:color w:val="333333"/>
        </w:rPr>
        <w:t>婚假：</w:t>
      </w:r>
      <w:r w:rsidRPr="00AB30B3">
        <w:rPr>
          <w:rFonts w:asciiTheme="majorEastAsia" w:eastAsiaTheme="majorEastAsia" w:hAnsiTheme="majorEastAsia" w:hint="eastAsia"/>
          <w:color w:val="333333"/>
        </w:rPr>
        <w:t>依法办理结婚登记的夫妻享受婚假15日。</w:t>
      </w:r>
    </w:p>
    <w:p w:rsidR="000640C9" w:rsidRPr="00AB30B3" w:rsidRDefault="000640C9" w:rsidP="00400416">
      <w:pPr>
        <w:pStyle w:val="ab"/>
        <w:numPr>
          <w:ilvl w:val="0"/>
          <w:numId w:val="22"/>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产假</w:t>
      </w:r>
      <w:r>
        <w:rPr>
          <w:rFonts w:asciiTheme="majorEastAsia" w:eastAsiaTheme="majorEastAsia" w:hAnsiTheme="majorEastAsia"/>
          <w:color w:val="333333"/>
        </w:rPr>
        <w:t>：</w:t>
      </w:r>
      <w:r w:rsidRPr="00AB30B3">
        <w:rPr>
          <w:rFonts w:asciiTheme="majorEastAsia" w:eastAsiaTheme="majorEastAsia" w:hAnsiTheme="majorEastAsia" w:hint="eastAsia"/>
          <w:color w:val="333333"/>
        </w:rPr>
        <w:t>女职工生育享受98天产假，其中产前可以休假15天；难产的，增加产假15天；生育多胞胎的，每多生育1个婴儿，增加产假15天。符合生育子女的夫妻，女方产假延长为158日至180日。</w:t>
      </w:r>
    </w:p>
    <w:p w:rsidR="000640C9" w:rsidRPr="00AB30B3" w:rsidRDefault="00BF200C" w:rsidP="00400416">
      <w:pPr>
        <w:pStyle w:val="ab"/>
        <w:numPr>
          <w:ilvl w:val="0"/>
          <w:numId w:val="22"/>
        </w:numPr>
        <w:shd w:val="clear" w:color="auto" w:fill="FFFFFF"/>
        <w:spacing w:before="0" w:beforeAutospacing="0" w:after="0" w:afterAutospacing="0" w:line="360" w:lineRule="auto"/>
        <w:rPr>
          <w:rFonts w:asciiTheme="majorEastAsia" w:eastAsiaTheme="majorEastAsia" w:hAnsiTheme="majorEastAsia"/>
          <w:color w:val="333333"/>
        </w:rPr>
      </w:pPr>
      <w:r>
        <w:rPr>
          <w:rFonts w:asciiTheme="majorEastAsia" w:eastAsiaTheme="majorEastAsia" w:hAnsiTheme="majorEastAsia" w:hint="eastAsia"/>
          <w:color w:val="333333"/>
        </w:rPr>
        <w:t>流产假：</w:t>
      </w:r>
      <w:r w:rsidR="000640C9" w:rsidRPr="00AB30B3">
        <w:rPr>
          <w:rFonts w:asciiTheme="majorEastAsia" w:eastAsiaTheme="majorEastAsia" w:hAnsiTheme="majorEastAsia" w:hint="eastAsia"/>
          <w:color w:val="333333"/>
        </w:rPr>
        <w:t>女职工怀孕未满4个月流产的，享受15天产假；怀孕满4个月流产的，享受42天产假。女职工怀孕7个月以上，经本人申请、用人单位批准,可以请产前假。</w:t>
      </w:r>
    </w:p>
    <w:p w:rsidR="000640C9" w:rsidRPr="00AB30B3" w:rsidRDefault="000640C9" w:rsidP="00400416">
      <w:pPr>
        <w:pStyle w:val="ab"/>
        <w:numPr>
          <w:ilvl w:val="0"/>
          <w:numId w:val="22"/>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女职工哺乳假</w:t>
      </w:r>
      <w:r w:rsidR="00BF200C">
        <w:rPr>
          <w:rFonts w:asciiTheme="majorEastAsia" w:eastAsiaTheme="majorEastAsia" w:hAnsiTheme="majorEastAsia"/>
          <w:color w:val="333333"/>
        </w:rPr>
        <w:t>：</w:t>
      </w:r>
      <w:r w:rsidRPr="00AB30B3">
        <w:rPr>
          <w:rFonts w:asciiTheme="majorEastAsia" w:eastAsiaTheme="majorEastAsia" w:hAnsiTheme="majorEastAsia" w:hint="eastAsia"/>
          <w:color w:val="333333"/>
        </w:rPr>
        <w:t>《女职工劳动保护规定》规定,对有不满1周岁婴儿的女职工,</w:t>
      </w:r>
      <w:r w:rsidR="00BF200C">
        <w:rPr>
          <w:rFonts w:asciiTheme="majorEastAsia" w:eastAsiaTheme="majorEastAsia" w:hAnsiTheme="majorEastAsia" w:hint="eastAsia"/>
          <w:color w:val="333333"/>
        </w:rPr>
        <w:t>公司</w:t>
      </w:r>
      <w:r w:rsidRPr="00AB30B3">
        <w:rPr>
          <w:rFonts w:asciiTheme="majorEastAsia" w:eastAsiaTheme="majorEastAsia" w:hAnsiTheme="majorEastAsia" w:hint="eastAsia"/>
          <w:color w:val="333333"/>
        </w:rPr>
        <w:t>在每班劳动时间内给予其两次哺乳(含人工喂养)时间,每次30分钟。多胞胎生育的,每多哺乳一个婴儿,每次哺乳时间增加30分钟。哺乳时间算作劳动时间。</w:t>
      </w:r>
    </w:p>
    <w:p w:rsidR="000640C9" w:rsidRPr="00AB30B3" w:rsidRDefault="000640C9" w:rsidP="00400416">
      <w:pPr>
        <w:pStyle w:val="ab"/>
        <w:numPr>
          <w:ilvl w:val="0"/>
          <w:numId w:val="22"/>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照顾假</w:t>
      </w:r>
      <w:r w:rsidR="00BF200C">
        <w:rPr>
          <w:rFonts w:asciiTheme="majorEastAsia" w:eastAsiaTheme="majorEastAsia" w:hAnsiTheme="majorEastAsia"/>
          <w:color w:val="333333"/>
        </w:rPr>
        <w:t>：</w:t>
      </w:r>
      <w:r w:rsidRPr="00AB30B3">
        <w:rPr>
          <w:rFonts w:asciiTheme="majorEastAsia" w:eastAsiaTheme="majorEastAsia" w:hAnsiTheme="majorEastAsia" w:hint="eastAsia"/>
          <w:color w:val="333333"/>
        </w:rPr>
        <w:t>符合生育子女的夫妻，男方照顾假为15日。</w:t>
      </w:r>
    </w:p>
    <w:p w:rsidR="000640C9" w:rsidRPr="00AB30B3" w:rsidRDefault="000640C9" w:rsidP="00400416">
      <w:pPr>
        <w:pStyle w:val="ab"/>
        <w:numPr>
          <w:ilvl w:val="0"/>
          <w:numId w:val="22"/>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相关待遇</w:t>
      </w:r>
      <w:r w:rsidR="00BF200C">
        <w:rPr>
          <w:rFonts w:asciiTheme="majorEastAsia" w:eastAsiaTheme="majorEastAsia" w:hAnsiTheme="majorEastAsia"/>
          <w:color w:val="333333"/>
        </w:rPr>
        <w:t>：</w:t>
      </w:r>
      <w:r w:rsidRPr="00AB30B3">
        <w:rPr>
          <w:rFonts w:asciiTheme="majorEastAsia" w:eastAsiaTheme="majorEastAsia" w:hAnsiTheme="majorEastAsia" w:hint="eastAsia"/>
          <w:color w:val="333333"/>
        </w:rPr>
        <w:t>产假期间的生育津贴，对已经参加生育保险的，由生育保险基金支付；婚假、产假、照顾假期间，工资照发，不影响晋升。</w:t>
      </w:r>
    </w:p>
    <w:p w:rsidR="000640C9" w:rsidRPr="00422FDA" w:rsidRDefault="000640C9" w:rsidP="00422FDA">
      <w:pPr>
        <w:pStyle w:val="a5"/>
        <w:widowControl/>
        <w:numPr>
          <w:ilvl w:val="0"/>
          <w:numId w:val="34"/>
        </w:numPr>
        <w:spacing w:line="360" w:lineRule="auto"/>
        <w:ind w:firstLineChars="0"/>
        <w:jc w:val="left"/>
        <w:rPr>
          <w:rFonts w:asciiTheme="majorEastAsia" w:eastAsiaTheme="majorEastAsia" w:hAnsiTheme="majorEastAsia" w:cs="SimSun"/>
          <w:kern w:val="0"/>
          <w:sz w:val="24"/>
          <w:szCs w:val="24"/>
        </w:rPr>
      </w:pPr>
      <w:r w:rsidRPr="00422FDA">
        <w:rPr>
          <w:rFonts w:asciiTheme="majorEastAsia" w:eastAsiaTheme="majorEastAsia" w:hAnsiTheme="majorEastAsia" w:cs="SimSun" w:hint="eastAsia"/>
          <w:kern w:val="0"/>
          <w:sz w:val="24"/>
          <w:szCs w:val="24"/>
        </w:rPr>
        <w:t>带薪年休假</w:t>
      </w:r>
    </w:p>
    <w:p w:rsidR="000640C9" w:rsidRPr="00AB30B3" w:rsidRDefault="000640C9" w:rsidP="00400416">
      <w:pPr>
        <w:pStyle w:val="ab"/>
        <w:numPr>
          <w:ilvl w:val="0"/>
          <w:numId w:val="24"/>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休假条件</w:t>
      </w:r>
      <w:r w:rsidR="007F63E7">
        <w:rPr>
          <w:rFonts w:asciiTheme="majorEastAsia" w:eastAsiaTheme="majorEastAsia" w:hAnsiTheme="majorEastAsia"/>
          <w:color w:val="333333"/>
        </w:rPr>
        <w:t>：</w:t>
      </w:r>
      <w:r w:rsidRPr="00AB30B3">
        <w:rPr>
          <w:rFonts w:asciiTheme="majorEastAsia" w:eastAsiaTheme="majorEastAsia" w:hAnsiTheme="majorEastAsia" w:hint="eastAsia"/>
          <w:color w:val="333333"/>
        </w:rPr>
        <w:t>职工连续工作12个月以上的（既包括职工在同一用人单位连续工作满12个月以上的情形，也包括职工在不同用人单位连续工作满12个月以上的情形），享受带薪年休假。职工在年休假期间享受与正常工作期间相同的工资收入。</w:t>
      </w:r>
    </w:p>
    <w:p w:rsidR="000640C9" w:rsidRPr="00AB30B3" w:rsidRDefault="000640C9" w:rsidP="00400416">
      <w:pPr>
        <w:pStyle w:val="ab"/>
        <w:numPr>
          <w:ilvl w:val="0"/>
          <w:numId w:val="24"/>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休假天数（5--15天）</w:t>
      </w:r>
    </w:p>
    <w:p w:rsidR="000640C9" w:rsidRDefault="000640C9" w:rsidP="00400416">
      <w:pPr>
        <w:pStyle w:val="ab"/>
        <w:numPr>
          <w:ilvl w:val="0"/>
          <w:numId w:val="24"/>
        </w:numPr>
        <w:shd w:val="clear" w:color="auto" w:fill="FFFFFF"/>
        <w:spacing w:before="0" w:beforeAutospacing="0" w:after="0" w:afterAutospacing="0" w:line="360" w:lineRule="auto"/>
        <w:rPr>
          <w:rFonts w:asciiTheme="majorEastAsia" w:eastAsiaTheme="majorEastAsia" w:hAnsiTheme="majorEastAsia"/>
          <w:color w:val="333333"/>
        </w:rPr>
      </w:pPr>
      <w:r w:rsidRPr="00AB30B3">
        <w:rPr>
          <w:rFonts w:asciiTheme="majorEastAsia" w:eastAsiaTheme="majorEastAsia" w:hAnsiTheme="majorEastAsia" w:hint="eastAsia"/>
          <w:color w:val="333333"/>
        </w:rPr>
        <w:t>职工累计工作已满1年不满10年的，年休假5天；已满10年不满20年的，年休假10天；已满20年的，年休假15天。</w:t>
      </w:r>
    </w:p>
    <w:p w:rsidR="00440538" w:rsidRPr="00422FDA" w:rsidRDefault="007F63E7" w:rsidP="00422FDA">
      <w:pPr>
        <w:pStyle w:val="a5"/>
        <w:widowControl/>
        <w:numPr>
          <w:ilvl w:val="0"/>
          <w:numId w:val="34"/>
        </w:numPr>
        <w:spacing w:line="360" w:lineRule="auto"/>
        <w:ind w:firstLineChars="0"/>
        <w:jc w:val="left"/>
        <w:rPr>
          <w:rFonts w:asciiTheme="majorEastAsia" w:eastAsiaTheme="majorEastAsia" w:hAnsiTheme="majorEastAsia" w:cs="SimSun"/>
          <w:kern w:val="0"/>
          <w:sz w:val="24"/>
          <w:szCs w:val="24"/>
        </w:rPr>
      </w:pPr>
      <w:r w:rsidRPr="00422FDA">
        <w:rPr>
          <w:rFonts w:asciiTheme="majorEastAsia" w:eastAsiaTheme="majorEastAsia" w:hAnsiTheme="majorEastAsia" w:cs="SimSun" w:hint="eastAsia"/>
          <w:kern w:val="0"/>
          <w:sz w:val="24"/>
          <w:szCs w:val="24"/>
        </w:rPr>
        <w:lastRenderedPageBreak/>
        <w:t>其他假期</w:t>
      </w:r>
    </w:p>
    <w:p w:rsidR="007F63E7" w:rsidRPr="00AB30B3" w:rsidRDefault="007F63E7" w:rsidP="00400416">
      <w:pPr>
        <w:pStyle w:val="ab"/>
        <w:shd w:val="clear" w:color="auto" w:fill="FFFFFF"/>
        <w:spacing w:before="0" w:beforeAutospacing="0" w:after="0" w:afterAutospacing="0" w:line="360" w:lineRule="auto"/>
        <w:ind w:firstLine="480"/>
        <w:rPr>
          <w:rFonts w:asciiTheme="majorEastAsia" w:eastAsiaTheme="majorEastAsia" w:hAnsiTheme="majorEastAsia"/>
          <w:color w:val="333333"/>
        </w:rPr>
      </w:pPr>
      <w:r>
        <w:rPr>
          <w:rFonts w:asciiTheme="majorEastAsia" w:eastAsiaTheme="majorEastAsia" w:hAnsiTheme="majorEastAsia" w:hint="eastAsia"/>
          <w:color w:val="333333"/>
        </w:rPr>
        <w:t>包括</w:t>
      </w:r>
      <w:r w:rsidRPr="00AB30B3">
        <w:rPr>
          <w:rFonts w:asciiTheme="majorEastAsia" w:eastAsiaTheme="majorEastAsia" w:hAnsiTheme="majorEastAsia" w:hint="eastAsia"/>
          <w:color w:val="333333"/>
        </w:rPr>
        <w:t>病假、独生子女护理假、丧假、探亲假、事假</w:t>
      </w:r>
      <w:r>
        <w:rPr>
          <w:rFonts w:asciiTheme="majorEastAsia" w:eastAsiaTheme="majorEastAsia" w:hAnsiTheme="majorEastAsia" w:hint="eastAsia"/>
          <w:color w:val="333333"/>
        </w:rPr>
        <w:t>；</w:t>
      </w:r>
    </w:p>
    <w:p w:rsidR="00440538" w:rsidRDefault="007F63E7" w:rsidP="00422FDA">
      <w:pPr>
        <w:pStyle w:val="a5"/>
        <w:widowControl/>
        <w:numPr>
          <w:ilvl w:val="0"/>
          <w:numId w:val="25"/>
        </w:numPr>
        <w:spacing w:line="360" w:lineRule="auto"/>
        <w:ind w:left="1620" w:firstLineChars="0"/>
        <w:jc w:val="left"/>
        <w:rPr>
          <w:rFonts w:asciiTheme="majorEastAsia" w:eastAsiaTheme="majorEastAsia" w:hAnsiTheme="majorEastAsia"/>
          <w:color w:val="333333"/>
        </w:rPr>
      </w:pPr>
      <w:r w:rsidRPr="00440538">
        <w:rPr>
          <w:rFonts w:asciiTheme="majorEastAsia" w:eastAsiaTheme="majorEastAsia" w:hAnsiTheme="majorEastAsia" w:hint="eastAsia"/>
          <w:color w:val="333333"/>
          <w:sz w:val="24"/>
          <w:szCs w:val="24"/>
        </w:rPr>
        <w:t>病假</w:t>
      </w:r>
      <w:r w:rsidRPr="00440538">
        <w:rPr>
          <w:rFonts w:asciiTheme="majorEastAsia" w:eastAsiaTheme="majorEastAsia" w:hAnsiTheme="majorEastAsia" w:hint="eastAsia"/>
          <w:color w:val="333333"/>
        </w:rPr>
        <w:t>：</w:t>
      </w:r>
    </w:p>
    <w:p w:rsidR="00AB0417" w:rsidRPr="00440538" w:rsidRDefault="007F63E7" w:rsidP="00422FDA">
      <w:pPr>
        <w:pStyle w:val="a5"/>
        <w:widowControl/>
        <w:numPr>
          <w:ilvl w:val="0"/>
          <w:numId w:val="27"/>
        </w:numPr>
        <w:spacing w:line="360" w:lineRule="auto"/>
        <w:ind w:left="1980" w:firstLineChars="0"/>
        <w:jc w:val="left"/>
        <w:rPr>
          <w:rFonts w:asciiTheme="majorEastAsia" w:eastAsiaTheme="majorEastAsia" w:hAnsiTheme="majorEastAsia"/>
          <w:color w:val="333333"/>
        </w:rPr>
      </w:pPr>
      <w:r w:rsidRPr="00440538">
        <w:rPr>
          <w:rFonts w:asciiTheme="majorEastAsia" w:eastAsiaTheme="majorEastAsia" w:hAnsiTheme="majorEastAsia" w:cs="SimSun" w:hint="eastAsia"/>
          <w:kern w:val="0"/>
          <w:sz w:val="24"/>
          <w:szCs w:val="24"/>
        </w:rPr>
        <w:t>因病请假的（凭医院住院证明或医疗证明），二天以内可作调班处理，调班不扣工资，连续病假休息超过二天以上的（包含</w:t>
      </w:r>
      <w:r w:rsidRPr="00440538">
        <w:rPr>
          <w:rFonts w:asciiTheme="majorEastAsia" w:eastAsiaTheme="majorEastAsia" w:hAnsiTheme="majorEastAsia" w:cs="Times New Roman"/>
          <w:kern w:val="0"/>
          <w:sz w:val="24"/>
          <w:szCs w:val="24"/>
        </w:rPr>
        <w:t>2</w:t>
      </w:r>
      <w:r w:rsidRPr="00440538">
        <w:rPr>
          <w:rFonts w:asciiTheme="majorEastAsia" w:eastAsiaTheme="majorEastAsia" w:hAnsiTheme="majorEastAsia" w:cs="SimSun" w:hint="eastAsia"/>
          <w:kern w:val="0"/>
          <w:sz w:val="24"/>
          <w:szCs w:val="24"/>
        </w:rPr>
        <w:t>天），不满一个月的，当月结算工资时，除本人正常上班天数结算外，病假一天发给生活费</w:t>
      </w:r>
      <w:r w:rsidRPr="00440538">
        <w:rPr>
          <w:rFonts w:asciiTheme="majorEastAsia" w:eastAsiaTheme="majorEastAsia" w:hAnsiTheme="majorEastAsia" w:cs="Times New Roman"/>
          <w:kern w:val="0"/>
          <w:sz w:val="24"/>
          <w:szCs w:val="24"/>
        </w:rPr>
        <w:t>15</w:t>
      </w:r>
      <w:r w:rsidRPr="00440538">
        <w:rPr>
          <w:rFonts w:asciiTheme="majorEastAsia" w:eastAsiaTheme="majorEastAsia" w:hAnsiTheme="majorEastAsia" w:cs="SimSun" w:hint="eastAsia"/>
          <w:kern w:val="0"/>
          <w:sz w:val="24"/>
          <w:szCs w:val="24"/>
        </w:rPr>
        <w:t>元（病假天数</w:t>
      </w:r>
      <w:r w:rsidRPr="00440538">
        <w:rPr>
          <w:rFonts w:asciiTheme="majorEastAsia" w:eastAsiaTheme="majorEastAsia" w:hAnsiTheme="majorEastAsia" w:cs="Times New Roman"/>
          <w:kern w:val="0"/>
          <w:sz w:val="24"/>
          <w:szCs w:val="24"/>
        </w:rPr>
        <w:t>=22</w:t>
      </w:r>
      <w:r w:rsidRPr="00440538">
        <w:rPr>
          <w:rFonts w:asciiTheme="majorEastAsia" w:eastAsiaTheme="majorEastAsia" w:hAnsiTheme="majorEastAsia" w:cs="Times New Roman" w:hint="eastAsia"/>
          <w:kern w:val="0"/>
          <w:sz w:val="24"/>
          <w:szCs w:val="24"/>
        </w:rPr>
        <w:t>天</w:t>
      </w:r>
      <w:r w:rsidRPr="00440538">
        <w:rPr>
          <w:rFonts w:asciiTheme="majorEastAsia" w:eastAsiaTheme="majorEastAsia" w:hAnsiTheme="majorEastAsia" w:cs="Times New Roman"/>
          <w:kern w:val="0"/>
          <w:sz w:val="24"/>
          <w:szCs w:val="24"/>
        </w:rPr>
        <w:t>-</w:t>
      </w:r>
      <w:r w:rsidRPr="00440538">
        <w:rPr>
          <w:rFonts w:asciiTheme="majorEastAsia" w:eastAsiaTheme="majorEastAsia" w:hAnsiTheme="majorEastAsia" w:cs="Times New Roman" w:hint="eastAsia"/>
          <w:kern w:val="0"/>
          <w:sz w:val="24"/>
          <w:szCs w:val="24"/>
        </w:rPr>
        <w:t>正常上班天数）。</w:t>
      </w:r>
    </w:p>
    <w:p w:rsidR="007F63E7" w:rsidRPr="00440538" w:rsidRDefault="007F63E7" w:rsidP="00422FDA">
      <w:pPr>
        <w:pStyle w:val="a5"/>
        <w:widowControl/>
        <w:numPr>
          <w:ilvl w:val="0"/>
          <w:numId w:val="27"/>
        </w:numPr>
        <w:spacing w:line="360" w:lineRule="auto"/>
        <w:ind w:left="1980" w:firstLineChars="0"/>
        <w:jc w:val="left"/>
        <w:rPr>
          <w:rFonts w:asciiTheme="majorEastAsia" w:eastAsiaTheme="majorEastAsia" w:hAnsiTheme="majorEastAsia" w:cs="SimSun"/>
          <w:kern w:val="0"/>
          <w:sz w:val="24"/>
          <w:szCs w:val="24"/>
        </w:rPr>
      </w:pPr>
      <w:r w:rsidRPr="00440538">
        <w:rPr>
          <w:rFonts w:asciiTheme="majorEastAsia" w:eastAsiaTheme="majorEastAsia" w:hAnsiTheme="majorEastAsia" w:cs="SimSun" w:hint="eastAsia"/>
          <w:kern w:val="0"/>
          <w:sz w:val="24"/>
          <w:szCs w:val="24"/>
        </w:rPr>
        <w:t>车间负责人必须合理安排好本车间员工的工作，不允许让无事可做的人员上班，具体由生产科监督。确因公司业务不足或停产检修部分员工放假的工资结算为：休假一天发放工资总额的</w:t>
      </w:r>
      <w:r w:rsidRPr="00440538">
        <w:rPr>
          <w:rFonts w:asciiTheme="majorEastAsia" w:eastAsiaTheme="majorEastAsia" w:hAnsiTheme="majorEastAsia" w:cs="SimSun"/>
          <w:kern w:val="0"/>
          <w:sz w:val="24"/>
          <w:szCs w:val="24"/>
        </w:rPr>
        <w:t>50%</w:t>
      </w:r>
      <w:r w:rsidRPr="00440538">
        <w:rPr>
          <w:rFonts w:asciiTheme="majorEastAsia" w:eastAsiaTheme="majorEastAsia" w:hAnsiTheme="majorEastAsia" w:cs="SimSun" w:hint="eastAsia"/>
          <w:kern w:val="0"/>
          <w:sz w:val="24"/>
          <w:szCs w:val="24"/>
        </w:rPr>
        <w:t>（休假天数</w:t>
      </w:r>
      <w:r w:rsidRPr="00440538">
        <w:rPr>
          <w:rFonts w:asciiTheme="majorEastAsia" w:eastAsiaTheme="majorEastAsia" w:hAnsiTheme="majorEastAsia" w:cs="SimSun"/>
          <w:kern w:val="0"/>
          <w:sz w:val="24"/>
          <w:szCs w:val="24"/>
        </w:rPr>
        <w:t>=22</w:t>
      </w:r>
      <w:r w:rsidRPr="00440538">
        <w:rPr>
          <w:rFonts w:asciiTheme="majorEastAsia" w:eastAsiaTheme="majorEastAsia" w:hAnsiTheme="majorEastAsia" w:cs="SimSun" w:hint="eastAsia"/>
          <w:kern w:val="0"/>
          <w:sz w:val="24"/>
          <w:szCs w:val="24"/>
        </w:rPr>
        <w:t>天</w:t>
      </w:r>
      <w:r w:rsidRPr="00440538">
        <w:rPr>
          <w:rFonts w:asciiTheme="majorEastAsia" w:eastAsiaTheme="majorEastAsia" w:hAnsiTheme="majorEastAsia" w:cs="SimSun"/>
          <w:kern w:val="0"/>
          <w:sz w:val="24"/>
          <w:szCs w:val="24"/>
        </w:rPr>
        <w:t>-</w:t>
      </w:r>
      <w:r w:rsidRPr="00440538">
        <w:rPr>
          <w:rFonts w:asciiTheme="majorEastAsia" w:eastAsiaTheme="majorEastAsia" w:hAnsiTheme="majorEastAsia" w:cs="SimSun" w:hint="eastAsia"/>
          <w:kern w:val="0"/>
          <w:sz w:val="24"/>
          <w:szCs w:val="24"/>
        </w:rPr>
        <w:t>正常上班天数）。</w:t>
      </w:r>
    </w:p>
    <w:p w:rsidR="007F63E7" w:rsidRPr="00440538" w:rsidRDefault="007F63E7" w:rsidP="00422FDA">
      <w:pPr>
        <w:pStyle w:val="a5"/>
        <w:widowControl/>
        <w:numPr>
          <w:ilvl w:val="0"/>
          <w:numId w:val="27"/>
        </w:numPr>
        <w:spacing w:line="360" w:lineRule="auto"/>
        <w:ind w:left="1980" w:firstLineChars="0"/>
        <w:jc w:val="left"/>
        <w:rPr>
          <w:rFonts w:asciiTheme="majorEastAsia" w:eastAsiaTheme="majorEastAsia" w:hAnsiTheme="majorEastAsia" w:cs="SimSun"/>
          <w:kern w:val="0"/>
          <w:sz w:val="24"/>
          <w:szCs w:val="24"/>
        </w:rPr>
      </w:pPr>
      <w:r w:rsidRPr="00440538">
        <w:rPr>
          <w:rFonts w:asciiTheme="majorEastAsia" w:eastAsiaTheme="majorEastAsia" w:hAnsiTheme="majorEastAsia" w:cs="SimSun" w:hint="eastAsia"/>
          <w:kern w:val="0"/>
          <w:sz w:val="24"/>
          <w:szCs w:val="24"/>
        </w:rPr>
        <w:t>因公负伤人员的工资结算为扣除当月的浮动工资。</w:t>
      </w:r>
    </w:p>
    <w:p w:rsidR="007F63E7" w:rsidRPr="00440538" w:rsidRDefault="007F63E7" w:rsidP="00422FDA">
      <w:pPr>
        <w:pStyle w:val="a5"/>
        <w:widowControl/>
        <w:numPr>
          <w:ilvl w:val="0"/>
          <w:numId w:val="27"/>
        </w:numPr>
        <w:spacing w:line="360" w:lineRule="auto"/>
        <w:ind w:left="1980" w:firstLineChars="0"/>
        <w:jc w:val="left"/>
        <w:rPr>
          <w:rFonts w:asciiTheme="majorEastAsia" w:eastAsiaTheme="majorEastAsia" w:hAnsiTheme="majorEastAsia" w:cs="SimSun"/>
          <w:kern w:val="0"/>
          <w:sz w:val="24"/>
          <w:szCs w:val="24"/>
        </w:rPr>
      </w:pPr>
      <w:r w:rsidRPr="00440538">
        <w:rPr>
          <w:rFonts w:asciiTheme="majorEastAsia" w:eastAsiaTheme="majorEastAsia" w:hAnsiTheme="majorEastAsia" w:cs="SimSun" w:hint="eastAsia"/>
          <w:kern w:val="0"/>
          <w:sz w:val="24"/>
          <w:szCs w:val="24"/>
        </w:rPr>
        <w:t>公司考勤及车间考勤人员必须严格执行以上规定，违反以上考勤的一经查出，将给予严肃处理。</w:t>
      </w:r>
    </w:p>
    <w:p w:rsidR="00440538" w:rsidRDefault="00AB0417" w:rsidP="00422FDA">
      <w:pPr>
        <w:pStyle w:val="ab"/>
        <w:numPr>
          <w:ilvl w:val="0"/>
          <w:numId w:val="29"/>
        </w:numPr>
        <w:shd w:val="clear" w:color="auto" w:fill="FFFFFF"/>
        <w:spacing w:before="0" w:beforeAutospacing="0" w:after="0" w:afterAutospacing="0" w:line="360" w:lineRule="auto"/>
        <w:ind w:left="1680"/>
        <w:rPr>
          <w:rFonts w:asciiTheme="majorEastAsia" w:eastAsiaTheme="majorEastAsia" w:hAnsiTheme="majorEastAsia" w:cstheme="minorBidi"/>
          <w:color w:val="333333"/>
          <w:kern w:val="2"/>
        </w:rPr>
      </w:pPr>
      <w:r w:rsidRPr="00440538">
        <w:rPr>
          <w:rFonts w:asciiTheme="majorEastAsia" w:eastAsiaTheme="majorEastAsia" w:hAnsiTheme="majorEastAsia" w:cstheme="minorBidi" w:hint="eastAsia"/>
          <w:color w:val="333333"/>
          <w:kern w:val="2"/>
        </w:rPr>
        <w:t>独生子女护理假</w:t>
      </w:r>
    </w:p>
    <w:p w:rsidR="00AB0417" w:rsidRDefault="00AB0417" w:rsidP="00422FDA">
      <w:pPr>
        <w:pStyle w:val="ab"/>
        <w:shd w:val="clear" w:color="auto" w:fill="FFFFFF"/>
        <w:spacing w:before="0" w:beforeAutospacing="0" w:after="0" w:afterAutospacing="0" w:line="360" w:lineRule="auto"/>
        <w:ind w:left="1680"/>
        <w:rPr>
          <w:rFonts w:asciiTheme="majorEastAsia" w:eastAsiaTheme="majorEastAsia" w:hAnsiTheme="majorEastAsia"/>
          <w:color w:val="333333"/>
        </w:rPr>
      </w:pPr>
      <w:r w:rsidRPr="00440538">
        <w:rPr>
          <w:rFonts w:asciiTheme="majorEastAsia" w:eastAsiaTheme="majorEastAsia" w:hAnsiTheme="majorEastAsia" w:cstheme="minorBidi" w:hint="eastAsia"/>
          <w:color w:val="333333"/>
          <w:kern w:val="2"/>
        </w:rPr>
        <w:t>（</w:t>
      </w:r>
      <w:r w:rsidRPr="00AB30B3">
        <w:rPr>
          <w:rFonts w:asciiTheme="majorEastAsia" w:eastAsiaTheme="majorEastAsia" w:hAnsiTheme="majorEastAsia" w:hint="eastAsia"/>
          <w:color w:val="333333"/>
        </w:rPr>
        <w:t>每年不超过10天）独生子女的父母年满六十周岁，患病住院治疗期间，用人单位应当支持其子女进行护理照料，并给予每年累计不超过十天的护理时间，护理期间工资福利待遇不变。</w:t>
      </w:r>
    </w:p>
    <w:p w:rsidR="00440538" w:rsidRDefault="000D4EC7" w:rsidP="00422FDA">
      <w:pPr>
        <w:pStyle w:val="ab"/>
        <w:numPr>
          <w:ilvl w:val="0"/>
          <w:numId w:val="29"/>
        </w:numPr>
        <w:shd w:val="clear" w:color="auto" w:fill="FFFFFF"/>
        <w:spacing w:before="0" w:beforeAutospacing="0" w:after="0" w:afterAutospacing="0" w:line="360" w:lineRule="auto"/>
        <w:ind w:left="1680"/>
        <w:rPr>
          <w:rFonts w:asciiTheme="majorEastAsia" w:eastAsiaTheme="majorEastAsia" w:hAnsiTheme="majorEastAsia" w:cstheme="minorBidi"/>
          <w:color w:val="333333"/>
          <w:kern w:val="2"/>
        </w:rPr>
      </w:pPr>
      <w:r w:rsidRPr="00440538">
        <w:rPr>
          <w:rFonts w:asciiTheme="majorEastAsia" w:eastAsiaTheme="majorEastAsia" w:hAnsiTheme="majorEastAsia" w:cstheme="minorBidi" w:hint="eastAsia"/>
          <w:color w:val="333333"/>
          <w:kern w:val="2"/>
        </w:rPr>
        <w:t>丧假</w:t>
      </w:r>
    </w:p>
    <w:p w:rsidR="000D4EC7" w:rsidRPr="00422FDA" w:rsidRDefault="000D4EC7" w:rsidP="00422FDA">
      <w:pPr>
        <w:pStyle w:val="ab"/>
        <w:shd w:val="clear" w:color="auto" w:fill="FFFFFF"/>
        <w:spacing w:before="0" w:beforeAutospacing="0" w:after="0" w:afterAutospacing="0" w:line="360" w:lineRule="auto"/>
        <w:ind w:left="1680"/>
        <w:rPr>
          <w:rFonts w:asciiTheme="majorEastAsia" w:eastAsiaTheme="majorEastAsia" w:hAnsiTheme="majorEastAsia" w:cstheme="minorBidi"/>
          <w:color w:val="333333"/>
          <w:kern w:val="2"/>
        </w:rPr>
      </w:pPr>
      <w:r w:rsidRPr="00422FDA">
        <w:rPr>
          <w:rFonts w:asciiTheme="majorEastAsia" w:eastAsiaTheme="majorEastAsia" w:hAnsiTheme="majorEastAsia" w:cstheme="minorBidi" w:hint="eastAsia"/>
          <w:color w:val="333333"/>
          <w:kern w:val="2"/>
        </w:rPr>
        <w:t>父母、岳父母、公婆、配偶或子女死亡</w:t>
      </w:r>
      <w:r w:rsidR="00422FDA">
        <w:rPr>
          <w:rFonts w:asciiTheme="majorEastAsia" w:eastAsiaTheme="majorEastAsia" w:hAnsiTheme="majorEastAsia" w:cstheme="minorBidi" w:hint="eastAsia"/>
          <w:color w:val="333333"/>
          <w:kern w:val="2"/>
        </w:rPr>
        <w:t>，丧假</w:t>
      </w:r>
      <w:r w:rsidRPr="00422FDA">
        <w:rPr>
          <w:rFonts w:asciiTheme="majorEastAsia" w:eastAsiaTheme="majorEastAsia" w:hAnsiTheme="majorEastAsia" w:cstheme="minorBidi" w:hint="eastAsia"/>
          <w:color w:val="333333"/>
          <w:kern w:val="2"/>
        </w:rPr>
        <w:t>为三天，按规定报销差费。兄弟、姐妹死亡为二天，按规定报销差费的</w:t>
      </w:r>
      <w:r w:rsidRPr="00422FDA">
        <w:rPr>
          <w:rFonts w:asciiTheme="majorEastAsia" w:eastAsiaTheme="majorEastAsia" w:hAnsiTheme="majorEastAsia" w:cstheme="minorBidi"/>
          <w:color w:val="333333"/>
          <w:kern w:val="2"/>
        </w:rPr>
        <w:t>50%</w:t>
      </w:r>
      <w:r w:rsidRPr="00422FDA">
        <w:rPr>
          <w:rFonts w:asciiTheme="majorEastAsia" w:eastAsiaTheme="majorEastAsia" w:hAnsiTheme="majorEastAsia" w:cstheme="minorBidi" w:hint="eastAsia"/>
          <w:color w:val="333333"/>
          <w:kern w:val="2"/>
        </w:rPr>
        <w:t>；外公、外婆、爷爷、奶奶、伯父母、叔父母、寄父母、娘舅母、姑父母、姨父母为一天，差费自理。</w:t>
      </w:r>
    </w:p>
    <w:p w:rsidR="00440538" w:rsidRPr="00440538" w:rsidRDefault="000D4EC7" w:rsidP="00422FDA">
      <w:pPr>
        <w:pStyle w:val="ab"/>
        <w:numPr>
          <w:ilvl w:val="0"/>
          <w:numId w:val="29"/>
        </w:numPr>
        <w:shd w:val="clear" w:color="auto" w:fill="FFFFFF"/>
        <w:spacing w:before="0" w:beforeAutospacing="0" w:after="0" w:afterAutospacing="0" w:line="360" w:lineRule="auto"/>
        <w:ind w:left="1680"/>
        <w:rPr>
          <w:rFonts w:asciiTheme="majorEastAsia" w:eastAsiaTheme="majorEastAsia" w:hAnsiTheme="majorEastAsia" w:cstheme="minorBidi"/>
          <w:color w:val="333333"/>
          <w:kern w:val="2"/>
        </w:rPr>
      </w:pPr>
      <w:r w:rsidRPr="00440538">
        <w:rPr>
          <w:rFonts w:asciiTheme="majorEastAsia" w:eastAsiaTheme="majorEastAsia" w:hAnsiTheme="majorEastAsia" w:cstheme="minorBidi" w:hint="eastAsia"/>
          <w:color w:val="333333"/>
          <w:kern w:val="2"/>
        </w:rPr>
        <w:t>探亲假</w:t>
      </w:r>
    </w:p>
    <w:p w:rsidR="00422FDA" w:rsidRDefault="00AB0417" w:rsidP="00422FDA">
      <w:pPr>
        <w:widowControl/>
        <w:spacing w:line="360" w:lineRule="auto"/>
        <w:ind w:left="1680"/>
        <w:jc w:val="left"/>
        <w:rPr>
          <w:rFonts w:asciiTheme="minorEastAsia" w:hAnsiTheme="minorEastAsia"/>
          <w:sz w:val="24"/>
          <w:szCs w:val="24"/>
        </w:rPr>
      </w:pPr>
      <w:r w:rsidRPr="00AB0417">
        <w:rPr>
          <w:rFonts w:asciiTheme="minorEastAsia" w:hAnsiTheme="minorEastAsia" w:hint="eastAsia"/>
          <w:sz w:val="24"/>
          <w:szCs w:val="24"/>
        </w:rPr>
        <w:t xml:space="preserve">(1)探望配偶，每年给予一方探亲假一次，30天。 </w:t>
      </w:r>
    </w:p>
    <w:p w:rsidR="000D4EC7" w:rsidRPr="000D4EC7" w:rsidRDefault="00AB0417" w:rsidP="00422FDA">
      <w:pPr>
        <w:widowControl/>
        <w:spacing w:line="360" w:lineRule="auto"/>
        <w:ind w:left="1680"/>
        <w:jc w:val="left"/>
        <w:rPr>
          <w:rFonts w:asciiTheme="majorEastAsia" w:eastAsiaTheme="majorEastAsia" w:hAnsiTheme="majorEastAsia" w:cs="SimSun"/>
          <w:kern w:val="0"/>
          <w:sz w:val="24"/>
          <w:szCs w:val="24"/>
        </w:rPr>
      </w:pPr>
      <w:r w:rsidRPr="00AB0417">
        <w:rPr>
          <w:rFonts w:asciiTheme="minorEastAsia" w:hAnsiTheme="minorEastAsia" w:hint="eastAsia"/>
          <w:sz w:val="24"/>
          <w:szCs w:val="24"/>
        </w:rPr>
        <w:t>(2)未婚员工探望父母，每年给假一次，20天，也可根据实际情况，2年给假一次，45天。(3)已婚员工探望父母，每4年给假一次，20天。</w:t>
      </w:r>
      <w:r w:rsidR="000D4EC7" w:rsidRPr="000D4EC7">
        <w:rPr>
          <w:rFonts w:asciiTheme="majorEastAsia" w:eastAsiaTheme="majorEastAsia" w:hAnsiTheme="majorEastAsia" w:cs="SimSun" w:hint="eastAsia"/>
          <w:kern w:val="0"/>
          <w:sz w:val="24"/>
          <w:szCs w:val="24"/>
        </w:rPr>
        <w:t>已</w:t>
      </w:r>
      <w:r>
        <w:rPr>
          <w:rFonts w:asciiTheme="majorEastAsia" w:eastAsiaTheme="majorEastAsia" w:hAnsiTheme="majorEastAsia" w:cs="SimSun" w:hint="eastAsia"/>
          <w:kern w:val="0"/>
          <w:sz w:val="24"/>
          <w:szCs w:val="24"/>
        </w:rPr>
        <w:t>亲假</w:t>
      </w:r>
      <w:r w:rsidR="000D4EC7" w:rsidRPr="000D4EC7">
        <w:rPr>
          <w:rFonts w:asciiTheme="majorEastAsia" w:eastAsiaTheme="majorEastAsia" w:hAnsiTheme="majorEastAsia" w:cs="SimSun" w:hint="eastAsia"/>
          <w:kern w:val="0"/>
          <w:sz w:val="24"/>
          <w:szCs w:val="24"/>
        </w:rPr>
        <w:t>按规定报销差费的</w:t>
      </w:r>
      <w:r w:rsidR="000D4EC7" w:rsidRPr="000D4EC7">
        <w:rPr>
          <w:rFonts w:asciiTheme="majorEastAsia" w:eastAsiaTheme="majorEastAsia" w:hAnsiTheme="majorEastAsia" w:cs="SimSun"/>
          <w:kern w:val="0"/>
          <w:sz w:val="24"/>
          <w:szCs w:val="24"/>
        </w:rPr>
        <w:t>50%</w:t>
      </w:r>
      <w:r w:rsidR="000D4EC7" w:rsidRPr="000D4EC7">
        <w:rPr>
          <w:rFonts w:asciiTheme="majorEastAsia" w:eastAsiaTheme="majorEastAsia" w:hAnsiTheme="majorEastAsia" w:cs="SimSun" w:hint="eastAsia"/>
          <w:kern w:val="0"/>
          <w:sz w:val="24"/>
          <w:szCs w:val="24"/>
        </w:rPr>
        <w:t>，</w:t>
      </w:r>
      <w:r w:rsidR="000D4EC7" w:rsidRPr="000D4EC7">
        <w:rPr>
          <w:rFonts w:asciiTheme="majorEastAsia" w:eastAsiaTheme="majorEastAsia" w:hAnsiTheme="majorEastAsia" w:cs="SimSun"/>
          <w:kern w:val="0"/>
          <w:sz w:val="24"/>
          <w:szCs w:val="24"/>
        </w:rPr>
        <w:t>300</w:t>
      </w:r>
      <w:r w:rsidR="000D4EC7" w:rsidRPr="000D4EC7">
        <w:rPr>
          <w:rFonts w:asciiTheme="majorEastAsia" w:eastAsiaTheme="majorEastAsia" w:hAnsiTheme="majorEastAsia" w:cs="SimSun" w:hint="eastAsia"/>
          <w:kern w:val="0"/>
          <w:sz w:val="24"/>
          <w:szCs w:val="24"/>
        </w:rPr>
        <w:t>元以内的由本人负担。</w:t>
      </w:r>
    </w:p>
    <w:p w:rsidR="000D4EC7" w:rsidRPr="00440538" w:rsidRDefault="000D4EC7" w:rsidP="00422FDA">
      <w:pPr>
        <w:pStyle w:val="ab"/>
        <w:numPr>
          <w:ilvl w:val="0"/>
          <w:numId w:val="29"/>
        </w:numPr>
        <w:shd w:val="clear" w:color="auto" w:fill="FFFFFF"/>
        <w:spacing w:before="0" w:beforeAutospacing="0" w:after="0" w:afterAutospacing="0" w:line="360" w:lineRule="auto"/>
        <w:ind w:left="1680"/>
        <w:rPr>
          <w:rFonts w:asciiTheme="majorEastAsia" w:eastAsiaTheme="majorEastAsia" w:hAnsiTheme="majorEastAsia" w:cstheme="minorBidi"/>
          <w:color w:val="333333"/>
          <w:kern w:val="2"/>
        </w:rPr>
      </w:pPr>
      <w:r w:rsidRPr="00440538">
        <w:rPr>
          <w:rFonts w:asciiTheme="majorEastAsia" w:eastAsiaTheme="majorEastAsia" w:hAnsiTheme="majorEastAsia" w:cstheme="minorBidi" w:hint="eastAsia"/>
          <w:color w:val="333333"/>
          <w:kern w:val="2"/>
        </w:rPr>
        <w:t>事假</w:t>
      </w:r>
    </w:p>
    <w:p w:rsidR="000D4EC7" w:rsidRPr="00422FDA" w:rsidRDefault="000D4EC7" w:rsidP="00422FDA">
      <w:pPr>
        <w:pStyle w:val="ab"/>
        <w:shd w:val="clear" w:color="auto" w:fill="FFFFFF"/>
        <w:spacing w:before="0" w:beforeAutospacing="0" w:after="0" w:afterAutospacing="0" w:line="360" w:lineRule="auto"/>
        <w:ind w:left="1680"/>
        <w:rPr>
          <w:rFonts w:asciiTheme="majorEastAsia" w:eastAsiaTheme="majorEastAsia" w:hAnsiTheme="majorEastAsia" w:cstheme="minorBidi"/>
          <w:color w:val="333333"/>
          <w:kern w:val="2"/>
        </w:rPr>
      </w:pPr>
      <w:r w:rsidRPr="00422FDA">
        <w:rPr>
          <w:rFonts w:asciiTheme="majorEastAsia" w:eastAsiaTheme="majorEastAsia" w:hAnsiTheme="majorEastAsia" w:cstheme="minorBidi" w:hint="eastAsia"/>
          <w:color w:val="333333"/>
          <w:kern w:val="2"/>
        </w:rPr>
        <w:lastRenderedPageBreak/>
        <w:t>事假工资按考勤全额扣除（凭请假条</w:t>
      </w:r>
      <w:r w:rsidRPr="00422FDA">
        <w:rPr>
          <w:rFonts w:asciiTheme="majorEastAsia" w:eastAsiaTheme="majorEastAsia" w:hAnsiTheme="majorEastAsia" w:cstheme="minorBidi"/>
          <w:color w:val="333333"/>
          <w:kern w:val="2"/>
        </w:rPr>
        <w:t>)</w:t>
      </w:r>
      <w:r w:rsidRPr="00422FDA">
        <w:rPr>
          <w:rFonts w:asciiTheme="majorEastAsia" w:eastAsiaTheme="majorEastAsia" w:hAnsiTheme="majorEastAsia" w:cstheme="minorBidi" w:hint="eastAsia"/>
          <w:color w:val="333333"/>
          <w:kern w:val="2"/>
        </w:rPr>
        <w:t>，并不得补班，未经同意的作旷工处理。凡调班者未经批准一律按事假处理。</w:t>
      </w:r>
    </w:p>
    <w:p w:rsidR="002A3A82" w:rsidRDefault="00440538" w:rsidP="00400416">
      <w:pPr>
        <w:pStyle w:val="a5"/>
        <w:widowControl/>
        <w:numPr>
          <w:ilvl w:val="0"/>
          <w:numId w:val="20"/>
        </w:numPr>
        <w:spacing w:line="360" w:lineRule="auto"/>
        <w:ind w:firstLineChars="0"/>
        <w:jc w:val="left"/>
        <w:rPr>
          <w:rFonts w:asciiTheme="majorEastAsia" w:eastAsiaTheme="majorEastAsia" w:hAnsiTheme="majorEastAsia" w:cs="SimSun"/>
          <w:kern w:val="0"/>
          <w:sz w:val="24"/>
          <w:szCs w:val="24"/>
        </w:rPr>
      </w:pPr>
      <w:r>
        <w:rPr>
          <w:rFonts w:asciiTheme="majorEastAsia" w:eastAsiaTheme="majorEastAsia" w:hAnsiTheme="majorEastAsia" w:cs="SimSun" w:hint="eastAsia"/>
          <w:kern w:val="0"/>
          <w:sz w:val="24"/>
          <w:szCs w:val="24"/>
        </w:rPr>
        <w:t>员工福利</w:t>
      </w:r>
    </w:p>
    <w:p w:rsidR="00AB0417" w:rsidRDefault="00AB0417" w:rsidP="00400416">
      <w:pPr>
        <w:widowControl/>
        <w:spacing w:line="360" w:lineRule="auto"/>
        <w:ind w:firstLineChars="200" w:firstLine="480"/>
        <w:jc w:val="left"/>
        <w:rPr>
          <w:rFonts w:asciiTheme="majorEastAsia" w:eastAsiaTheme="majorEastAsia" w:hAnsiTheme="majorEastAsia" w:cs="SimSun"/>
          <w:kern w:val="0"/>
          <w:sz w:val="24"/>
          <w:szCs w:val="24"/>
        </w:rPr>
      </w:pPr>
      <w:r>
        <w:rPr>
          <w:rFonts w:asciiTheme="majorEastAsia" w:eastAsiaTheme="majorEastAsia" w:hAnsiTheme="majorEastAsia" w:cs="SimSun"/>
          <w:kern w:val="0"/>
          <w:sz w:val="24"/>
          <w:szCs w:val="24"/>
        </w:rPr>
        <w:t>员工福利：在公司正常工作的员工享受以下福利待遇：</w:t>
      </w:r>
    </w:p>
    <w:p w:rsidR="00AB0417" w:rsidRPr="00365293" w:rsidRDefault="002A3A82"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季节费：公司每季支付</w:t>
      </w:r>
      <w:r w:rsidRPr="00365293">
        <w:rPr>
          <w:rFonts w:asciiTheme="majorEastAsia" w:eastAsiaTheme="majorEastAsia" w:hAnsiTheme="majorEastAsia" w:cs="SimSun" w:hint="eastAsia"/>
          <w:kern w:val="0"/>
          <w:sz w:val="24"/>
          <w:szCs w:val="24"/>
        </w:rPr>
        <w:t>1</w:t>
      </w:r>
      <w:r w:rsidRPr="00365293">
        <w:rPr>
          <w:rFonts w:asciiTheme="majorEastAsia" w:eastAsiaTheme="majorEastAsia" w:hAnsiTheme="majorEastAsia" w:cs="SimSun"/>
          <w:kern w:val="0"/>
          <w:sz w:val="24"/>
          <w:szCs w:val="24"/>
        </w:rPr>
        <w:t>00-150元洗漱费；</w:t>
      </w:r>
    </w:p>
    <w:p w:rsidR="002A3A82" w:rsidRPr="00365293" w:rsidRDefault="002A3A82"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端午节、中秋节、春节发放节假日福利费</w:t>
      </w:r>
      <w:r w:rsidRPr="00365293">
        <w:rPr>
          <w:rFonts w:asciiTheme="majorEastAsia" w:eastAsiaTheme="majorEastAsia" w:hAnsiTheme="majorEastAsia" w:cs="SimSun" w:hint="eastAsia"/>
          <w:kern w:val="0"/>
          <w:sz w:val="24"/>
          <w:szCs w:val="24"/>
        </w:rPr>
        <w:t>3</w:t>
      </w:r>
      <w:r w:rsidRPr="00365293">
        <w:rPr>
          <w:rFonts w:asciiTheme="majorEastAsia" w:eastAsiaTheme="majorEastAsia" w:hAnsiTheme="majorEastAsia" w:cs="SimSun"/>
          <w:kern w:val="0"/>
          <w:sz w:val="24"/>
          <w:szCs w:val="24"/>
        </w:rPr>
        <w:t>00-1500元不等；</w:t>
      </w:r>
      <w:r w:rsidR="00200BC3" w:rsidRPr="00365293">
        <w:rPr>
          <w:rFonts w:asciiTheme="majorEastAsia" w:eastAsiaTheme="majorEastAsia" w:hAnsiTheme="majorEastAsia" w:cs="SimSun"/>
          <w:kern w:val="0"/>
          <w:sz w:val="24"/>
          <w:szCs w:val="24"/>
        </w:rPr>
        <w:t>春节另外发放水果、鱼等福利品；</w:t>
      </w:r>
    </w:p>
    <w:p w:rsidR="002A3A82" w:rsidRPr="00365293" w:rsidRDefault="002A3A82"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生日蛋糕：员工生日当天公司发放生日蛋糕及贺卡；</w:t>
      </w:r>
    </w:p>
    <w:p w:rsidR="002A3A82" w:rsidRPr="00365293" w:rsidRDefault="002A3A82"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困难补助：对生活条件相对困难的员工发放困难补助；</w:t>
      </w:r>
    </w:p>
    <w:p w:rsidR="002A3A82" w:rsidRPr="00365293" w:rsidRDefault="002A3A82"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病情慰问：对生病的员工安排专人探望慰问，公司给予慰问金</w:t>
      </w:r>
      <w:r w:rsidRPr="00365293">
        <w:rPr>
          <w:rFonts w:asciiTheme="majorEastAsia" w:eastAsiaTheme="majorEastAsia" w:hAnsiTheme="majorEastAsia" w:cs="SimSun" w:hint="eastAsia"/>
          <w:kern w:val="0"/>
          <w:sz w:val="24"/>
          <w:szCs w:val="24"/>
        </w:rPr>
        <w:t>3</w:t>
      </w:r>
      <w:r w:rsidRPr="00365293">
        <w:rPr>
          <w:rFonts w:asciiTheme="majorEastAsia" w:eastAsiaTheme="majorEastAsia" w:hAnsiTheme="majorEastAsia" w:cs="SimSun"/>
          <w:kern w:val="0"/>
          <w:sz w:val="24"/>
          <w:szCs w:val="24"/>
        </w:rPr>
        <w:t>00-1000元不等；</w:t>
      </w:r>
    </w:p>
    <w:p w:rsidR="002A3A82" w:rsidRPr="00365293" w:rsidRDefault="002A3A82"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员工亲人慰问：员工至亲</w:t>
      </w:r>
      <w:r w:rsidR="00200BC3" w:rsidRPr="00365293">
        <w:rPr>
          <w:rFonts w:asciiTheme="majorEastAsia" w:eastAsiaTheme="majorEastAsia" w:hAnsiTheme="majorEastAsia" w:cs="SimSun"/>
          <w:kern w:val="0"/>
          <w:sz w:val="24"/>
          <w:szCs w:val="24"/>
        </w:rPr>
        <w:t>离世给予慰问500-5000元不等；</w:t>
      </w:r>
    </w:p>
    <w:p w:rsidR="00200BC3" w:rsidRPr="00365293" w:rsidRDefault="00200BC3"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退休人员：</w:t>
      </w:r>
      <w:r w:rsidR="00E64E26" w:rsidRPr="00365293">
        <w:rPr>
          <w:rFonts w:asciiTheme="majorEastAsia" w:eastAsiaTheme="majorEastAsia" w:hAnsiTheme="majorEastAsia" w:cs="SimSun"/>
          <w:kern w:val="0"/>
          <w:sz w:val="24"/>
          <w:szCs w:val="24"/>
        </w:rPr>
        <w:t>凡公司正常退休人员每年公司发放鱼和购物券等新年礼物；</w:t>
      </w:r>
    </w:p>
    <w:p w:rsidR="00E64E26" w:rsidRPr="00365293" w:rsidRDefault="00E64E26"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女员工：公司发放三八礼物给公司女员工并享受半天休假；</w:t>
      </w:r>
    </w:p>
    <w:p w:rsidR="00E64E26" w:rsidRPr="00365293" w:rsidRDefault="00E64E26" w:rsidP="00365293">
      <w:pPr>
        <w:pStyle w:val="a5"/>
        <w:widowControl/>
        <w:numPr>
          <w:ilvl w:val="0"/>
          <w:numId w:val="37"/>
        </w:numPr>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高温期间除公司自备防暑用品每天进行发</w:t>
      </w:r>
      <w:r w:rsidRPr="00365293">
        <w:rPr>
          <w:rFonts w:asciiTheme="majorEastAsia" w:eastAsiaTheme="majorEastAsia" w:hAnsiTheme="majorEastAsia" w:cs="SimSun" w:hint="eastAsia"/>
          <w:kern w:val="0"/>
          <w:sz w:val="24"/>
          <w:szCs w:val="24"/>
        </w:rPr>
        <w:t>,</w:t>
      </w:r>
      <w:r w:rsidRPr="00365293">
        <w:rPr>
          <w:rFonts w:asciiTheme="majorEastAsia" w:eastAsiaTheme="majorEastAsia" w:hAnsiTheme="majorEastAsia" w:cs="SimSun"/>
          <w:kern w:val="0"/>
          <w:sz w:val="24"/>
          <w:szCs w:val="24"/>
        </w:rPr>
        <w:t>每位员工发放夏令用品且外购防暑用品进行发放；</w:t>
      </w:r>
    </w:p>
    <w:p w:rsidR="00E64E26" w:rsidRPr="00365293" w:rsidRDefault="00E64E26" w:rsidP="00365293">
      <w:pPr>
        <w:pStyle w:val="a5"/>
        <w:widowControl/>
        <w:numPr>
          <w:ilvl w:val="0"/>
          <w:numId w:val="37"/>
        </w:numPr>
        <w:tabs>
          <w:tab w:val="left" w:pos="990"/>
        </w:tabs>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班车：公司为生活在市区的员工配合了上下班班车，接送员工正常上下班；</w:t>
      </w:r>
    </w:p>
    <w:p w:rsidR="00E64E26" w:rsidRPr="00365293" w:rsidRDefault="00E64E26" w:rsidP="00365293">
      <w:pPr>
        <w:pStyle w:val="a5"/>
        <w:widowControl/>
        <w:numPr>
          <w:ilvl w:val="0"/>
          <w:numId w:val="37"/>
        </w:numPr>
        <w:tabs>
          <w:tab w:val="left" w:pos="900"/>
        </w:tabs>
        <w:spacing w:line="360" w:lineRule="auto"/>
        <w:ind w:firstLineChars="0"/>
        <w:jc w:val="left"/>
        <w:rPr>
          <w:rFonts w:asciiTheme="majorEastAsia" w:eastAsiaTheme="majorEastAsia" w:hAnsiTheme="majorEastAsia" w:cs="SimSun"/>
          <w:kern w:val="0"/>
          <w:sz w:val="24"/>
          <w:szCs w:val="24"/>
        </w:rPr>
      </w:pPr>
      <w:r w:rsidRPr="00365293">
        <w:rPr>
          <w:rFonts w:asciiTheme="majorEastAsia" w:eastAsiaTheme="majorEastAsia" w:hAnsiTheme="majorEastAsia" w:cs="SimSun"/>
          <w:kern w:val="0"/>
          <w:sz w:val="24"/>
          <w:szCs w:val="24"/>
        </w:rPr>
        <w:t>错峰下班：为尽大可能确保员工安全，</w:t>
      </w:r>
      <w:r w:rsidR="00365293">
        <w:rPr>
          <w:rFonts w:asciiTheme="majorEastAsia" w:eastAsiaTheme="majorEastAsia" w:hAnsiTheme="majorEastAsia" w:cs="SimSun" w:hint="eastAsia"/>
          <w:kern w:val="0"/>
          <w:sz w:val="24"/>
          <w:szCs w:val="24"/>
        </w:rPr>
        <w:t>同时缓解公司周边道路拥堵压力，特</w:t>
      </w:r>
      <w:r w:rsidRPr="00365293">
        <w:rPr>
          <w:rFonts w:asciiTheme="majorEastAsia" w:eastAsiaTheme="majorEastAsia" w:hAnsiTheme="majorEastAsia" w:cs="SimSun"/>
          <w:kern w:val="0"/>
          <w:sz w:val="24"/>
          <w:szCs w:val="24"/>
        </w:rPr>
        <w:t>采取错峰下班的方式调整下班时间</w:t>
      </w:r>
      <w:r w:rsidR="00365293">
        <w:rPr>
          <w:rFonts w:asciiTheme="majorEastAsia" w:eastAsiaTheme="majorEastAsia" w:hAnsiTheme="majorEastAsia" w:cs="SimSun" w:hint="eastAsia"/>
          <w:kern w:val="0"/>
          <w:sz w:val="24"/>
          <w:szCs w:val="24"/>
        </w:rPr>
        <w:t>。调整后，</w:t>
      </w:r>
      <w:r w:rsidRPr="00365293">
        <w:rPr>
          <w:rFonts w:asciiTheme="majorEastAsia" w:eastAsiaTheme="majorEastAsia" w:hAnsiTheme="majorEastAsia" w:cs="SimSun"/>
          <w:kern w:val="0"/>
          <w:sz w:val="24"/>
          <w:szCs w:val="24"/>
        </w:rPr>
        <w:t>白班下班时间为</w:t>
      </w:r>
      <w:r w:rsidRPr="00365293">
        <w:rPr>
          <w:rFonts w:asciiTheme="majorEastAsia" w:eastAsiaTheme="majorEastAsia" w:hAnsiTheme="majorEastAsia" w:cs="SimSun" w:hint="eastAsia"/>
          <w:kern w:val="0"/>
          <w:sz w:val="24"/>
          <w:szCs w:val="24"/>
        </w:rPr>
        <w:t>1</w:t>
      </w:r>
      <w:r w:rsidRPr="00365293">
        <w:rPr>
          <w:rFonts w:asciiTheme="majorEastAsia" w:eastAsiaTheme="majorEastAsia" w:hAnsiTheme="majorEastAsia" w:cs="SimSun"/>
          <w:kern w:val="0"/>
          <w:sz w:val="24"/>
          <w:szCs w:val="24"/>
        </w:rPr>
        <w:t>6：</w:t>
      </w:r>
      <w:r w:rsidRPr="00365293">
        <w:rPr>
          <w:rFonts w:asciiTheme="majorEastAsia" w:eastAsiaTheme="majorEastAsia" w:hAnsiTheme="majorEastAsia" w:cs="SimSun" w:hint="eastAsia"/>
          <w:kern w:val="0"/>
          <w:sz w:val="24"/>
          <w:szCs w:val="24"/>
        </w:rPr>
        <w:t>3</w:t>
      </w:r>
      <w:r w:rsidRPr="00365293">
        <w:rPr>
          <w:rFonts w:asciiTheme="majorEastAsia" w:eastAsiaTheme="majorEastAsia" w:hAnsiTheme="majorEastAsia" w:cs="SimSun"/>
          <w:kern w:val="0"/>
          <w:sz w:val="24"/>
          <w:szCs w:val="24"/>
        </w:rPr>
        <w:t>0</w:t>
      </w:r>
      <w:r w:rsidR="005C5475" w:rsidRPr="00365293">
        <w:rPr>
          <w:rFonts w:asciiTheme="majorEastAsia" w:eastAsiaTheme="majorEastAsia" w:hAnsiTheme="majorEastAsia" w:cs="SimSun" w:hint="eastAsia"/>
          <w:kern w:val="0"/>
          <w:sz w:val="24"/>
          <w:szCs w:val="24"/>
        </w:rPr>
        <w:t>。</w:t>
      </w:r>
    </w:p>
    <w:p w:rsidR="005C5475" w:rsidRPr="00E64E26" w:rsidRDefault="005C5475" w:rsidP="00400416">
      <w:pPr>
        <w:widowControl/>
        <w:spacing w:line="360" w:lineRule="auto"/>
        <w:jc w:val="left"/>
        <w:rPr>
          <w:rFonts w:asciiTheme="majorEastAsia" w:eastAsiaTheme="majorEastAsia" w:hAnsiTheme="majorEastAsia" w:cs="SimSun"/>
          <w:kern w:val="0"/>
          <w:sz w:val="24"/>
          <w:szCs w:val="24"/>
        </w:rPr>
      </w:pPr>
    </w:p>
    <w:p w:rsidR="00C962F5" w:rsidRPr="00955A65" w:rsidRDefault="00C962F5" w:rsidP="00955A65">
      <w:pPr>
        <w:pStyle w:val="a9"/>
        <w:numPr>
          <w:ilvl w:val="0"/>
          <w:numId w:val="47"/>
        </w:numPr>
        <w:rPr>
          <w:sz w:val="40"/>
          <w:szCs w:val="40"/>
        </w:rPr>
      </w:pPr>
      <w:bookmarkStart w:id="15" w:name="_Toc131261980"/>
      <w:r w:rsidRPr="00955A65">
        <w:rPr>
          <w:rFonts w:hint="eastAsia"/>
          <w:sz w:val="40"/>
          <w:szCs w:val="40"/>
        </w:rPr>
        <w:t>关于童工和未成年工的管理程序</w:t>
      </w:r>
      <w:bookmarkEnd w:id="15"/>
    </w:p>
    <w:p w:rsidR="00C962F5" w:rsidRPr="00AB3F7B" w:rsidRDefault="00C962F5" w:rsidP="00400416">
      <w:pPr>
        <w:spacing w:line="360" w:lineRule="auto"/>
        <w:jc w:val="center"/>
        <w:rPr>
          <w:rFonts w:asciiTheme="minorEastAsia" w:hAnsiTheme="minorEastAsia"/>
          <w:b/>
          <w:sz w:val="24"/>
          <w:lang w:val="hr-HR"/>
        </w:rPr>
      </w:pPr>
    </w:p>
    <w:p w:rsidR="00C962F5" w:rsidRPr="00AB3F7B" w:rsidRDefault="00C962F5" w:rsidP="00400416">
      <w:pPr>
        <w:snapToGrid w:val="0"/>
        <w:spacing w:line="360" w:lineRule="auto"/>
        <w:jc w:val="left"/>
        <w:rPr>
          <w:rFonts w:asciiTheme="minorEastAsia" w:hAnsiTheme="minorEastAsia"/>
          <w:b/>
          <w:sz w:val="24"/>
          <w:szCs w:val="24"/>
          <w:lang w:val="hr-HR"/>
        </w:rPr>
      </w:pPr>
      <w:r w:rsidRPr="00AB3F7B">
        <w:rPr>
          <w:rFonts w:asciiTheme="minorEastAsia" w:hAnsiTheme="minorEastAsia" w:hint="eastAsia"/>
          <w:b/>
          <w:sz w:val="24"/>
          <w:szCs w:val="24"/>
          <w:lang w:val="hr-HR"/>
        </w:rPr>
        <w:t>一、目的：</w:t>
      </w:r>
    </w:p>
    <w:p w:rsidR="00C962F5" w:rsidRPr="00AB3F7B" w:rsidRDefault="006A476E" w:rsidP="006A476E">
      <w:pPr>
        <w:snapToGrid w:val="0"/>
        <w:spacing w:line="360" w:lineRule="auto"/>
        <w:ind w:leftChars="98" w:left="206" w:firstLineChars="100" w:firstLine="240"/>
        <w:jc w:val="left"/>
        <w:rPr>
          <w:rFonts w:asciiTheme="minorEastAsia" w:hAnsiTheme="minorEastAsia"/>
          <w:sz w:val="24"/>
          <w:szCs w:val="24"/>
        </w:rPr>
      </w:pPr>
      <w:r>
        <w:rPr>
          <w:rFonts w:asciiTheme="minorEastAsia" w:hAnsiTheme="minorEastAsia" w:hint="eastAsia"/>
          <w:sz w:val="24"/>
          <w:szCs w:val="24"/>
        </w:rPr>
        <w:t>JAMR</w:t>
      </w:r>
      <w:r w:rsidR="00C962F5" w:rsidRPr="00AB3F7B">
        <w:rPr>
          <w:rFonts w:asciiTheme="minorEastAsia" w:hAnsiTheme="minorEastAsia" w:hint="eastAsia"/>
          <w:sz w:val="24"/>
          <w:szCs w:val="24"/>
        </w:rPr>
        <w:t>为使公司用工管理严格遵守国家有关劳动法律法规的要求，守法经营，确保公司不使用童工和未成年工，特制定本程序。</w:t>
      </w:r>
    </w:p>
    <w:p w:rsidR="00C962F5" w:rsidRPr="00AB3F7B" w:rsidRDefault="00C962F5" w:rsidP="00400416">
      <w:pPr>
        <w:snapToGrid w:val="0"/>
        <w:spacing w:line="360" w:lineRule="auto"/>
        <w:jc w:val="left"/>
        <w:rPr>
          <w:rFonts w:asciiTheme="minorEastAsia" w:hAnsiTheme="minorEastAsia" w:cs="Arial"/>
          <w:b/>
          <w:sz w:val="24"/>
          <w:szCs w:val="24"/>
        </w:rPr>
      </w:pPr>
      <w:r w:rsidRPr="00AB3F7B">
        <w:rPr>
          <w:rFonts w:asciiTheme="minorEastAsia" w:hAnsiTheme="minorEastAsia" w:cs="Arial" w:hint="eastAsia"/>
          <w:b/>
          <w:sz w:val="24"/>
          <w:szCs w:val="24"/>
        </w:rPr>
        <w:t>二、适用范围</w:t>
      </w:r>
      <w:r w:rsidR="0064662D">
        <w:rPr>
          <w:rFonts w:asciiTheme="minorEastAsia" w:hAnsiTheme="minorEastAsia" w:cs="Arial" w:hint="eastAsia"/>
          <w:b/>
          <w:sz w:val="24"/>
          <w:szCs w:val="24"/>
        </w:rPr>
        <w:t>及目标</w:t>
      </w:r>
      <w:r w:rsidRPr="00AB3F7B">
        <w:rPr>
          <w:rFonts w:asciiTheme="minorEastAsia" w:hAnsiTheme="minorEastAsia" w:cs="Arial" w:hint="eastAsia"/>
          <w:b/>
          <w:sz w:val="24"/>
          <w:szCs w:val="24"/>
        </w:rPr>
        <w:t>：</w:t>
      </w:r>
    </w:p>
    <w:p w:rsidR="00C962F5" w:rsidRDefault="00C962F5" w:rsidP="006A476E">
      <w:pPr>
        <w:snapToGrid w:val="0"/>
        <w:spacing w:line="360" w:lineRule="auto"/>
        <w:ind w:leftChars="98" w:left="206" w:firstLineChars="100" w:firstLine="240"/>
        <w:jc w:val="left"/>
        <w:rPr>
          <w:rFonts w:asciiTheme="minorEastAsia" w:hAnsiTheme="minorEastAsia" w:cs="Arial"/>
          <w:sz w:val="24"/>
          <w:szCs w:val="24"/>
        </w:rPr>
      </w:pPr>
      <w:r w:rsidRPr="00AB3F7B">
        <w:rPr>
          <w:rFonts w:asciiTheme="minorEastAsia" w:hAnsiTheme="minorEastAsia" w:cs="Arial"/>
          <w:sz w:val="24"/>
          <w:szCs w:val="24"/>
        </w:rPr>
        <w:t>本程序适用于</w:t>
      </w:r>
      <w:r w:rsidR="00B1572D">
        <w:rPr>
          <w:rFonts w:asciiTheme="minorEastAsia" w:hAnsiTheme="minorEastAsia" w:cs="Arial" w:hint="eastAsia"/>
          <w:sz w:val="24"/>
          <w:szCs w:val="24"/>
        </w:rPr>
        <w:t>JAMR</w:t>
      </w:r>
      <w:r w:rsidRPr="00AB3F7B">
        <w:rPr>
          <w:rFonts w:asciiTheme="minorEastAsia" w:hAnsiTheme="minorEastAsia" w:cs="Arial" w:hint="eastAsia"/>
          <w:sz w:val="24"/>
          <w:szCs w:val="24"/>
        </w:rPr>
        <w:t>公司、</w:t>
      </w:r>
      <w:r w:rsidR="00B1572D">
        <w:rPr>
          <w:rFonts w:asciiTheme="minorEastAsia" w:hAnsiTheme="minorEastAsia" w:cs="Arial" w:hint="eastAsia"/>
          <w:sz w:val="24"/>
          <w:szCs w:val="24"/>
        </w:rPr>
        <w:t>JAMR</w:t>
      </w:r>
      <w:r w:rsidRPr="00AB3F7B">
        <w:rPr>
          <w:rFonts w:asciiTheme="minorEastAsia" w:hAnsiTheme="minorEastAsia" w:cs="Arial" w:hint="eastAsia"/>
          <w:sz w:val="24"/>
          <w:szCs w:val="24"/>
        </w:rPr>
        <w:t>劳务代理商、</w:t>
      </w:r>
      <w:r w:rsidRPr="00AB3F7B">
        <w:rPr>
          <w:rFonts w:asciiTheme="minorEastAsia" w:hAnsiTheme="minorEastAsia" w:cs="Arial"/>
          <w:sz w:val="24"/>
          <w:szCs w:val="24"/>
        </w:rPr>
        <w:t>供应商、</w:t>
      </w:r>
      <w:r w:rsidRPr="00AB3F7B">
        <w:rPr>
          <w:rFonts w:asciiTheme="minorEastAsia" w:hAnsiTheme="minorEastAsia" w:cs="Arial" w:hint="eastAsia"/>
          <w:sz w:val="24"/>
          <w:szCs w:val="24"/>
        </w:rPr>
        <w:t>承</w:t>
      </w:r>
      <w:r w:rsidRPr="00AB3F7B">
        <w:rPr>
          <w:rFonts w:asciiTheme="minorEastAsia" w:hAnsiTheme="minorEastAsia" w:cs="Arial"/>
          <w:sz w:val="24"/>
          <w:szCs w:val="24"/>
        </w:rPr>
        <w:t>包</w:t>
      </w:r>
      <w:r w:rsidRPr="00AB3F7B">
        <w:rPr>
          <w:rFonts w:asciiTheme="minorEastAsia" w:hAnsiTheme="minorEastAsia" w:cs="Arial" w:hint="eastAsia"/>
          <w:sz w:val="24"/>
          <w:szCs w:val="24"/>
        </w:rPr>
        <w:t>商</w:t>
      </w:r>
      <w:r w:rsidRPr="00AB3F7B">
        <w:rPr>
          <w:rFonts w:asciiTheme="minorEastAsia" w:hAnsiTheme="minorEastAsia" w:hint="eastAsia"/>
          <w:sz w:val="24"/>
          <w:szCs w:val="24"/>
        </w:rPr>
        <w:t>的所有员工</w:t>
      </w:r>
      <w:r w:rsidRPr="00AB3F7B">
        <w:rPr>
          <w:rFonts w:asciiTheme="minorEastAsia" w:hAnsiTheme="minorEastAsia" w:cs="Arial" w:hint="eastAsia"/>
          <w:sz w:val="24"/>
          <w:szCs w:val="24"/>
        </w:rPr>
        <w:t>。</w:t>
      </w:r>
    </w:p>
    <w:p w:rsidR="0064662D" w:rsidRPr="00AB3F7B" w:rsidRDefault="0064662D" w:rsidP="006A476E">
      <w:pPr>
        <w:snapToGrid w:val="0"/>
        <w:spacing w:line="360" w:lineRule="auto"/>
        <w:ind w:leftChars="98" w:left="206" w:firstLineChars="100" w:firstLine="240"/>
        <w:jc w:val="left"/>
        <w:rPr>
          <w:rFonts w:asciiTheme="minorEastAsia" w:hAnsiTheme="minorEastAsia" w:cs="Arial"/>
          <w:sz w:val="24"/>
          <w:szCs w:val="24"/>
        </w:rPr>
      </w:pPr>
      <w:r>
        <w:rPr>
          <w:rFonts w:asciiTheme="minorEastAsia" w:hAnsiTheme="minorEastAsia" w:cs="Arial" w:hint="eastAsia"/>
          <w:sz w:val="24"/>
          <w:szCs w:val="24"/>
        </w:rPr>
        <w:t>目标指标：童工和未成年工</w:t>
      </w:r>
      <w:r w:rsidR="005975EC">
        <w:rPr>
          <w:rFonts w:asciiTheme="minorEastAsia" w:hAnsiTheme="minorEastAsia" w:cs="Arial" w:hint="eastAsia"/>
          <w:sz w:val="24"/>
          <w:szCs w:val="24"/>
        </w:rPr>
        <w:t>招收率</w:t>
      </w:r>
      <w:r>
        <w:rPr>
          <w:rFonts w:asciiTheme="minorEastAsia" w:hAnsiTheme="minorEastAsia" w:cs="Arial" w:hint="eastAsia"/>
          <w:sz w:val="24"/>
          <w:szCs w:val="24"/>
        </w:rPr>
        <w:t>：0；采购合同含童工和未成年保护规定：100%</w:t>
      </w:r>
    </w:p>
    <w:p w:rsidR="00C962F5" w:rsidRPr="00AB3F7B" w:rsidRDefault="00C962F5" w:rsidP="00400416">
      <w:pPr>
        <w:snapToGrid w:val="0"/>
        <w:spacing w:line="360" w:lineRule="auto"/>
        <w:jc w:val="left"/>
        <w:rPr>
          <w:rFonts w:asciiTheme="minorEastAsia" w:hAnsiTheme="minorEastAsia"/>
          <w:b/>
          <w:sz w:val="24"/>
          <w:szCs w:val="24"/>
          <w:lang w:val="hr-HR"/>
        </w:rPr>
      </w:pPr>
      <w:r w:rsidRPr="00AB3F7B">
        <w:rPr>
          <w:rFonts w:asciiTheme="minorEastAsia" w:hAnsiTheme="minorEastAsia" w:hint="eastAsia"/>
          <w:b/>
          <w:sz w:val="24"/>
          <w:szCs w:val="24"/>
        </w:rPr>
        <w:t>三、公司</w:t>
      </w:r>
      <w:r w:rsidRPr="00AB3F7B">
        <w:rPr>
          <w:rFonts w:asciiTheme="minorEastAsia" w:hAnsiTheme="minorEastAsia" w:hint="eastAsia"/>
          <w:b/>
          <w:sz w:val="24"/>
          <w:szCs w:val="24"/>
          <w:lang w:val="hr-HR"/>
        </w:rPr>
        <w:t>职责：</w:t>
      </w:r>
    </w:p>
    <w:p w:rsidR="00C962F5" w:rsidRPr="00AB3F7B" w:rsidRDefault="00C962F5" w:rsidP="0064662D">
      <w:pPr>
        <w:pStyle w:val="a5"/>
        <w:numPr>
          <w:ilvl w:val="0"/>
          <w:numId w:val="38"/>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人事部在招工时不得招收童工和未成年工</w:t>
      </w:r>
      <w:r w:rsidR="00E52C4D">
        <w:rPr>
          <w:rFonts w:asciiTheme="minorEastAsia" w:hAnsiTheme="minorEastAsia" w:cs="Arial" w:hint="eastAsia"/>
          <w:sz w:val="24"/>
          <w:szCs w:val="24"/>
        </w:rPr>
        <w:t>，</w:t>
      </w:r>
      <w:r w:rsidR="00E52C4D">
        <w:rPr>
          <w:rFonts w:asciiTheme="minorEastAsia" w:hAnsiTheme="minorEastAsia" w:cs="Arial"/>
          <w:sz w:val="24"/>
          <w:szCs w:val="24"/>
        </w:rPr>
        <w:t>要求此类人员的招收率为</w:t>
      </w:r>
      <w:r w:rsidR="00E52C4D">
        <w:rPr>
          <w:rFonts w:asciiTheme="minorEastAsia" w:hAnsiTheme="minorEastAsia" w:cs="Arial" w:hint="eastAsia"/>
          <w:sz w:val="24"/>
          <w:szCs w:val="24"/>
        </w:rPr>
        <w:t>0</w:t>
      </w:r>
      <w:r w:rsidRPr="00AB3F7B">
        <w:rPr>
          <w:rFonts w:asciiTheme="minorEastAsia" w:hAnsiTheme="minorEastAsia" w:cs="Arial"/>
          <w:sz w:val="24"/>
          <w:szCs w:val="24"/>
        </w:rPr>
        <w:t>。</w:t>
      </w:r>
    </w:p>
    <w:p w:rsidR="00C962F5" w:rsidRPr="00AB3F7B" w:rsidRDefault="00C962F5" w:rsidP="0064662D">
      <w:pPr>
        <w:pStyle w:val="a5"/>
        <w:numPr>
          <w:ilvl w:val="0"/>
          <w:numId w:val="38"/>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lastRenderedPageBreak/>
        <w:t>若发现公司已使用了童工或者未成年工，人事部负责给予童工救济</w:t>
      </w:r>
      <w:r w:rsidRPr="00AB3F7B">
        <w:rPr>
          <w:rFonts w:asciiTheme="minorEastAsia" w:hAnsiTheme="minorEastAsia" w:cs="Arial" w:hint="eastAsia"/>
          <w:sz w:val="24"/>
          <w:szCs w:val="24"/>
        </w:rPr>
        <w:t>，</w:t>
      </w:r>
      <w:r w:rsidRPr="00AB3F7B">
        <w:rPr>
          <w:rFonts w:asciiTheme="minorEastAsia" w:hAnsiTheme="minorEastAsia" w:cs="Arial"/>
          <w:sz w:val="24"/>
          <w:szCs w:val="24"/>
        </w:rPr>
        <w:t>根据公司政策和标准要求制定和实施未成年工工作计划</w:t>
      </w:r>
      <w:r w:rsidRPr="00AB3F7B">
        <w:rPr>
          <w:rFonts w:asciiTheme="minorEastAsia" w:hAnsiTheme="minorEastAsia" w:cs="Arial" w:hint="eastAsia"/>
          <w:sz w:val="24"/>
          <w:szCs w:val="24"/>
        </w:rPr>
        <w:t>。</w:t>
      </w:r>
    </w:p>
    <w:p w:rsidR="00C962F5" w:rsidRPr="00AB3F7B" w:rsidRDefault="00C962F5" w:rsidP="0064662D">
      <w:pPr>
        <w:pStyle w:val="a5"/>
        <w:numPr>
          <w:ilvl w:val="0"/>
          <w:numId w:val="38"/>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人事部的招聘专员负责应聘人员的年龄验证和童工/未成年工预防等工作。</w:t>
      </w:r>
    </w:p>
    <w:p w:rsidR="00C962F5" w:rsidRPr="00AB3F7B" w:rsidRDefault="00C962F5" w:rsidP="0064662D">
      <w:pPr>
        <w:pStyle w:val="a5"/>
        <w:numPr>
          <w:ilvl w:val="0"/>
          <w:numId w:val="38"/>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采购</w:t>
      </w:r>
      <w:r w:rsidRPr="00AB3F7B">
        <w:rPr>
          <w:rFonts w:asciiTheme="minorEastAsia" w:hAnsiTheme="minorEastAsia" w:cs="Arial"/>
          <w:sz w:val="24"/>
          <w:szCs w:val="24"/>
        </w:rPr>
        <w:t>部应与供应商、外包方和分供方签订合同，杜绝使用童工</w:t>
      </w:r>
      <w:r w:rsidRPr="00AB3F7B">
        <w:rPr>
          <w:rFonts w:asciiTheme="minorEastAsia" w:hAnsiTheme="minorEastAsia" w:cs="Arial" w:hint="eastAsia"/>
          <w:sz w:val="24"/>
          <w:szCs w:val="24"/>
        </w:rPr>
        <w:t>，对未成年工加以保护</w:t>
      </w:r>
      <w:r w:rsidRPr="00AB3F7B">
        <w:rPr>
          <w:rFonts w:asciiTheme="minorEastAsia" w:hAnsiTheme="minorEastAsia" w:cs="Arial"/>
          <w:sz w:val="24"/>
          <w:szCs w:val="24"/>
        </w:rPr>
        <w:t>。</w:t>
      </w:r>
    </w:p>
    <w:p w:rsidR="00C962F5" w:rsidRPr="00AB3F7B" w:rsidRDefault="00C962F5" w:rsidP="00400416">
      <w:pPr>
        <w:pStyle w:val="a5"/>
        <w:numPr>
          <w:ilvl w:val="0"/>
          <w:numId w:val="4"/>
        </w:numPr>
        <w:snapToGrid w:val="0"/>
        <w:spacing w:line="360" w:lineRule="auto"/>
        <w:ind w:firstLineChars="0"/>
        <w:jc w:val="left"/>
        <w:rPr>
          <w:rFonts w:asciiTheme="minorEastAsia" w:hAnsiTheme="minorEastAsia" w:cs="Times New Roman"/>
          <w:b/>
          <w:sz w:val="24"/>
          <w:szCs w:val="24"/>
          <w:lang w:val="hr-HR"/>
        </w:rPr>
      </w:pPr>
      <w:r w:rsidRPr="00AB3F7B">
        <w:rPr>
          <w:rFonts w:asciiTheme="minorEastAsia" w:hAnsiTheme="minorEastAsia" w:hint="eastAsia"/>
          <w:b/>
          <w:sz w:val="24"/>
          <w:szCs w:val="24"/>
          <w:lang w:val="hr-HR"/>
        </w:rPr>
        <w:t>童工和未成年工的管理程序：</w:t>
      </w:r>
    </w:p>
    <w:p w:rsidR="00C962F5" w:rsidRPr="00AB3F7B" w:rsidRDefault="00C962F5" w:rsidP="005975EC">
      <w:pPr>
        <w:pStyle w:val="a5"/>
        <w:numPr>
          <w:ilvl w:val="0"/>
          <w:numId w:val="39"/>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定义：</w:t>
      </w:r>
    </w:p>
    <w:p w:rsidR="00C962F5" w:rsidRPr="00AB3F7B" w:rsidRDefault="00C962F5" w:rsidP="005975EC">
      <w:pPr>
        <w:pStyle w:val="a5"/>
        <w:numPr>
          <w:ilvl w:val="0"/>
          <w:numId w:val="29"/>
        </w:numPr>
        <w:snapToGrid w:val="0"/>
        <w:spacing w:line="360" w:lineRule="auto"/>
        <w:ind w:left="900" w:firstLineChars="0" w:hanging="270"/>
        <w:jc w:val="left"/>
        <w:rPr>
          <w:rFonts w:asciiTheme="minorEastAsia" w:hAnsiTheme="minorEastAsia" w:cs="Arial"/>
          <w:sz w:val="24"/>
          <w:szCs w:val="24"/>
        </w:rPr>
      </w:pPr>
      <w:r w:rsidRPr="00AB3F7B">
        <w:rPr>
          <w:rFonts w:asciiTheme="minorEastAsia" w:hAnsiTheme="minorEastAsia" w:cs="Arial" w:hint="eastAsia"/>
          <w:sz w:val="24"/>
          <w:szCs w:val="24"/>
        </w:rPr>
        <w:t>童工</w:t>
      </w:r>
      <w:r w:rsidR="005975EC">
        <w:rPr>
          <w:rFonts w:asciiTheme="minorEastAsia" w:hAnsiTheme="minorEastAsia" w:cs="Arial" w:hint="eastAsia"/>
          <w:sz w:val="24"/>
          <w:szCs w:val="24"/>
        </w:rPr>
        <w:t>：</w:t>
      </w:r>
      <w:r w:rsidRPr="00AB3F7B">
        <w:rPr>
          <w:rFonts w:asciiTheme="minorEastAsia" w:hAnsiTheme="minorEastAsia" w:cs="Arial" w:hint="eastAsia"/>
          <w:sz w:val="24"/>
          <w:szCs w:val="24"/>
        </w:rPr>
        <w:t>未满1</w:t>
      </w:r>
      <w:r w:rsidRPr="00AB3F7B">
        <w:rPr>
          <w:rFonts w:asciiTheme="minorEastAsia" w:hAnsiTheme="minorEastAsia" w:cs="Arial"/>
          <w:sz w:val="24"/>
          <w:szCs w:val="24"/>
        </w:rPr>
        <w:t>6</w:t>
      </w:r>
      <w:r w:rsidRPr="00AB3F7B">
        <w:rPr>
          <w:rFonts w:asciiTheme="minorEastAsia" w:hAnsiTheme="minorEastAsia" w:cs="Arial" w:hint="eastAsia"/>
          <w:sz w:val="24"/>
          <w:szCs w:val="24"/>
        </w:rPr>
        <w:t>周岁的劳动者，与单位或者个人发生劳动关系</w:t>
      </w:r>
      <w:r w:rsidR="008A7533" w:rsidRPr="00AB3F7B">
        <w:rPr>
          <w:rFonts w:asciiTheme="minorEastAsia" w:hAnsiTheme="minorEastAsia" w:cs="Arial" w:hint="eastAsia"/>
          <w:sz w:val="24"/>
          <w:szCs w:val="24"/>
        </w:rPr>
        <w:t>，</w:t>
      </w:r>
      <w:r w:rsidRPr="00AB3F7B">
        <w:rPr>
          <w:rFonts w:asciiTheme="minorEastAsia" w:hAnsiTheme="minorEastAsia" w:cs="Arial" w:hint="eastAsia"/>
          <w:sz w:val="24"/>
          <w:szCs w:val="24"/>
        </w:rPr>
        <w:t>从事有经济收入的劳动或者从事个体劳动的少年、儿童。</w:t>
      </w:r>
    </w:p>
    <w:p w:rsidR="00C962F5" w:rsidRPr="00AB3F7B" w:rsidRDefault="00C962F5" w:rsidP="005975EC">
      <w:pPr>
        <w:pStyle w:val="a5"/>
        <w:numPr>
          <w:ilvl w:val="0"/>
          <w:numId w:val="29"/>
        </w:numPr>
        <w:snapToGrid w:val="0"/>
        <w:spacing w:line="360" w:lineRule="auto"/>
        <w:ind w:left="900" w:firstLineChars="0" w:hanging="270"/>
        <w:jc w:val="left"/>
        <w:rPr>
          <w:rFonts w:asciiTheme="minorEastAsia" w:hAnsiTheme="minorEastAsia" w:cs="Arial"/>
          <w:sz w:val="24"/>
          <w:szCs w:val="24"/>
        </w:rPr>
      </w:pPr>
      <w:r w:rsidRPr="00AB3F7B">
        <w:rPr>
          <w:rFonts w:asciiTheme="minorEastAsia" w:hAnsiTheme="minorEastAsia" w:cs="Arial" w:hint="eastAsia"/>
          <w:sz w:val="24"/>
          <w:szCs w:val="24"/>
        </w:rPr>
        <w:t>未成年工</w:t>
      </w:r>
      <w:r w:rsidR="005975EC">
        <w:rPr>
          <w:rFonts w:asciiTheme="minorEastAsia" w:hAnsiTheme="minorEastAsia" w:cs="Arial" w:hint="eastAsia"/>
          <w:sz w:val="24"/>
          <w:szCs w:val="24"/>
        </w:rPr>
        <w:t>：</w:t>
      </w:r>
      <w:r w:rsidRPr="00AB3F7B">
        <w:rPr>
          <w:rFonts w:asciiTheme="minorEastAsia" w:hAnsiTheme="minorEastAsia" w:cs="Arial" w:hint="eastAsia"/>
          <w:sz w:val="24"/>
          <w:szCs w:val="24"/>
        </w:rPr>
        <w:t>年满十六周岁未满十八周岁的劳动者。</w:t>
      </w:r>
    </w:p>
    <w:p w:rsidR="00C962F5" w:rsidRPr="00AB3F7B" w:rsidRDefault="00C962F5" w:rsidP="005975EC">
      <w:pPr>
        <w:pStyle w:val="a5"/>
        <w:numPr>
          <w:ilvl w:val="0"/>
          <w:numId w:val="39"/>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公司建立如下招工登记核查制度，规范用工管理，避免招用童工和未成年工</w:t>
      </w:r>
      <w:r w:rsidRPr="00AB3F7B">
        <w:rPr>
          <w:rFonts w:asciiTheme="minorEastAsia" w:hAnsiTheme="minorEastAsia" w:cs="Arial" w:hint="eastAsia"/>
          <w:sz w:val="24"/>
          <w:szCs w:val="24"/>
        </w:rPr>
        <w:t>：</w:t>
      </w:r>
    </w:p>
    <w:p w:rsidR="00C962F5" w:rsidRPr="00AB3F7B" w:rsidRDefault="00C962F5" w:rsidP="005975EC">
      <w:pPr>
        <w:pStyle w:val="a5"/>
        <w:numPr>
          <w:ilvl w:val="1"/>
          <w:numId w:val="3"/>
        </w:numPr>
        <w:tabs>
          <w:tab w:val="left" w:pos="1350"/>
        </w:tabs>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公司各岗位都不能招用未满18周岁的童工和未成年工；</w:t>
      </w:r>
    </w:p>
    <w:p w:rsidR="00C962F5" w:rsidRPr="00AB3F7B" w:rsidRDefault="00C962F5" w:rsidP="005975EC">
      <w:pPr>
        <w:pStyle w:val="a5"/>
        <w:numPr>
          <w:ilvl w:val="1"/>
          <w:numId w:val="3"/>
        </w:numPr>
        <w:tabs>
          <w:tab w:val="left" w:pos="1350"/>
        </w:tabs>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应聘者须</w:t>
      </w:r>
      <w:r w:rsidRPr="00AB3F7B">
        <w:rPr>
          <w:rFonts w:asciiTheme="minorEastAsia" w:hAnsiTheme="minorEastAsia" w:cs="Arial" w:hint="eastAsia"/>
          <w:sz w:val="24"/>
          <w:szCs w:val="24"/>
        </w:rPr>
        <w:t>如实填写</w:t>
      </w:r>
      <w:r w:rsidRPr="00AB3F7B">
        <w:rPr>
          <w:rFonts w:asciiTheme="minorEastAsia" w:hAnsiTheme="minorEastAsia" w:cs="Arial"/>
          <w:sz w:val="24"/>
          <w:szCs w:val="24"/>
        </w:rPr>
        <w:t>《</w:t>
      </w:r>
      <w:r w:rsidRPr="00AB3F7B">
        <w:rPr>
          <w:rFonts w:asciiTheme="minorEastAsia" w:hAnsiTheme="minorEastAsia" w:cs="Arial" w:hint="eastAsia"/>
          <w:sz w:val="24"/>
          <w:szCs w:val="24"/>
        </w:rPr>
        <w:t>应征人员履历表</w:t>
      </w:r>
      <w:r w:rsidRPr="00AB3F7B">
        <w:rPr>
          <w:rFonts w:asciiTheme="minorEastAsia" w:hAnsiTheme="minorEastAsia" w:cs="Arial"/>
          <w:sz w:val="24"/>
          <w:szCs w:val="24"/>
        </w:rPr>
        <w:t>》</w:t>
      </w:r>
      <w:r w:rsidRPr="00AB3F7B">
        <w:rPr>
          <w:rFonts w:asciiTheme="minorEastAsia" w:hAnsiTheme="minorEastAsia" w:cs="Arial" w:hint="eastAsia"/>
          <w:sz w:val="24"/>
          <w:szCs w:val="24"/>
        </w:rPr>
        <w:t>（含身份证信息）并提供个人身份证原件给人事部人员进行年龄验证</w:t>
      </w:r>
      <w:r w:rsidRPr="00AB3F7B">
        <w:rPr>
          <w:rFonts w:asciiTheme="minorEastAsia" w:hAnsiTheme="minorEastAsia" w:cs="Arial"/>
          <w:sz w:val="24"/>
          <w:szCs w:val="24"/>
        </w:rPr>
        <w:t>；</w:t>
      </w:r>
      <w:r w:rsidRPr="00AB3F7B">
        <w:rPr>
          <w:rFonts w:asciiTheme="minorEastAsia" w:hAnsiTheme="minorEastAsia" w:cs="Arial" w:hint="eastAsia"/>
          <w:sz w:val="24"/>
          <w:szCs w:val="24"/>
        </w:rPr>
        <w:t>公司不接受学历证书或其他形式的身份证明文件来验证身份；</w:t>
      </w:r>
    </w:p>
    <w:p w:rsidR="00C962F5" w:rsidRPr="00AB3F7B" w:rsidRDefault="00C962F5" w:rsidP="005975EC">
      <w:pPr>
        <w:pStyle w:val="a5"/>
        <w:numPr>
          <w:ilvl w:val="1"/>
          <w:numId w:val="3"/>
        </w:numPr>
        <w:tabs>
          <w:tab w:val="left" w:pos="1350"/>
        </w:tabs>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确定录用对象后，人事</w:t>
      </w:r>
      <w:r w:rsidRPr="00AB3F7B">
        <w:rPr>
          <w:rFonts w:asciiTheme="minorEastAsia" w:hAnsiTheme="minorEastAsia" w:cs="Arial" w:hint="eastAsia"/>
          <w:sz w:val="24"/>
          <w:szCs w:val="24"/>
        </w:rPr>
        <w:t>部</w:t>
      </w:r>
      <w:r w:rsidRPr="00AB3F7B">
        <w:rPr>
          <w:rFonts w:asciiTheme="minorEastAsia" w:hAnsiTheme="minorEastAsia" w:cs="Arial"/>
          <w:sz w:val="24"/>
          <w:szCs w:val="24"/>
        </w:rPr>
        <w:t>必须再次查验被录用者的身份证信息，保证被录用的不是童工和未成年工</w:t>
      </w:r>
      <w:r w:rsidRPr="00AB3F7B">
        <w:rPr>
          <w:rFonts w:asciiTheme="minorEastAsia" w:hAnsiTheme="minorEastAsia" w:cs="Arial" w:hint="eastAsia"/>
          <w:sz w:val="24"/>
          <w:szCs w:val="24"/>
        </w:rPr>
        <w:t>，包括身份证照片与本人核对，户口簿信息与身份证信息核对，确认身份证证件的真实性，不是伪造证件，招聘专员可将身份证信息通过外部渠道（如联系政府相关部门，前工作单位，通过互联网资源等）进行身份信息核对；</w:t>
      </w:r>
    </w:p>
    <w:p w:rsidR="00C962F5" w:rsidRPr="00AB3F7B" w:rsidRDefault="00C962F5" w:rsidP="005975EC">
      <w:pPr>
        <w:pStyle w:val="a5"/>
        <w:numPr>
          <w:ilvl w:val="1"/>
          <w:numId w:val="3"/>
        </w:numPr>
        <w:tabs>
          <w:tab w:val="left" w:pos="1350"/>
        </w:tabs>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入职时，被录用人须提供身份证</w:t>
      </w:r>
      <w:r w:rsidRPr="00AB3F7B">
        <w:rPr>
          <w:rFonts w:asciiTheme="minorEastAsia" w:hAnsiTheme="minorEastAsia" w:cs="Arial" w:hint="eastAsia"/>
          <w:sz w:val="24"/>
          <w:szCs w:val="24"/>
        </w:rPr>
        <w:t>、</w:t>
      </w:r>
      <w:r w:rsidRPr="00AB3F7B">
        <w:rPr>
          <w:rFonts w:asciiTheme="minorEastAsia" w:hAnsiTheme="minorEastAsia" w:cs="Arial"/>
          <w:sz w:val="24"/>
          <w:szCs w:val="24"/>
        </w:rPr>
        <w:t>户口簿复印件（</w:t>
      </w:r>
      <w:r w:rsidRPr="00AB3F7B">
        <w:rPr>
          <w:rFonts w:asciiTheme="minorEastAsia" w:hAnsiTheme="minorEastAsia" w:cs="Arial" w:hint="eastAsia"/>
          <w:sz w:val="24"/>
          <w:szCs w:val="24"/>
        </w:rPr>
        <w:t>校验</w:t>
      </w:r>
      <w:r w:rsidRPr="00AB3F7B">
        <w:rPr>
          <w:rFonts w:asciiTheme="minorEastAsia" w:hAnsiTheme="minorEastAsia" w:cs="Arial"/>
          <w:sz w:val="24"/>
          <w:szCs w:val="24"/>
        </w:rPr>
        <w:t>原件），由人事部建立员工档案</w:t>
      </w:r>
      <w:r w:rsidRPr="00AB3F7B">
        <w:rPr>
          <w:rFonts w:asciiTheme="minorEastAsia" w:hAnsiTheme="minorEastAsia" w:cs="Arial" w:hint="eastAsia"/>
          <w:sz w:val="24"/>
          <w:szCs w:val="24"/>
        </w:rPr>
        <w:t>；</w:t>
      </w:r>
    </w:p>
    <w:p w:rsidR="00C962F5" w:rsidRPr="00AB3F7B" w:rsidRDefault="00C962F5" w:rsidP="005975EC">
      <w:pPr>
        <w:pStyle w:val="a5"/>
        <w:numPr>
          <w:ilvl w:val="1"/>
          <w:numId w:val="3"/>
        </w:numPr>
        <w:tabs>
          <w:tab w:val="left" w:pos="1350"/>
        </w:tabs>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在员工入职后，如果发现员工为童工或者未成年工，必须第一时间把相关信息告知相关部门，并积极参与配合相关部门进行童工或未成年工救济保护工作。</w:t>
      </w:r>
    </w:p>
    <w:p w:rsidR="00C962F5" w:rsidRPr="00AB3F7B" w:rsidRDefault="00C962F5" w:rsidP="005975EC">
      <w:pPr>
        <w:pStyle w:val="a5"/>
        <w:numPr>
          <w:ilvl w:val="0"/>
          <w:numId w:val="39"/>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公司建立如下的童工和未成年工救济政策和保护程序</w:t>
      </w:r>
      <w:r w:rsidRPr="00AB3F7B">
        <w:rPr>
          <w:rFonts w:asciiTheme="minorEastAsia" w:hAnsiTheme="minorEastAsia" w:cs="Arial" w:hint="eastAsia"/>
          <w:sz w:val="24"/>
          <w:szCs w:val="24"/>
        </w:rPr>
        <w:t>：</w:t>
      </w:r>
    </w:p>
    <w:p w:rsidR="00C962F5" w:rsidRPr="00AB3F7B" w:rsidRDefault="00C962F5" w:rsidP="005975EC">
      <w:pPr>
        <w:pStyle w:val="a5"/>
        <w:numPr>
          <w:ilvl w:val="0"/>
          <w:numId w:val="40"/>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任何员工都可向人事部或上级部门举报某员工为童工或未成年工，公司会为举报人保密，对举报的情况进行核实</w:t>
      </w:r>
      <w:r w:rsidRPr="00AB3F7B">
        <w:rPr>
          <w:rFonts w:asciiTheme="minorEastAsia" w:hAnsiTheme="minorEastAsia" w:cs="Arial" w:hint="eastAsia"/>
          <w:sz w:val="24"/>
          <w:szCs w:val="24"/>
        </w:rPr>
        <w:t>；</w:t>
      </w:r>
    </w:p>
    <w:p w:rsidR="00C962F5" w:rsidRPr="00AB3F7B" w:rsidRDefault="00C962F5" w:rsidP="005975EC">
      <w:pPr>
        <w:pStyle w:val="a5"/>
        <w:numPr>
          <w:ilvl w:val="0"/>
          <w:numId w:val="40"/>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一旦发现童工</w:t>
      </w:r>
      <w:r w:rsidRPr="00AB3F7B">
        <w:rPr>
          <w:rFonts w:asciiTheme="minorEastAsia" w:hAnsiTheme="minorEastAsia" w:cs="Arial" w:hint="eastAsia"/>
          <w:sz w:val="24"/>
          <w:szCs w:val="24"/>
        </w:rPr>
        <w:t>或</w:t>
      </w:r>
      <w:r w:rsidRPr="00AB3F7B">
        <w:rPr>
          <w:rFonts w:asciiTheme="minorEastAsia" w:hAnsiTheme="minorEastAsia" w:cs="Arial"/>
          <w:sz w:val="24"/>
          <w:szCs w:val="24"/>
        </w:rPr>
        <w:t>未成年工，</w:t>
      </w:r>
      <w:r w:rsidRPr="00AB3F7B">
        <w:rPr>
          <w:rFonts w:asciiTheme="minorEastAsia" w:hAnsiTheme="minorEastAsia" w:cs="Arial" w:hint="eastAsia"/>
          <w:sz w:val="24"/>
          <w:szCs w:val="24"/>
        </w:rPr>
        <w:t>必须安排其立即停止工作，确保童工/未成年工的人身安全，保证其不会受到任何报复和处罚，</w:t>
      </w:r>
      <w:r w:rsidRPr="00AB3F7B">
        <w:rPr>
          <w:rFonts w:asciiTheme="minorEastAsia" w:hAnsiTheme="minorEastAsia" w:cs="Arial"/>
          <w:sz w:val="24"/>
          <w:szCs w:val="24"/>
        </w:rPr>
        <w:t>应立即安排</w:t>
      </w:r>
      <w:r w:rsidRPr="00AB3F7B">
        <w:rPr>
          <w:rFonts w:asciiTheme="minorEastAsia" w:hAnsiTheme="minorEastAsia" w:cs="Arial" w:hint="eastAsia"/>
          <w:sz w:val="24"/>
          <w:szCs w:val="24"/>
        </w:rPr>
        <w:t>其</w:t>
      </w:r>
      <w:r w:rsidRPr="00AB3F7B">
        <w:rPr>
          <w:rFonts w:asciiTheme="minorEastAsia" w:hAnsiTheme="minorEastAsia" w:cs="Arial"/>
          <w:sz w:val="24"/>
          <w:szCs w:val="24"/>
        </w:rPr>
        <w:t>到有资格</w:t>
      </w:r>
      <w:r w:rsidRPr="00AB3F7B">
        <w:rPr>
          <w:rFonts w:asciiTheme="minorEastAsia" w:hAnsiTheme="minorEastAsia" w:cs="Arial"/>
          <w:sz w:val="24"/>
          <w:szCs w:val="24"/>
        </w:rPr>
        <w:lastRenderedPageBreak/>
        <w:t>的医院进行健康检查，若检查有疾病，先安排治疗直到痊愈，检查费</w:t>
      </w:r>
      <w:r w:rsidRPr="00AB3F7B">
        <w:rPr>
          <w:rFonts w:asciiTheme="minorEastAsia" w:hAnsiTheme="minorEastAsia" w:cs="Arial" w:hint="eastAsia"/>
          <w:sz w:val="24"/>
          <w:szCs w:val="24"/>
        </w:rPr>
        <w:t>、</w:t>
      </w:r>
      <w:r w:rsidRPr="00AB3F7B">
        <w:rPr>
          <w:rFonts w:asciiTheme="minorEastAsia" w:hAnsiTheme="minorEastAsia" w:cs="Arial"/>
          <w:sz w:val="24"/>
          <w:szCs w:val="24"/>
        </w:rPr>
        <w:t>医疗费包括交通费由公司承担</w:t>
      </w:r>
      <w:r w:rsidRPr="00AB3F7B">
        <w:rPr>
          <w:rFonts w:asciiTheme="minorEastAsia" w:hAnsiTheme="minorEastAsia" w:cs="Arial" w:hint="eastAsia"/>
          <w:sz w:val="24"/>
          <w:szCs w:val="24"/>
        </w:rPr>
        <w:t>；</w:t>
      </w:r>
      <w:r w:rsidRPr="00AB3F7B">
        <w:rPr>
          <w:rFonts w:asciiTheme="minorEastAsia" w:hAnsiTheme="minorEastAsia" w:cs="Arial"/>
          <w:sz w:val="24"/>
          <w:szCs w:val="24"/>
        </w:rPr>
        <w:t>按照劳动法及公司工资待遇支付当事人在工厂工作期间的所有工资；将童工</w:t>
      </w:r>
      <w:r w:rsidRPr="00AB3F7B">
        <w:rPr>
          <w:rFonts w:asciiTheme="minorEastAsia" w:hAnsiTheme="minorEastAsia" w:cs="Arial" w:hint="eastAsia"/>
          <w:sz w:val="24"/>
          <w:szCs w:val="24"/>
        </w:rPr>
        <w:t>/未成年工</w:t>
      </w:r>
      <w:r w:rsidRPr="00AB3F7B">
        <w:rPr>
          <w:rFonts w:asciiTheme="minorEastAsia" w:hAnsiTheme="minorEastAsia" w:cs="Arial"/>
          <w:sz w:val="24"/>
          <w:szCs w:val="24"/>
        </w:rPr>
        <w:t>送回其监护人身边，交通费用及相关费用由公司承担</w:t>
      </w:r>
      <w:r w:rsidRPr="00AB3F7B">
        <w:rPr>
          <w:rFonts w:asciiTheme="minorEastAsia" w:hAnsiTheme="minorEastAsia" w:cs="Arial" w:hint="eastAsia"/>
          <w:sz w:val="24"/>
          <w:szCs w:val="24"/>
        </w:rPr>
        <w:t>；</w:t>
      </w:r>
    </w:p>
    <w:p w:rsidR="00C962F5" w:rsidRPr="00AB3F7B" w:rsidRDefault="00C962F5" w:rsidP="005975EC">
      <w:pPr>
        <w:pStyle w:val="a5"/>
        <w:numPr>
          <w:ilvl w:val="0"/>
          <w:numId w:val="40"/>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若童工</w:t>
      </w:r>
      <w:r w:rsidRPr="00AB3F7B">
        <w:rPr>
          <w:rFonts w:asciiTheme="minorEastAsia" w:hAnsiTheme="minorEastAsia" w:cs="Arial" w:hint="eastAsia"/>
          <w:sz w:val="24"/>
          <w:szCs w:val="24"/>
        </w:rPr>
        <w:t>/未成年工</w:t>
      </w:r>
      <w:r w:rsidRPr="00AB3F7B">
        <w:rPr>
          <w:rFonts w:asciiTheme="minorEastAsia" w:hAnsiTheme="minorEastAsia" w:cs="Arial"/>
          <w:sz w:val="24"/>
          <w:szCs w:val="24"/>
        </w:rPr>
        <w:t>的监护人有经济困难，公司可考虑提供经济资助，使这些童工接受学校教育至年满16周岁</w:t>
      </w:r>
      <w:r w:rsidRPr="00AB3F7B">
        <w:rPr>
          <w:rFonts w:asciiTheme="minorEastAsia" w:hAnsiTheme="minorEastAsia" w:cs="Arial" w:hint="eastAsia"/>
          <w:sz w:val="24"/>
          <w:szCs w:val="24"/>
        </w:rPr>
        <w:t>，</w:t>
      </w:r>
      <w:r w:rsidRPr="00AB3F7B">
        <w:rPr>
          <w:rFonts w:asciiTheme="minorEastAsia" w:hAnsiTheme="minorEastAsia" w:cs="Arial"/>
          <w:sz w:val="24"/>
          <w:szCs w:val="24"/>
        </w:rPr>
        <w:t>支持和鼓励未成年工接受文化教育；也可考虑向童工</w:t>
      </w:r>
      <w:r w:rsidRPr="00AB3F7B">
        <w:rPr>
          <w:rFonts w:asciiTheme="minorEastAsia" w:hAnsiTheme="minorEastAsia" w:cs="Arial" w:hint="eastAsia"/>
          <w:sz w:val="24"/>
          <w:szCs w:val="24"/>
        </w:rPr>
        <w:t>/未成年工</w:t>
      </w:r>
      <w:r w:rsidRPr="00AB3F7B">
        <w:rPr>
          <w:rFonts w:asciiTheme="minorEastAsia" w:hAnsiTheme="minorEastAsia" w:cs="Arial"/>
          <w:sz w:val="24"/>
          <w:szCs w:val="24"/>
        </w:rPr>
        <w:t>的家庭成员提供工作机会，以改善他们家庭的经济条件</w:t>
      </w:r>
      <w:r w:rsidRPr="00AB3F7B">
        <w:rPr>
          <w:rFonts w:asciiTheme="minorEastAsia" w:hAnsiTheme="minorEastAsia" w:cs="Arial" w:hint="eastAsia"/>
          <w:sz w:val="24"/>
          <w:szCs w:val="24"/>
        </w:rPr>
        <w:t>；</w:t>
      </w:r>
    </w:p>
    <w:p w:rsidR="00C962F5" w:rsidRPr="00AB3F7B" w:rsidRDefault="00C962F5" w:rsidP="005975EC">
      <w:pPr>
        <w:pStyle w:val="a5"/>
        <w:numPr>
          <w:ilvl w:val="0"/>
          <w:numId w:val="40"/>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sz w:val="24"/>
          <w:szCs w:val="24"/>
        </w:rPr>
        <w:t>对已在职的未成年工应严格遵守《未成年工特殊保护规定》</w:t>
      </w:r>
      <w:r w:rsidRPr="00AB3F7B">
        <w:rPr>
          <w:rFonts w:asciiTheme="minorEastAsia" w:hAnsiTheme="minorEastAsia" w:cs="Arial" w:hint="eastAsia"/>
          <w:sz w:val="24"/>
          <w:szCs w:val="24"/>
        </w:rPr>
        <w:t>，</w:t>
      </w:r>
      <w:r w:rsidRPr="00AB3F7B">
        <w:rPr>
          <w:rFonts w:asciiTheme="minorEastAsia" w:hAnsiTheme="minorEastAsia" w:cs="Arial"/>
          <w:sz w:val="24"/>
          <w:szCs w:val="24"/>
        </w:rPr>
        <w:t>不安排未成年工从事繁重危险</w:t>
      </w:r>
      <w:r w:rsidRPr="00AB3F7B">
        <w:rPr>
          <w:rFonts w:asciiTheme="minorEastAsia" w:hAnsiTheme="minorEastAsia" w:cs="Arial" w:hint="eastAsia"/>
          <w:sz w:val="24"/>
          <w:szCs w:val="24"/>
        </w:rPr>
        <w:t>、有毒有害的工作，定期安排健康体检，每周工作不超过4天，每天工作时间不超过7小时，不得安排加班，并且按时足额发放工资。</w:t>
      </w:r>
    </w:p>
    <w:p w:rsidR="00C962F5" w:rsidRPr="00AB3F7B" w:rsidRDefault="00C962F5" w:rsidP="005975EC">
      <w:pPr>
        <w:pStyle w:val="a5"/>
        <w:numPr>
          <w:ilvl w:val="0"/>
          <w:numId w:val="39"/>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禁用童工和未成年工政策的培训及沟通：</w:t>
      </w:r>
    </w:p>
    <w:p w:rsidR="00C962F5" w:rsidRPr="005975EC" w:rsidRDefault="00C962F5" w:rsidP="005975EC">
      <w:pPr>
        <w:pStyle w:val="a5"/>
        <w:numPr>
          <w:ilvl w:val="0"/>
          <w:numId w:val="41"/>
        </w:numPr>
        <w:snapToGrid w:val="0"/>
        <w:spacing w:line="360" w:lineRule="auto"/>
        <w:ind w:firstLineChars="0"/>
        <w:jc w:val="left"/>
        <w:rPr>
          <w:rFonts w:asciiTheme="minorEastAsia" w:hAnsiTheme="minorEastAsia" w:cs="Arial"/>
          <w:sz w:val="24"/>
          <w:szCs w:val="24"/>
        </w:rPr>
      </w:pPr>
      <w:r w:rsidRPr="005975EC">
        <w:rPr>
          <w:rFonts w:asciiTheme="minorEastAsia" w:hAnsiTheme="minorEastAsia" w:cs="Arial" w:hint="eastAsia"/>
          <w:sz w:val="24"/>
          <w:szCs w:val="24"/>
        </w:rPr>
        <w:t>对所有公司招聘的员工进行定期和全面的培训，</w:t>
      </w:r>
      <w:r w:rsidR="00FC4687" w:rsidRPr="005975EC">
        <w:rPr>
          <w:rFonts w:asciiTheme="minorEastAsia" w:hAnsiTheme="minorEastAsia" w:cs="Arial" w:hint="eastAsia"/>
          <w:sz w:val="24"/>
          <w:szCs w:val="24"/>
        </w:rPr>
        <w:t>确保培训参与率为1</w:t>
      </w:r>
      <w:r w:rsidR="00FC4687" w:rsidRPr="005975EC">
        <w:rPr>
          <w:rFonts w:asciiTheme="minorEastAsia" w:hAnsiTheme="minorEastAsia" w:cs="Arial"/>
          <w:sz w:val="24"/>
          <w:szCs w:val="24"/>
        </w:rPr>
        <w:t>00</w:t>
      </w:r>
      <w:r w:rsidR="00FC4687" w:rsidRPr="005975EC">
        <w:rPr>
          <w:rFonts w:asciiTheme="minorEastAsia" w:hAnsiTheme="minorEastAsia" w:cs="Arial" w:hint="eastAsia"/>
          <w:sz w:val="24"/>
          <w:szCs w:val="24"/>
        </w:rPr>
        <w:t>%，</w:t>
      </w:r>
      <w:r w:rsidR="00FC4687" w:rsidRPr="005975EC">
        <w:rPr>
          <w:rFonts w:asciiTheme="minorEastAsia" w:hAnsiTheme="minorEastAsia" w:cs="Arial"/>
          <w:sz w:val="24"/>
          <w:szCs w:val="24"/>
        </w:rPr>
        <w:t>培训</w:t>
      </w:r>
      <w:r w:rsidRPr="005975EC">
        <w:rPr>
          <w:rFonts w:asciiTheme="minorEastAsia" w:hAnsiTheme="minorEastAsia" w:cs="Arial" w:hint="eastAsia"/>
          <w:sz w:val="24"/>
          <w:szCs w:val="24"/>
        </w:rPr>
        <w:t>内容包括公司童工/未成年工预防政策，相关客户的标准以及需要提供给公司进行年龄验证的证件和年龄验证系统。所有新进人员需要进行再培训，培训资料中需提供童工和未成年工政策给所有人员。</w:t>
      </w:r>
    </w:p>
    <w:p w:rsidR="00C962F5" w:rsidRPr="005975EC" w:rsidRDefault="00C962F5" w:rsidP="005975EC">
      <w:pPr>
        <w:pStyle w:val="a5"/>
        <w:numPr>
          <w:ilvl w:val="0"/>
          <w:numId w:val="41"/>
        </w:numPr>
        <w:snapToGrid w:val="0"/>
        <w:spacing w:line="360" w:lineRule="auto"/>
        <w:ind w:firstLineChars="0"/>
        <w:jc w:val="left"/>
        <w:rPr>
          <w:rFonts w:asciiTheme="minorEastAsia" w:hAnsiTheme="minorEastAsia" w:cs="Arial"/>
          <w:sz w:val="24"/>
          <w:szCs w:val="24"/>
        </w:rPr>
      </w:pPr>
      <w:r w:rsidRPr="005975EC">
        <w:rPr>
          <w:rFonts w:asciiTheme="minorEastAsia" w:hAnsiTheme="minorEastAsia" w:cs="Arial" w:hint="eastAsia"/>
          <w:sz w:val="24"/>
          <w:szCs w:val="24"/>
        </w:rPr>
        <w:t>公司设置有匿名举报系统，所有员工均可以通过匿名方式向社会责任管理者代表和公司高层举报童工/未成年工现象。匿名举报方式包括意见箱，匿名举报邮箱以及匿名举报热线等。</w:t>
      </w:r>
    </w:p>
    <w:p w:rsidR="00C962F5" w:rsidRPr="00AB3F7B" w:rsidRDefault="00C962F5" w:rsidP="005975EC">
      <w:pPr>
        <w:pStyle w:val="a5"/>
        <w:numPr>
          <w:ilvl w:val="0"/>
          <w:numId w:val="39"/>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禁止劳务代理商/供应商/承包商使用童工，按规定使用和保护未成年工：</w:t>
      </w:r>
    </w:p>
    <w:p w:rsidR="00C962F5" w:rsidRPr="00AB3F7B" w:rsidRDefault="00C962F5" w:rsidP="005975EC">
      <w:pPr>
        <w:pStyle w:val="a5"/>
        <w:numPr>
          <w:ilvl w:val="0"/>
          <w:numId w:val="42"/>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将本公司禁止使用童工和未成年工的程序文件通报给劳务代理商并严格要求其执行禁止招聘和使用童工，</w:t>
      </w:r>
      <w:r w:rsidR="00FC4687" w:rsidRPr="00AB3F7B">
        <w:rPr>
          <w:rFonts w:asciiTheme="minorEastAsia" w:hAnsiTheme="minorEastAsia" w:cs="Arial" w:hint="eastAsia"/>
          <w:sz w:val="24"/>
          <w:szCs w:val="24"/>
        </w:rPr>
        <w:t>招用童工率为0，</w:t>
      </w:r>
      <w:r w:rsidRPr="00AB3F7B">
        <w:rPr>
          <w:rFonts w:asciiTheme="minorEastAsia" w:hAnsiTheme="minorEastAsia" w:cs="Arial" w:hint="eastAsia"/>
          <w:sz w:val="24"/>
          <w:szCs w:val="24"/>
        </w:rPr>
        <w:t>并对未成年工加以保护，如发现使用童工情况，立即解除合作关系，同时通报给相关部门。</w:t>
      </w:r>
    </w:p>
    <w:p w:rsidR="00C962F5" w:rsidRDefault="00C962F5" w:rsidP="005975EC">
      <w:pPr>
        <w:pStyle w:val="a5"/>
        <w:numPr>
          <w:ilvl w:val="0"/>
          <w:numId w:val="42"/>
        </w:numPr>
        <w:snapToGrid w:val="0"/>
        <w:spacing w:line="360" w:lineRule="auto"/>
        <w:ind w:firstLineChars="0"/>
        <w:jc w:val="left"/>
        <w:rPr>
          <w:rFonts w:asciiTheme="minorEastAsia" w:hAnsiTheme="minorEastAsia" w:cs="Arial"/>
          <w:sz w:val="24"/>
          <w:szCs w:val="24"/>
        </w:rPr>
      </w:pPr>
      <w:r w:rsidRPr="00AB3F7B">
        <w:rPr>
          <w:rFonts w:asciiTheme="minorEastAsia" w:hAnsiTheme="minorEastAsia" w:cs="Arial" w:hint="eastAsia"/>
          <w:sz w:val="24"/>
          <w:szCs w:val="24"/>
        </w:rPr>
        <w:t>使用供应商审核checklist对供应商进行每年一次的禁止使用童工和保护未成年工的实行情况审核，如发现使用童工和未保护未成年工情况，立即解除合作关系，并从供应商名录里除名，同时通报给相关部门。</w:t>
      </w:r>
    </w:p>
    <w:p w:rsidR="00071B64" w:rsidRDefault="00071B64" w:rsidP="00071B64">
      <w:pPr>
        <w:pStyle w:val="a5"/>
        <w:snapToGrid w:val="0"/>
        <w:spacing w:line="360" w:lineRule="auto"/>
        <w:ind w:left="1063" w:firstLineChars="0" w:firstLine="0"/>
        <w:jc w:val="left"/>
        <w:rPr>
          <w:rFonts w:asciiTheme="minorEastAsia" w:hAnsiTheme="minorEastAsia" w:cs="Arial"/>
          <w:sz w:val="24"/>
          <w:szCs w:val="24"/>
        </w:rPr>
      </w:pPr>
    </w:p>
    <w:p w:rsidR="00C962F5" w:rsidRPr="00955A65" w:rsidRDefault="00C962F5" w:rsidP="00955A65">
      <w:pPr>
        <w:pStyle w:val="a9"/>
        <w:numPr>
          <w:ilvl w:val="0"/>
          <w:numId w:val="47"/>
        </w:numPr>
        <w:rPr>
          <w:sz w:val="40"/>
          <w:szCs w:val="40"/>
        </w:rPr>
      </w:pPr>
      <w:bookmarkStart w:id="16" w:name="_Toc131261981"/>
      <w:r w:rsidRPr="00955A65">
        <w:rPr>
          <w:rFonts w:hint="eastAsia"/>
          <w:sz w:val="40"/>
          <w:szCs w:val="40"/>
        </w:rPr>
        <w:t>禁止强迫劳动管理制度</w:t>
      </w:r>
      <w:bookmarkEnd w:id="16"/>
    </w:p>
    <w:p w:rsidR="00C962F5" w:rsidRPr="00AB3F7B" w:rsidRDefault="00C962F5" w:rsidP="00400416">
      <w:pPr>
        <w:spacing w:line="360" w:lineRule="auto"/>
        <w:rPr>
          <w:rFonts w:asciiTheme="minorEastAsia" w:hAnsiTheme="minorEastAsia"/>
          <w:b/>
          <w:sz w:val="36"/>
          <w:szCs w:val="36"/>
        </w:rPr>
      </w:pPr>
    </w:p>
    <w:p w:rsidR="00C962F5" w:rsidRPr="00AB3F7B" w:rsidRDefault="00C962F5"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1、目的</w:t>
      </w:r>
    </w:p>
    <w:p w:rsidR="00C962F5" w:rsidRPr="00AB3F7B" w:rsidRDefault="006A476E" w:rsidP="006A476E">
      <w:pPr>
        <w:spacing w:line="360" w:lineRule="auto"/>
        <w:ind w:firstLineChars="100" w:firstLine="240"/>
        <w:rPr>
          <w:rFonts w:asciiTheme="minorEastAsia" w:hAnsiTheme="minorEastAsia"/>
          <w:sz w:val="24"/>
          <w:szCs w:val="24"/>
        </w:rPr>
      </w:pPr>
      <w:r>
        <w:rPr>
          <w:rFonts w:asciiTheme="minorEastAsia" w:hAnsiTheme="minorEastAsia" w:hint="eastAsia"/>
          <w:sz w:val="24"/>
          <w:szCs w:val="24"/>
        </w:rPr>
        <w:t>JAMR</w:t>
      </w:r>
      <w:r w:rsidR="00C962F5" w:rsidRPr="00AB3F7B">
        <w:rPr>
          <w:rFonts w:asciiTheme="minorEastAsia" w:hAnsiTheme="minorEastAsia" w:hint="eastAsia"/>
          <w:sz w:val="24"/>
          <w:szCs w:val="24"/>
        </w:rPr>
        <w:t>为保障员工的自由权益和人格不受侵犯，切实遵守相关劳动法律法规，确保在招聘录用、劳动管理、行动自由等方面符合有关法律法规规定。</w:t>
      </w:r>
    </w:p>
    <w:p w:rsidR="00C962F5" w:rsidRPr="00AB3F7B" w:rsidRDefault="00C962F5"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2、适用范围</w:t>
      </w:r>
    </w:p>
    <w:p w:rsidR="00C962F5"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适用于</w:t>
      </w:r>
      <w:r w:rsidR="00B1572D">
        <w:rPr>
          <w:rFonts w:asciiTheme="minorEastAsia" w:hAnsiTheme="minorEastAsia" w:hint="eastAsia"/>
          <w:sz w:val="24"/>
          <w:szCs w:val="24"/>
        </w:rPr>
        <w:t>JAMR</w:t>
      </w:r>
      <w:r w:rsidRPr="00AB3F7B">
        <w:rPr>
          <w:rFonts w:asciiTheme="minorEastAsia" w:hAnsiTheme="minorEastAsia" w:hint="eastAsia"/>
          <w:sz w:val="24"/>
          <w:szCs w:val="24"/>
        </w:rPr>
        <w:t>所有员工从招聘入职到解除劳动合同为止全过程。</w:t>
      </w:r>
    </w:p>
    <w:p w:rsidR="005C5475" w:rsidRPr="005C5475" w:rsidRDefault="005C5475" w:rsidP="005C5475">
      <w:pPr>
        <w:spacing w:line="360" w:lineRule="auto"/>
        <w:rPr>
          <w:rFonts w:asciiTheme="minorEastAsia" w:hAnsiTheme="minorEastAsia"/>
          <w:b/>
          <w:sz w:val="24"/>
          <w:szCs w:val="24"/>
        </w:rPr>
      </w:pPr>
      <w:r>
        <w:rPr>
          <w:rFonts w:asciiTheme="minorEastAsia" w:hAnsiTheme="minorEastAsia" w:hint="eastAsia"/>
          <w:b/>
          <w:sz w:val="24"/>
          <w:szCs w:val="24"/>
        </w:rPr>
        <w:t>3、</w:t>
      </w:r>
      <w:r w:rsidRPr="005C5475">
        <w:rPr>
          <w:rFonts w:asciiTheme="minorEastAsia" w:hAnsiTheme="minorEastAsia" w:hint="eastAsia"/>
          <w:b/>
          <w:sz w:val="24"/>
          <w:szCs w:val="24"/>
        </w:rPr>
        <w:t>目标</w:t>
      </w:r>
    </w:p>
    <w:p w:rsidR="005C5475" w:rsidRPr="00E929E1" w:rsidRDefault="005C5475" w:rsidP="005C547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劳动合同签订率1</w:t>
      </w:r>
      <w:r>
        <w:rPr>
          <w:rFonts w:asciiTheme="minorEastAsia" w:hAnsiTheme="minorEastAsia"/>
          <w:sz w:val="24"/>
          <w:szCs w:val="24"/>
        </w:rPr>
        <w:t>00%</w:t>
      </w:r>
      <w:r>
        <w:rPr>
          <w:rFonts w:asciiTheme="minorEastAsia" w:hAnsiTheme="minorEastAsia" w:hint="eastAsia"/>
          <w:sz w:val="24"/>
          <w:szCs w:val="24"/>
        </w:rPr>
        <w:t>；强迫劳动事件：0</w:t>
      </w:r>
    </w:p>
    <w:p w:rsidR="00C962F5" w:rsidRPr="00AB3F7B" w:rsidRDefault="005C5475" w:rsidP="00400416">
      <w:pPr>
        <w:spacing w:line="360" w:lineRule="auto"/>
        <w:rPr>
          <w:rFonts w:asciiTheme="minorEastAsia" w:hAnsiTheme="minorEastAsia"/>
          <w:b/>
          <w:sz w:val="24"/>
          <w:szCs w:val="24"/>
        </w:rPr>
      </w:pPr>
      <w:r>
        <w:rPr>
          <w:rFonts w:asciiTheme="minorEastAsia" w:hAnsiTheme="minorEastAsia" w:hint="eastAsia"/>
          <w:b/>
          <w:sz w:val="24"/>
          <w:szCs w:val="24"/>
        </w:rPr>
        <w:t>4</w:t>
      </w:r>
      <w:r w:rsidR="00C962F5" w:rsidRPr="00AB3F7B">
        <w:rPr>
          <w:rFonts w:asciiTheme="minorEastAsia" w:hAnsiTheme="minorEastAsia" w:hint="eastAsia"/>
          <w:b/>
          <w:sz w:val="24"/>
          <w:szCs w:val="24"/>
        </w:rPr>
        <w:t>、定义</w:t>
      </w:r>
    </w:p>
    <w:p w:rsidR="00C962F5" w:rsidRPr="00892D41" w:rsidRDefault="00C962F5" w:rsidP="002B779C">
      <w:pPr>
        <w:pStyle w:val="a5"/>
        <w:numPr>
          <w:ilvl w:val="0"/>
          <w:numId w:val="43"/>
        </w:numPr>
        <w:spacing w:line="360" w:lineRule="auto"/>
        <w:ind w:firstLineChars="0"/>
        <w:rPr>
          <w:rFonts w:asciiTheme="minorEastAsia" w:hAnsiTheme="minorEastAsia"/>
          <w:sz w:val="24"/>
          <w:szCs w:val="24"/>
        </w:rPr>
      </w:pPr>
      <w:r w:rsidRPr="00892D41">
        <w:rPr>
          <w:rFonts w:asciiTheme="minorEastAsia" w:hAnsiTheme="minorEastAsia" w:hint="eastAsia"/>
          <w:sz w:val="24"/>
          <w:szCs w:val="24"/>
        </w:rPr>
        <w:t>强迫劳动：指企业在招聘及使用劳工时违反劳动法律法规的规定，在劳工不愿意的情况下强迫使用劳工。公司禁止一切形式的强迫劳动，包括监狱劳动、契约劳动、抵债劳动、奴役劳动、以惩罚或恐吓手段的、被强迫的、或者非自愿的劳动。</w:t>
      </w:r>
    </w:p>
    <w:p w:rsidR="00C962F5" w:rsidRPr="00AB3F7B" w:rsidRDefault="005C5475" w:rsidP="00400416">
      <w:pPr>
        <w:spacing w:line="360" w:lineRule="auto"/>
        <w:rPr>
          <w:rFonts w:asciiTheme="minorEastAsia" w:hAnsiTheme="minorEastAsia"/>
          <w:b/>
          <w:sz w:val="24"/>
          <w:szCs w:val="24"/>
        </w:rPr>
      </w:pPr>
      <w:r>
        <w:rPr>
          <w:rFonts w:asciiTheme="minorEastAsia" w:hAnsiTheme="minorEastAsia" w:hint="eastAsia"/>
          <w:b/>
          <w:sz w:val="24"/>
          <w:szCs w:val="24"/>
        </w:rPr>
        <w:t>5</w:t>
      </w:r>
      <w:r w:rsidR="00C962F5" w:rsidRPr="00AB3F7B">
        <w:rPr>
          <w:rFonts w:asciiTheme="minorEastAsia" w:hAnsiTheme="minorEastAsia" w:hint="eastAsia"/>
          <w:b/>
          <w:sz w:val="24"/>
          <w:szCs w:val="24"/>
        </w:rPr>
        <w:t>、相关措施</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.1 公司招聘员工以自愿为原则，严禁使用强迫的、担保的、契约或非自愿的员工，不得使用监狱工、抵债工、囚工；</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.2 公司在招聘过程中不收取任何形式的介绍费、培训费、押金等，需向应聘人员介绍公司基本情况及相关政策规定，入职后不扣押员工身份证明、收取押金或抵押财物、扣押工资、强迫加班等；</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.3 公司根据劳动合同法与员工签订劳动合同，劳动合同签订率要求1</w:t>
      </w:r>
      <w:r w:rsidR="00C962F5" w:rsidRPr="00AB3F7B">
        <w:rPr>
          <w:rFonts w:asciiTheme="minorEastAsia" w:hAnsiTheme="minorEastAsia"/>
          <w:sz w:val="24"/>
          <w:szCs w:val="24"/>
        </w:rPr>
        <w:t>00</w:t>
      </w:r>
      <w:r w:rsidR="00C962F5" w:rsidRPr="00AB3F7B">
        <w:rPr>
          <w:rFonts w:asciiTheme="minorEastAsia" w:hAnsiTheme="minorEastAsia" w:hint="eastAsia"/>
          <w:sz w:val="24"/>
          <w:szCs w:val="24"/>
        </w:rPr>
        <w:t>%，</w:t>
      </w:r>
      <w:r w:rsidR="00C962F5" w:rsidRPr="00AB3F7B">
        <w:rPr>
          <w:rFonts w:asciiTheme="minorEastAsia" w:hAnsiTheme="minorEastAsia"/>
          <w:sz w:val="24"/>
          <w:szCs w:val="24"/>
        </w:rPr>
        <w:t>且要</w:t>
      </w:r>
      <w:r w:rsidR="00C962F5" w:rsidRPr="00AB3F7B">
        <w:rPr>
          <w:rFonts w:asciiTheme="minorEastAsia" w:hAnsiTheme="minorEastAsia" w:hint="eastAsia"/>
          <w:sz w:val="24"/>
          <w:szCs w:val="24"/>
        </w:rPr>
        <w:t>明确劳动合同约定条件，确保每位员工都有一份完整、约定内容明确的劳动合同，员工自愿签署，如有变更，应征得员工同意并自愿签字；</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.4 公司于每月</w:t>
      </w:r>
      <w:r w:rsidR="00B1572D">
        <w:rPr>
          <w:rFonts w:asciiTheme="minorEastAsia" w:hAnsiTheme="minorEastAsia"/>
          <w:sz w:val="24"/>
          <w:szCs w:val="24"/>
        </w:rPr>
        <w:t>21</w:t>
      </w:r>
      <w:r w:rsidR="00C962F5" w:rsidRPr="00AB3F7B">
        <w:rPr>
          <w:rFonts w:asciiTheme="minorEastAsia" w:hAnsiTheme="minorEastAsia" w:hint="eastAsia"/>
          <w:sz w:val="24"/>
          <w:szCs w:val="24"/>
        </w:rPr>
        <w:t>日前按时足额支付员工上一月的全部工资，按规定为员工缴纳社会保险及公积金；</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.5 确保员工在工作时间内的基本自由，例如上厕所、喝水等，但不得成群离岗或以此方式故意怠工；</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.6 任何部门任何人不得对员工进行体罚、殴打、强迫搜身、侮辱、恐吓打骂，以及锁闭工作场所来限制员工人身自由；</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.7 公司由于生产经营需要，经与工会和员工协商后可以延长工作时间，一般每日不得超过1小时；因特殊原因需要延长工作时间的，在保障员工身体健康的条件下延长</w:t>
      </w:r>
      <w:r w:rsidR="00C962F5" w:rsidRPr="00AB3F7B">
        <w:rPr>
          <w:rFonts w:asciiTheme="minorEastAsia" w:hAnsiTheme="minorEastAsia" w:hint="eastAsia"/>
          <w:sz w:val="24"/>
          <w:szCs w:val="24"/>
        </w:rPr>
        <w:lastRenderedPageBreak/>
        <w:t>工作时间每日不得超过3小时，但是每月不得超过3</w:t>
      </w:r>
      <w:r w:rsidR="00C962F5" w:rsidRPr="00AB3F7B">
        <w:rPr>
          <w:rFonts w:asciiTheme="minorEastAsia" w:hAnsiTheme="minorEastAsia"/>
          <w:sz w:val="24"/>
          <w:szCs w:val="24"/>
        </w:rPr>
        <w:t>6</w:t>
      </w:r>
      <w:r w:rsidR="00C962F5" w:rsidRPr="00AB3F7B">
        <w:rPr>
          <w:rFonts w:asciiTheme="minorEastAsia" w:hAnsiTheme="minorEastAsia" w:hint="eastAsia"/>
          <w:sz w:val="24"/>
          <w:szCs w:val="24"/>
        </w:rPr>
        <w:t>小时。各部门按照公司规定履行加班审批手续，确保员工的加班是自愿的，且加班时长符合劳动法相关规定。员工可以拒绝非正常加班，不会因此而受到惩罚</w:t>
      </w:r>
      <w:r w:rsidR="00886288" w:rsidRPr="00AB3F7B">
        <w:rPr>
          <w:rFonts w:asciiTheme="minorEastAsia" w:hAnsiTheme="minorEastAsia" w:hint="eastAsia"/>
          <w:sz w:val="24"/>
          <w:szCs w:val="24"/>
        </w:rPr>
        <w:t>、</w:t>
      </w:r>
      <w:r w:rsidR="00C962F5" w:rsidRPr="00AB3F7B">
        <w:rPr>
          <w:rFonts w:asciiTheme="minorEastAsia" w:hAnsiTheme="minorEastAsia" w:hint="eastAsia"/>
          <w:sz w:val="24"/>
          <w:szCs w:val="24"/>
        </w:rPr>
        <w:t>克扣工资或解雇威胁等；</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.8 严禁任何部门任何人非法限制员工人身自由，不得使用刁难、威胁、体罚等暴力手段强迫员工劳动或超时工作，允许员工因事因病请假；</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.9 生产过程中的任一环节均不得派专人进行强制劳动、监禁劳动；</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.10</w:t>
      </w:r>
      <w:r w:rsidR="004A7752">
        <w:rPr>
          <w:rFonts w:asciiTheme="minorEastAsia" w:hAnsiTheme="minorEastAsia" w:hint="eastAsia"/>
          <w:sz w:val="24"/>
          <w:szCs w:val="24"/>
        </w:rPr>
        <w:t>公司保安的重要职责是</w:t>
      </w:r>
      <w:r w:rsidR="00C962F5" w:rsidRPr="00AB3F7B">
        <w:rPr>
          <w:rFonts w:asciiTheme="minorEastAsia" w:hAnsiTheme="minorEastAsia" w:hint="eastAsia"/>
          <w:sz w:val="24"/>
          <w:szCs w:val="24"/>
        </w:rPr>
        <w:t>维护本厂员工人身财产安全不受伤害，维护工厂正常的安全生产而设置，公司不会使用保安对员工进行恐吓、殴打等强迫性劳动；</w:t>
      </w:r>
    </w:p>
    <w:p w:rsidR="00C962F5"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.11员工有犯错误时应按正常的管理规定对员工进行沟通教育，禁止对员工采取压迫性事件；</w:t>
      </w:r>
    </w:p>
    <w:p w:rsidR="009E6172"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9E6172">
        <w:rPr>
          <w:rFonts w:asciiTheme="minorEastAsia" w:hAnsiTheme="minorEastAsia"/>
          <w:sz w:val="24"/>
          <w:szCs w:val="24"/>
        </w:rPr>
        <w:t>.12 定期对员工进行关于公司禁止强迫劳动方面的管理规定培训</w:t>
      </w:r>
      <w:r w:rsidR="009E6172">
        <w:rPr>
          <w:rFonts w:asciiTheme="minorEastAsia" w:hAnsiTheme="minorEastAsia" w:hint="eastAsia"/>
          <w:sz w:val="24"/>
          <w:szCs w:val="24"/>
        </w:rPr>
        <w:t>，</w:t>
      </w:r>
      <w:r w:rsidR="009E6172">
        <w:rPr>
          <w:rFonts w:asciiTheme="minorEastAsia" w:hAnsiTheme="minorEastAsia"/>
          <w:sz w:val="24"/>
          <w:szCs w:val="24"/>
        </w:rPr>
        <w:t>确保培训参与率为</w:t>
      </w:r>
      <w:r w:rsidR="009E6172">
        <w:rPr>
          <w:rFonts w:asciiTheme="minorEastAsia" w:hAnsiTheme="minorEastAsia" w:hint="eastAsia"/>
          <w:sz w:val="24"/>
          <w:szCs w:val="24"/>
        </w:rPr>
        <w:t>1</w:t>
      </w:r>
      <w:r w:rsidR="009E6172">
        <w:rPr>
          <w:rFonts w:asciiTheme="minorEastAsia" w:hAnsiTheme="minorEastAsia"/>
          <w:sz w:val="24"/>
          <w:szCs w:val="24"/>
        </w:rPr>
        <w:t>00</w:t>
      </w:r>
      <w:r w:rsidR="009E6172">
        <w:rPr>
          <w:rFonts w:asciiTheme="minorEastAsia" w:hAnsiTheme="minorEastAsia" w:hint="eastAsia"/>
          <w:sz w:val="24"/>
          <w:szCs w:val="24"/>
        </w:rPr>
        <w:t>%，</w:t>
      </w:r>
      <w:r w:rsidR="009E6172">
        <w:rPr>
          <w:rFonts w:asciiTheme="minorEastAsia" w:hAnsiTheme="minorEastAsia"/>
          <w:sz w:val="24"/>
          <w:szCs w:val="24"/>
        </w:rPr>
        <w:t>加强员工的自我保护意识</w:t>
      </w:r>
      <w:r w:rsidR="009E6172">
        <w:rPr>
          <w:rFonts w:asciiTheme="minorEastAsia" w:hAnsiTheme="minorEastAsia" w:hint="eastAsia"/>
          <w:sz w:val="24"/>
          <w:szCs w:val="24"/>
        </w:rPr>
        <w:t>；</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.1</w:t>
      </w:r>
      <w:r w:rsidR="009E6172">
        <w:rPr>
          <w:rFonts w:asciiTheme="minorEastAsia" w:hAnsiTheme="minorEastAsia"/>
          <w:sz w:val="24"/>
          <w:szCs w:val="24"/>
        </w:rPr>
        <w:t>3</w:t>
      </w:r>
      <w:r w:rsidR="00C962F5" w:rsidRPr="00AB3F7B">
        <w:rPr>
          <w:rFonts w:asciiTheme="minorEastAsia" w:hAnsiTheme="minorEastAsia" w:hint="eastAsia"/>
          <w:sz w:val="24"/>
          <w:szCs w:val="24"/>
        </w:rPr>
        <w:t xml:space="preserve"> 公司建立申诉渠道(详见员工手册相关规定</w:t>
      </w:r>
      <w:r w:rsidR="00886288" w:rsidRPr="00AB3F7B">
        <w:rPr>
          <w:rFonts w:asciiTheme="minorEastAsia" w:hAnsiTheme="minorEastAsia" w:hint="eastAsia"/>
          <w:sz w:val="24"/>
          <w:szCs w:val="24"/>
        </w:rPr>
        <w:t>及员工沟通与申诉管理制度</w:t>
      </w:r>
      <w:r w:rsidR="00C962F5" w:rsidRPr="00AB3F7B">
        <w:rPr>
          <w:rFonts w:asciiTheme="minorEastAsia" w:hAnsiTheme="minorEastAsia" w:hint="eastAsia"/>
          <w:sz w:val="24"/>
          <w:szCs w:val="24"/>
        </w:rPr>
        <w:t>)，让员工有机会反映其在工作上的意见或建议；</w:t>
      </w:r>
    </w:p>
    <w:p w:rsidR="00C962F5" w:rsidRPr="00AB3F7B" w:rsidRDefault="005C5475" w:rsidP="00400416">
      <w:pPr>
        <w:spacing w:line="360" w:lineRule="auto"/>
        <w:rPr>
          <w:rFonts w:asciiTheme="minorEastAsia" w:hAnsiTheme="minorEastAsia"/>
          <w:sz w:val="24"/>
          <w:szCs w:val="24"/>
        </w:rPr>
      </w:pPr>
      <w:r>
        <w:rPr>
          <w:rFonts w:asciiTheme="minorEastAsia" w:hAnsiTheme="minorEastAsia" w:hint="eastAsia"/>
          <w:sz w:val="24"/>
          <w:szCs w:val="24"/>
        </w:rPr>
        <w:t>5</w:t>
      </w:r>
      <w:r w:rsidR="00C962F5" w:rsidRPr="00AB3F7B">
        <w:rPr>
          <w:rFonts w:asciiTheme="minorEastAsia" w:hAnsiTheme="minorEastAsia" w:hint="eastAsia"/>
          <w:sz w:val="24"/>
          <w:szCs w:val="24"/>
        </w:rPr>
        <w:t>.1</w:t>
      </w:r>
      <w:r w:rsidR="009E6172">
        <w:rPr>
          <w:rFonts w:asciiTheme="minorEastAsia" w:hAnsiTheme="minorEastAsia"/>
          <w:sz w:val="24"/>
          <w:szCs w:val="24"/>
        </w:rPr>
        <w:t>4</w:t>
      </w:r>
      <w:r w:rsidR="00C962F5" w:rsidRPr="00AB3F7B">
        <w:rPr>
          <w:rFonts w:asciiTheme="minorEastAsia" w:hAnsiTheme="minorEastAsia" w:hint="eastAsia"/>
          <w:sz w:val="24"/>
          <w:szCs w:val="24"/>
        </w:rPr>
        <w:t>员工在劳动合同履行期间，可以按照相关法律及公司员工手册相关规定自由申请离职，公司应确保员工离职后能拿到应得工资，没有任何罚款。</w:t>
      </w:r>
    </w:p>
    <w:p w:rsidR="00C962F5" w:rsidRPr="00AB3F7B" w:rsidRDefault="005C5475" w:rsidP="00400416">
      <w:pPr>
        <w:spacing w:line="360" w:lineRule="auto"/>
        <w:rPr>
          <w:rFonts w:asciiTheme="minorEastAsia" w:hAnsiTheme="minorEastAsia"/>
          <w:b/>
          <w:sz w:val="24"/>
          <w:szCs w:val="24"/>
        </w:rPr>
      </w:pPr>
      <w:r>
        <w:rPr>
          <w:rFonts w:asciiTheme="minorEastAsia" w:hAnsiTheme="minorEastAsia" w:hint="eastAsia"/>
          <w:b/>
          <w:sz w:val="24"/>
          <w:szCs w:val="24"/>
        </w:rPr>
        <w:t>6</w:t>
      </w:r>
      <w:r w:rsidR="00C962F5" w:rsidRPr="00AB3F7B">
        <w:rPr>
          <w:rFonts w:asciiTheme="minorEastAsia" w:hAnsiTheme="minorEastAsia" w:hint="eastAsia"/>
          <w:b/>
          <w:sz w:val="24"/>
          <w:szCs w:val="24"/>
        </w:rPr>
        <w:t>、对违反本制度规定强迫使用劳工行为的处理</w:t>
      </w:r>
    </w:p>
    <w:p w:rsidR="00C962F5" w:rsidRPr="00892D41" w:rsidRDefault="00C962F5" w:rsidP="00892D41">
      <w:pPr>
        <w:pStyle w:val="a5"/>
        <w:numPr>
          <w:ilvl w:val="0"/>
          <w:numId w:val="44"/>
        </w:numPr>
        <w:spacing w:line="360" w:lineRule="auto"/>
        <w:ind w:left="360" w:firstLineChars="0"/>
        <w:rPr>
          <w:rFonts w:asciiTheme="minorEastAsia" w:hAnsiTheme="minorEastAsia"/>
          <w:sz w:val="24"/>
          <w:szCs w:val="24"/>
        </w:rPr>
      </w:pPr>
      <w:r w:rsidRPr="00892D41">
        <w:rPr>
          <w:rFonts w:asciiTheme="minorEastAsia" w:hAnsiTheme="minorEastAsia"/>
          <w:sz w:val="24"/>
          <w:szCs w:val="24"/>
        </w:rPr>
        <w:t>公司严格执行本制度</w:t>
      </w:r>
      <w:r w:rsidRPr="00892D41">
        <w:rPr>
          <w:rFonts w:asciiTheme="minorEastAsia" w:hAnsiTheme="minorEastAsia" w:hint="eastAsia"/>
          <w:sz w:val="24"/>
          <w:szCs w:val="24"/>
        </w:rPr>
        <w:t>，</w:t>
      </w:r>
      <w:r w:rsidRPr="00892D41">
        <w:rPr>
          <w:rFonts w:asciiTheme="minorEastAsia" w:hAnsiTheme="minorEastAsia"/>
          <w:sz w:val="24"/>
          <w:szCs w:val="24"/>
        </w:rPr>
        <w:t>禁止一切强迫劳动行为</w:t>
      </w:r>
      <w:r w:rsidRPr="00892D41">
        <w:rPr>
          <w:rFonts w:asciiTheme="minorEastAsia" w:hAnsiTheme="minorEastAsia" w:hint="eastAsia"/>
          <w:sz w:val="24"/>
          <w:szCs w:val="24"/>
        </w:rPr>
        <w:t>，</w:t>
      </w:r>
      <w:r w:rsidRPr="00892D41">
        <w:rPr>
          <w:rFonts w:asciiTheme="minorEastAsia" w:hAnsiTheme="minorEastAsia"/>
          <w:sz w:val="24"/>
          <w:szCs w:val="24"/>
        </w:rPr>
        <w:t>此类事件发生频次应控制为</w:t>
      </w:r>
      <w:r w:rsidRPr="00892D41">
        <w:rPr>
          <w:rFonts w:asciiTheme="minorEastAsia" w:hAnsiTheme="minorEastAsia" w:hint="eastAsia"/>
          <w:sz w:val="24"/>
          <w:szCs w:val="24"/>
        </w:rPr>
        <w:t>0。员工如发现公司内有疑似强迫劳动行为，可向公司管理层举报，对经核实的强迫劳动行为将按如下规定给予处理。</w:t>
      </w:r>
    </w:p>
    <w:p w:rsidR="00C962F5" w:rsidRPr="00892D41" w:rsidRDefault="00C962F5" w:rsidP="00892D41">
      <w:pPr>
        <w:pStyle w:val="a5"/>
        <w:numPr>
          <w:ilvl w:val="0"/>
          <w:numId w:val="44"/>
        </w:numPr>
        <w:spacing w:line="360" w:lineRule="auto"/>
        <w:ind w:left="360" w:firstLineChars="0"/>
        <w:rPr>
          <w:rFonts w:asciiTheme="minorEastAsia" w:hAnsiTheme="minorEastAsia"/>
          <w:sz w:val="24"/>
          <w:szCs w:val="24"/>
        </w:rPr>
      </w:pPr>
      <w:r w:rsidRPr="00892D41">
        <w:rPr>
          <w:rFonts w:asciiTheme="minorEastAsia" w:hAnsiTheme="minorEastAsia" w:hint="eastAsia"/>
          <w:sz w:val="24"/>
          <w:szCs w:val="24"/>
        </w:rPr>
        <w:t>如果发现公司任何管理人员在工作中使用刁难、威胁、体罚等暴力手段强迫员工工作或者提出类似非法要求的，将对相应的管理人员进行通报处罚；</w:t>
      </w:r>
    </w:p>
    <w:p w:rsidR="00C962F5" w:rsidRPr="00AB3F7B" w:rsidRDefault="00C962F5" w:rsidP="00892D41">
      <w:pPr>
        <w:spacing w:line="360" w:lineRule="auto"/>
        <w:rPr>
          <w:rFonts w:asciiTheme="minorEastAsia" w:hAnsiTheme="minorEastAsia"/>
          <w:sz w:val="24"/>
          <w:szCs w:val="24"/>
        </w:rPr>
      </w:pPr>
    </w:p>
    <w:p w:rsidR="00C962F5" w:rsidRPr="00892D41" w:rsidRDefault="00C962F5" w:rsidP="00892D41">
      <w:pPr>
        <w:pStyle w:val="a5"/>
        <w:numPr>
          <w:ilvl w:val="0"/>
          <w:numId w:val="44"/>
        </w:numPr>
        <w:spacing w:line="360" w:lineRule="auto"/>
        <w:ind w:left="360" w:firstLineChars="0"/>
        <w:rPr>
          <w:rFonts w:asciiTheme="minorEastAsia" w:hAnsiTheme="minorEastAsia"/>
          <w:sz w:val="24"/>
          <w:szCs w:val="24"/>
        </w:rPr>
      </w:pPr>
      <w:r w:rsidRPr="00892D41">
        <w:rPr>
          <w:rFonts w:asciiTheme="minorEastAsia" w:hAnsiTheme="minorEastAsia" w:hint="eastAsia"/>
          <w:sz w:val="24"/>
          <w:szCs w:val="24"/>
        </w:rPr>
        <w:t>对于管理人员强迫使用劳工行为对员工造成精神损害的，将对相应管理人员进行通报处罚，并应向受害人进行道歉，造成严重后果的将送公安机关进行处理；</w:t>
      </w:r>
    </w:p>
    <w:p w:rsidR="00C962F5" w:rsidRPr="00892D41" w:rsidRDefault="00C962F5" w:rsidP="00892D41">
      <w:pPr>
        <w:pStyle w:val="a5"/>
        <w:numPr>
          <w:ilvl w:val="0"/>
          <w:numId w:val="44"/>
        </w:numPr>
        <w:spacing w:line="360" w:lineRule="auto"/>
        <w:ind w:left="360" w:firstLineChars="0"/>
        <w:rPr>
          <w:rFonts w:asciiTheme="minorEastAsia" w:hAnsiTheme="minorEastAsia"/>
          <w:sz w:val="24"/>
          <w:szCs w:val="24"/>
        </w:rPr>
      </w:pPr>
      <w:r w:rsidRPr="00892D41">
        <w:rPr>
          <w:rFonts w:asciiTheme="minorEastAsia" w:hAnsiTheme="minorEastAsia" w:hint="eastAsia"/>
          <w:sz w:val="24"/>
          <w:szCs w:val="24"/>
        </w:rPr>
        <w:t>如员工在工作中受到管理人员的强迫劳动要求，或发现有任何强迫劳动或强迫劳工的行为，均可遵循公司申诉流程进行申诉，要求停止此行为并寻求解决。</w:t>
      </w:r>
    </w:p>
    <w:p w:rsidR="00892D41" w:rsidRDefault="00892D41" w:rsidP="00400416">
      <w:pPr>
        <w:spacing w:line="360" w:lineRule="auto"/>
        <w:rPr>
          <w:rFonts w:asciiTheme="minorEastAsia" w:hAnsiTheme="minorEastAsia"/>
          <w:sz w:val="24"/>
          <w:szCs w:val="24"/>
        </w:rPr>
      </w:pPr>
    </w:p>
    <w:p w:rsidR="00C962F5"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本制度由人力资源部制定，由公司工会及人力资源部共同监督执行，如有未尽事宜，请遵照相关劳动法律法规执行。</w:t>
      </w:r>
    </w:p>
    <w:p w:rsidR="005644B3" w:rsidRPr="00AB3F7B" w:rsidRDefault="005644B3" w:rsidP="00400416">
      <w:pPr>
        <w:spacing w:line="360" w:lineRule="auto"/>
        <w:rPr>
          <w:rFonts w:asciiTheme="minorEastAsia" w:hAnsiTheme="minorEastAsia"/>
          <w:sz w:val="24"/>
          <w:szCs w:val="24"/>
        </w:rPr>
      </w:pPr>
    </w:p>
    <w:p w:rsidR="00C962F5" w:rsidRPr="00955A65" w:rsidRDefault="00C962F5" w:rsidP="00955A65">
      <w:pPr>
        <w:pStyle w:val="a9"/>
        <w:numPr>
          <w:ilvl w:val="0"/>
          <w:numId w:val="47"/>
        </w:numPr>
        <w:rPr>
          <w:sz w:val="40"/>
          <w:szCs w:val="40"/>
        </w:rPr>
      </w:pPr>
      <w:bookmarkStart w:id="17" w:name="_Toc131261982"/>
      <w:r w:rsidRPr="00955A65">
        <w:rPr>
          <w:rFonts w:hint="eastAsia"/>
          <w:sz w:val="40"/>
          <w:szCs w:val="40"/>
        </w:rPr>
        <w:t>禁止人口贩卖管理规定</w:t>
      </w:r>
      <w:bookmarkEnd w:id="17"/>
    </w:p>
    <w:p w:rsidR="00C962F5" w:rsidRPr="00AB3F7B" w:rsidRDefault="00C962F5"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世界人权宣言》（1948）第4条规定，任何人不得使为奴隶或奴役，一切形式的奴隶制和奴隶买卖，均应予以禁止。联合国大会1956年9月通过的《废止奴隶制、奴隶贩卖及类似奴隶制的制度与习俗补充公约》，进一步界定了奴隶贩卖的概念、范围、强调该犯罪的严重性，要求公约签约国的法律将奴隶贩卖规定为犯罪，并处以严厉的刑罚。补充公约还规定，某些类似奴隶制的惯例，如债务奴役、农奴制、买卖新娘和童工等均为违法行为。</w:t>
      </w:r>
    </w:p>
    <w:p w:rsidR="00C962F5" w:rsidRPr="00AB3F7B" w:rsidRDefault="00C962F5" w:rsidP="00400416">
      <w:pPr>
        <w:spacing w:line="360" w:lineRule="auto"/>
        <w:ind w:firstLineChars="200" w:firstLine="480"/>
        <w:rPr>
          <w:rFonts w:asciiTheme="minorEastAsia" w:hAnsiTheme="minorEastAsia"/>
          <w:sz w:val="24"/>
          <w:szCs w:val="24"/>
        </w:rPr>
      </w:pPr>
    </w:p>
    <w:p w:rsidR="00C962F5" w:rsidRPr="00AB3F7B" w:rsidRDefault="00C962F5"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1、目的</w:t>
      </w:r>
    </w:p>
    <w:p w:rsidR="00C962F5" w:rsidRPr="00AB3F7B" w:rsidRDefault="006A476E" w:rsidP="006A476E">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JAMR</w:t>
      </w:r>
      <w:r w:rsidR="00C962F5" w:rsidRPr="00AB3F7B">
        <w:rPr>
          <w:rFonts w:asciiTheme="minorEastAsia" w:hAnsiTheme="minorEastAsia" w:hint="eastAsia"/>
          <w:sz w:val="24"/>
          <w:szCs w:val="24"/>
        </w:rPr>
        <w:t>为禁止一切形式的人口贩卖或奴隶制和奴隶买卖活动，保护我公司所有员工人生权益，有效落实禁止贩卖人口政策，避免贩卖人口事件在公司发生，特制定本管理规定。</w:t>
      </w:r>
    </w:p>
    <w:p w:rsidR="00C962F5" w:rsidRPr="00AB3F7B" w:rsidRDefault="00C962F5"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2、适用范围</w:t>
      </w:r>
      <w:r w:rsidR="00DA0604">
        <w:rPr>
          <w:rFonts w:asciiTheme="minorEastAsia" w:hAnsiTheme="minorEastAsia" w:hint="eastAsia"/>
          <w:b/>
          <w:sz w:val="24"/>
          <w:szCs w:val="24"/>
        </w:rPr>
        <w:t>及目标</w:t>
      </w:r>
    </w:p>
    <w:p w:rsidR="00C962F5"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适用于</w:t>
      </w:r>
      <w:r w:rsidR="00B1572D">
        <w:rPr>
          <w:rFonts w:asciiTheme="minorEastAsia" w:hAnsiTheme="minorEastAsia" w:hint="eastAsia"/>
          <w:sz w:val="24"/>
          <w:szCs w:val="24"/>
        </w:rPr>
        <w:t>JAMR</w:t>
      </w:r>
      <w:r w:rsidRPr="00AB3F7B">
        <w:rPr>
          <w:rFonts w:asciiTheme="minorEastAsia" w:hAnsiTheme="minorEastAsia" w:hint="eastAsia"/>
          <w:sz w:val="24"/>
          <w:szCs w:val="24"/>
        </w:rPr>
        <w:t>所有员工、承包商及供应商。</w:t>
      </w:r>
    </w:p>
    <w:p w:rsidR="00DA0604" w:rsidRDefault="00DA0604" w:rsidP="00DA0604">
      <w:pPr>
        <w:spacing w:line="360" w:lineRule="auto"/>
        <w:rPr>
          <w:rFonts w:asciiTheme="minorEastAsia" w:hAnsiTheme="minorEastAsia"/>
          <w:sz w:val="24"/>
          <w:szCs w:val="24"/>
        </w:rPr>
      </w:pPr>
      <w:r w:rsidRPr="008664F6">
        <w:rPr>
          <w:rFonts w:asciiTheme="minorEastAsia" w:hAnsiTheme="minorEastAsia" w:hint="eastAsia"/>
          <w:sz w:val="24"/>
          <w:szCs w:val="24"/>
        </w:rPr>
        <w:t>招用任何有被贩卖嫌疑的员工数量：</w:t>
      </w:r>
      <w:r w:rsidRPr="008664F6">
        <w:rPr>
          <w:rFonts w:asciiTheme="minorEastAsia" w:hAnsiTheme="minorEastAsia"/>
          <w:sz w:val="24"/>
          <w:szCs w:val="24"/>
        </w:rPr>
        <w:t>0</w:t>
      </w:r>
    </w:p>
    <w:p w:rsidR="00892D41" w:rsidRPr="008664F6" w:rsidRDefault="00892D41" w:rsidP="00DA0604">
      <w:pPr>
        <w:spacing w:line="360" w:lineRule="auto"/>
        <w:rPr>
          <w:rFonts w:asciiTheme="minorEastAsia" w:hAnsiTheme="minorEastAsia"/>
          <w:sz w:val="24"/>
          <w:szCs w:val="24"/>
        </w:rPr>
      </w:pPr>
      <w:r w:rsidRPr="00AB3F7B">
        <w:rPr>
          <w:rFonts w:asciiTheme="minorEastAsia" w:hAnsiTheme="minorEastAsia" w:hint="eastAsia"/>
          <w:sz w:val="24"/>
          <w:szCs w:val="24"/>
        </w:rPr>
        <w:t>禁止人口贩卖政策培训参与率</w:t>
      </w:r>
      <w:r>
        <w:rPr>
          <w:rFonts w:asciiTheme="minorEastAsia" w:hAnsiTheme="minorEastAsia" w:hint="eastAsia"/>
          <w:sz w:val="24"/>
          <w:szCs w:val="24"/>
        </w:rPr>
        <w:t>：</w:t>
      </w:r>
      <w:r w:rsidRPr="00AB3F7B">
        <w:rPr>
          <w:rFonts w:asciiTheme="minorEastAsia" w:hAnsiTheme="minorEastAsia" w:hint="eastAsia"/>
          <w:sz w:val="24"/>
          <w:szCs w:val="24"/>
        </w:rPr>
        <w:t>100%</w:t>
      </w:r>
    </w:p>
    <w:p w:rsidR="00C962F5" w:rsidRPr="00AB3F7B" w:rsidRDefault="00C962F5"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3、工作职责</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3</w:t>
      </w:r>
      <w:r w:rsidRPr="00AB3F7B">
        <w:rPr>
          <w:rFonts w:asciiTheme="minorEastAsia" w:hAnsiTheme="minorEastAsia"/>
          <w:sz w:val="24"/>
          <w:szCs w:val="24"/>
        </w:rPr>
        <w:t xml:space="preserve">.1 </w:t>
      </w:r>
      <w:r w:rsidRPr="00AB3F7B">
        <w:rPr>
          <w:rFonts w:asciiTheme="minorEastAsia" w:hAnsiTheme="minorEastAsia" w:hint="eastAsia"/>
          <w:sz w:val="24"/>
          <w:szCs w:val="24"/>
        </w:rPr>
        <w:t>由公司管理者代表兼任禁止贩卖人口政策的负责人，负责落实并监督禁止贩卖人口政策的执行；</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3</w:t>
      </w:r>
      <w:r w:rsidRPr="00AB3F7B">
        <w:rPr>
          <w:rFonts w:asciiTheme="minorEastAsia" w:hAnsiTheme="minorEastAsia"/>
          <w:sz w:val="24"/>
          <w:szCs w:val="24"/>
        </w:rPr>
        <w:t xml:space="preserve">.2 </w:t>
      </w:r>
      <w:r w:rsidRPr="00AB3F7B">
        <w:rPr>
          <w:rFonts w:asciiTheme="minorEastAsia" w:hAnsiTheme="minorEastAsia" w:hint="eastAsia"/>
          <w:sz w:val="24"/>
          <w:szCs w:val="24"/>
        </w:rPr>
        <w:t>公司人事及用人部门切实落实公司制定的人员招聘政策及劳动用工政策，确保符合相关法律法规规定；</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3</w:t>
      </w:r>
      <w:r w:rsidRPr="00AB3F7B">
        <w:rPr>
          <w:rFonts w:asciiTheme="minorEastAsia" w:hAnsiTheme="minorEastAsia"/>
          <w:sz w:val="24"/>
          <w:szCs w:val="24"/>
        </w:rPr>
        <w:t xml:space="preserve">.3 </w:t>
      </w:r>
      <w:r w:rsidRPr="00AB3F7B">
        <w:rPr>
          <w:rFonts w:asciiTheme="minorEastAsia" w:hAnsiTheme="minorEastAsia" w:hint="eastAsia"/>
          <w:sz w:val="24"/>
          <w:szCs w:val="24"/>
        </w:rPr>
        <w:t>所有外籍劳工雇佣前，必须进行身份核实和背景调查；</w:t>
      </w:r>
    </w:p>
    <w:p w:rsidR="00C962F5" w:rsidRPr="00AB3F7B" w:rsidRDefault="00C962F5" w:rsidP="00400416">
      <w:pPr>
        <w:spacing w:line="360" w:lineRule="auto"/>
        <w:rPr>
          <w:rFonts w:asciiTheme="minorEastAsia" w:hAnsiTheme="minorEastAsia"/>
          <w:sz w:val="24"/>
          <w:szCs w:val="24"/>
        </w:rPr>
      </w:pP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3</w:t>
      </w:r>
      <w:r w:rsidRPr="00AB3F7B">
        <w:rPr>
          <w:rFonts w:asciiTheme="minorEastAsia" w:hAnsiTheme="minorEastAsia"/>
          <w:sz w:val="24"/>
          <w:szCs w:val="24"/>
        </w:rPr>
        <w:t>.4 对公司各项劳动用工政策定期评审</w:t>
      </w:r>
      <w:r w:rsidRPr="00AB3F7B">
        <w:rPr>
          <w:rFonts w:asciiTheme="minorEastAsia" w:hAnsiTheme="minorEastAsia" w:hint="eastAsia"/>
          <w:sz w:val="24"/>
          <w:szCs w:val="24"/>
        </w:rPr>
        <w:t>，</w:t>
      </w:r>
      <w:r w:rsidRPr="00AB3F7B">
        <w:rPr>
          <w:rFonts w:asciiTheme="minorEastAsia" w:hAnsiTheme="minorEastAsia"/>
          <w:sz w:val="24"/>
          <w:szCs w:val="24"/>
        </w:rPr>
        <w:t>确保符合法律法规和客户要求</w:t>
      </w:r>
      <w:r w:rsidRPr="00AB3F7B">
        <w:rPr>
          <w:rFonts w:asciiTheme="minorEastAsia" w:hAnsiTheme="minorEastAsia" w:hint="eastAsia"/>
          <w:sz w:val="24"/>
          <w:szCs w:val="24"/>
        </w:rPr>
        <w:t>；</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3</w:t>
      </w:r>
      <w:r w:rsidRPr="00AB3F7B">
        <w:rPr>
          <w:rFonts w:asciiTheme="minorEastAsia" w:hAnsiTheme="minorEastAsia"/>
          <w:sz w:val="24"/>
          <w:szCs w:val="24"/>
        </w:rPr>
        <w:t xml:space="preserve">.5 </w:t>
      </w:r>
      <w:r w:rsidRPr="00AB3F7B">
        <w:rPr>
          <w:rFonts w:asciiTheme="minorEastAsia" w:hAnsiTheme="minorEastAsia" w:hint="eastAsia"/>
          <w:sz w:val="24"/>
          <w:szCs w:val="24"/>
        </w:rPr>
        <w:t>就禁止贩卖人口政策与员工进行沟通，共同促进用工安全；</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3</w:t>
      </w:r>
      <w:r w:rsidRPr="00AB3F7B">
        <w:rPr>
          <w:rFonts w:asciiTheme="minorEastAsia" w:hAnsiTheme="minorEastAsia"/>
          <w:sz w:val="24"/>
          <w:szCs w:val="24"/>
        </w:rPr>
        <w:t xml:space="preserve">.6 </w:t>
      </w:r>
      <w:r w:rsidRPr="00AB3F7B">
        <w:rPr>
          <w:rFonts w:asciiTheme="minorEastAsia" w:hAnsiTheme="minorEastAsia" w:hint="eastAsia"/>
          <w:sz w:val="24"/>
          <w:szCs w:val="24"/>
        </w:rPr>
        <w:t>员工可对贩卖人口的犯罪行为进行举报，并依法配合司法机关对犯罪者处以严厉的刑罚。</w:t>
      </w:r>
    </w:p>
    <w:p w:rsidR="00C962F5" w:rsidRPr="00AB3F7B" w:rsidRDefault="00C962F5"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4、相关规定</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lastRenderedPageBreak/>
        <w:t>4</w:t>
      </w:r>
      <w:r w:rsidRPr="00AB3F7B">
        <w:rPr>
          <w:rFonts w:asciiTheme="minorEastAsia" w:hAnsiTheme="minorEastAsia"/>
          <w:sz w:val="24"/>
          <w:szCs w:val="24"/>
        </w:rPr>
        <w:t>.1 严禁任何人以任何方式使人沦为奴隶而从事奴隶贩卖</w:t>
      </w:r>
      <w:r w:rsidRPr="00AB3F7B">
        <w:rPr>
          <w:rFonts w:asciiTheme="minorEastAsia" w:hAnsiTheme="minorEastAsia" w:hint="eastAsia"/>
          <w:sz w:val="24"/>
          <w:szCs w:val="24"/>
        </w:rPr>
        <w:t>，包括以转卖或交换为目的取得奴隶的行为、以任何运送方式将奴隶贩卖或运输的行为，对该类行为将交由国家司法机关处理；</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4</w:t>
      </w:r>
      <w:r w:rsidRPr="00AB3F7B">
        <w:rPr>
          <w:rFonts w:asciiTheme="minorEastAsia" w:hAnsiTheme="minorEastAsia"/>
          <w:sz w:val="24"/>
          <w:szCs w:val="24"/>
        </w:rPr>
        <w:t>.2 严禁拐骗贩卖妇女儿童和其他人口</w:t>
      </w:r>
      <w:r w:rsidRPr="00AB3F7B">
        <w:rPr>
          <w:rFonts w:asciiTheme="minorEastAsia" w:hAnsiTheme="minorEastAsia" w:hint="eastAsia"/>
          <w:sz w:val="24"/>
          <w:szCs w:val="24"/>
        </w:rPr>
        <w:t>，</w:t>
      </w:r>
      <w:r w:rsidRPr="00AB3F7B">
        <w:rPr>
          <w:rFonts w:asciiTheme="minorEastAsia" w:hAnsiTheme="minorEastAsia"/>
          <w:sz w:val="24"/>
          <w:szCs w:val="24"/>
        </w:rPr>
        <w:t>包括以出卖为目的的拐骗</w:t>
      </w:r>
      <w:r w:rsidRPr="00AB3F7B">
        <w:rPr>
          <w:rFonts w:asciiTheme="minorEastAsia" w:hAnsiTheme="minorEastAsia" w:hint="eastAsia"/>
          <w:sz w:val="24"/>
          <w:szCs w:val="24"/>
        </w:rPr>
        <w:t>、</w:t>
      </w:r>
      <w:r w:rsidRPr="00AB3F7B">
        <w:rPr>
          <w:rFonts w:asciiTheme="minorEastAsia" w:hAnsiTheme="minorEastAsia"/>
          <w:sz w:val="24"/>
          <w:szCs w:val="24"/>
        </w:rPr>
        <w:t>收买</w:t>
      </w:r>
      <w:r w:rsidRPr="00AB3F7B">
        <w:rPr>
          <w:rFonts w:asciiTheme="minorEastAsia" w:hAnsiTheme="minorEastAsia" w:hint="eastAsia"/>
          <w:sz w:val="24"/>
          <w:szCs w:val="24"/>
        </w:rPr>
        <w:t>、</w:t>
      </w:r>
      <w:r w:rsidRPr="00AB3F7B">
        <w:rPr>
          <w:rFonts w:asciiTheme="minorEastAsia" w:hAnsiTheme="minorEastAsia"/>
          <w:sz w:val="24"/>
          <w:szCs w:val="24"/>
        </w:rPr>
        <w:t>接送</w:t>
      </w:r>
      <w:r w:rsidRPr="00AB3F7B">
        <w:rPr>
          <w:rFonts w:asciiTheme="minorEastAsia" w:hAnsiTheme="minorEastAsia" w:hint="eastAsia"/>
          <w:sz w:val="24"/>
          <w:szCs w:val="24"/>
        </w:rPr>
        <w:t>、</w:t>
      </w:r>
      <w:r w:rsidRPr="00AB3F7B">
        <w:rPr>
          <w:rFonts w:asciiTheme="minorEastAsia" w:hAnsiTheme="minorEastAsia"/>
          <w:sz w:val="24"/>
          <w:szCs w:val="24"/>
        </w:rPr>
        <w:t>中转妇女儿童</w:t>
      </w:r>
      <w:r w:rsidRPr="00AB3F7B">
        <w:rPr>
          <w:rFonts w:asciiTheme="minorEastAsia" w:hAnsiTheme="minorEastAsia" w:hint="eastAsia"/>
          <w:sz w:val="24"/>
          <w:szCs w:val="24"/>
        </w:rPr>
        <w:t>；</w:t>
      </w:r>
      <w:r w:rsidRPr="00AB3F7B">
        <w:rPr>
          <w:rFonts w:asciiTheme="minorEastAsia" w:hAnsiTheme="minorEastAsia"/>
          <w:sz w:val="24"/>
          <w:szCs w:val="24"/>
        </w:rPr>
        <w:t>诱骗强迫被拐卖妇女卖淫或者被拐卖的妇女卖给他人强迫其卖淫</w:t>
      </w:r>
      <w:r w:rsidRPr="00AB3F7B">
        <w:rPr>
          <w:rFonts w:asciiTheme="minorEastAsia" w:hAnsiTheme="minorEastAsia" w:hint="eastAsia"/>
          <w:sz w:val="24"/>
          <w:szCs w:val="24"/>
        </w:rPr>
        <w:t>；将被拐骗的妇女儿童卖往国外、境外等等；</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hint="eastAsia"/>
          <w:sz w:val="24"/>
          <w:szCs w:val="24"/>
        </w:rPr>
        <w:t>4</w:t>
      </w:r>
      <w:r w:rsidRPr="00AB3F7B">
        <w:rPr>
          <w:rFonts w:asciiTheme="minorEastAsia" w:hAnsiTheme="minorEastAsia"/>
          <w:sz w:val="24"/>
          <w:szCs w:val="24"/>
        </w:rPr>
        <w:t xml:space="preserve">.3 </w:t>
      </w:r>
      <w:r w:rsidRPr="00AB3F7B">
        <w:rPr>
          <w:rFonts w:asciiTheme="minorEastAsia" w:hAnsiTheme="minorEastAsia" w:hint="eastAsia"/>
          <w:sz w:val="24"/>
          <w:szCs w:val="24"/>
        </w:rPr>
        <w:t>加强禁止人口贩卖政策培训，培训参与率要求100%；</w:t>
      </w:r>
    </w:p>
    <w:p w:rsidR="00C962F5" w:rsidRPr="00AB3F7B" w:rsidRDefault="00C962F5" w:rsidP="00400416">
      <w:pPr>
        <w:spacing w:line="360" w:lineRule="auto"/>
        <w:rPr>
          <w:rFonts w:asciiTheme="minorEastAsia" w:hAnsiTheme="minorEastAsia"/>
          <w:sz w:val="24"/>
          <w:szCs w:val="24"/>
        </w:rPr>
      </w:pPr>
      <w:r w:rsidRPr="00AB3F7B">
        <w:rPr>
          <w:rFonts w:asciiTheme="minorEastAsia" w:hAnsiTheme="minorEastAsia"/>
          <w:sz w:val="24"/>
          <w:szCs w:val="24"/>
        </w:rPr>
        <w:t xml:space="preserve">4.4 </w:t>
      </w:r>
      <w:r w:rsidRPr="00AB3F7B">
        <w:rPr>
          <w:rFonts w:asciiTheme="minorEastAsia" w:hAnsiTheme="minorEastAsia" w:hint="eastAsia"/>
          <w:sz w:val="24"/>
          <w:szCs w:val="24"/>
        </w:rPr>
        <w:t>对贩卖人口的罪犯，国家法律将处以严厉的刑罚。公司要定期核查员工招聘政策、用工政策，要求招用任何有被贩卖嫌疑的员工或任何有从事贩卖人口活动嫌疑的员工的比率为0。</w:t>
      </w:r>
    </w:p>
    <w:p w:rsidR="00C962F5" w:rsidRPr="00AB3F7B" w:rsidRDefault="00C962F5" w:rsidP="00400416">
      <w:pPr>
        <w:spacing w:line="360" w:lineRule="auto"/>
        <w:rPr>
          <w:rFonts w:asciiTheme="minorEastAsia" w:hAnsiTheme="minorEastAsia"/>
          <w:sz w:val="24"/>
          <w:szCs w:val="24"/>
        </w:rPr>
      </w:pPr>
    </w:p>
    <w:p w:rsidR="00C962F5" w:rsidRPr="00AB3F7B" w:rsidRDefault="00C962F5"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以上禁止人口贩卖管理规定亦会传达至所有员工、承包商及供应商，并让公众查阅。</w:t>
      </w:r>
    </w:p>
    <w:p w:rsidR="009D6C41" w:rsidRPr="00955A65" w:rsidRDefault="009D6C41" w:rsidP="00955A65">
      <w:pPr>
        <w:pStyle w:val="a9"/>
        <w:numPr>
          <w:ilvl w:val="0"/>
          <w:numId w:val="47"/>
        </w:numPr>
        <w:rPr>
          <w:sz w:val="40"/>
          <w:szCs w:val="40"/>
        </w:rPr>
      </w:pPr>
      <w:bookmarkStart w:id="18" w:name="_Toc131261983"/>
      <w:bookmarkStart w:id="19" w:name="OLE_LINK1"/>
      <w:bookmarkStart w:id="20" w:name="OLE_LINK2"/>
      <w:r w:rsidRPr="00955A65">
        <w:rPr>
          <w:rFonts w:hint="eastAsia"/>
          <w:sz w:val="40"/>
          <w:szCs w:val="40"/>
        </w:rPr>
        <w:t>企业</w:t>
      </w:r>
      <w:r w:rsidRPr="00955A65">
        <w:rPr>
          <w:rFonts w:hint="eastAsia"/>
          <w:sz w:val="40"/>
          <w:szCs w:val="40"/>
        </w:rPr>
        <w:t xml:space="preserve"> EEO </w:t>
      </w:r>
      <w:r w:rsidRPr="00955A65">
        <w:rPr>
          <w:rFonts w:hint="eastAsia"/>
          <w:sz w:val="40"/>
          <w:szCs w:val="40"/>
        </w:rPr>
        <w:t>声明</w:t>
      </w:r>
      <w:bookmarkEnd w:id="18"/>
    </w:p>
    <w:p w:rsidR="00D43DB7" w:rsidRPr="00DA0604" w:rsidRDefault="00D43DB7" w:rsidP="00400416">
      <w:pPr>
        <w:widowControl/>
        <w:spacing w:after="160" w:line="360" w:lineRule="auto"/>
        <w:jc w:val="left"/>
        <w:rPr>
          <w:rFonts w:ascii="Arial" w:hAnsi="Arial" w:cs="Arial"/>
          <w:b/>
          <w:bCs/>
          <w:kern w:val="0"/>
          <w:sz w:val="28"/>
          <w:szCs w:val="28"/>
          <w:lang w:eastAsia="en-US"/>
        </w:rPr>
      </w:pPr>
      <w:r w:rsidRPr="00DA0604">
        <w:rPr>
          <w:rFonts w:ascii="Arial" w:hAnsi="Arial" w:cs="Arial"/>
          <w:b/>
          <w:bCs/>
          <w:kern w:val="0"/>
          <w:sz w:val="28"/>
          <w:szCs w:val="28"/>
          <w:lang w:eastAsia="en-US"/>
        </w:rPr>
        <w:t>Corporate EEO Statement</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 xml:space="preserve">At Neo Performance Materials we pride ourselves on our global presence and the ability to come together as one unit to produce contemporary solutions to our client’s needs.  Neo follows the equal opportunity creed by making employment-related decisions based upon the best qualified candidates and employees regardless of gender, gender identity, ethnic origin, age, disability, sexual orientation, race, religion, or other characteristics protected by applicable law.  </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All Neo locations comply with local EEO regulations as follows:</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Canada:  Employment Equity Act</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China:  Employment Promotion Law of the People’s Republic of China</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Estonia:  Equal Treatment Act</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Japan:  Equal Employment Opportunity Law</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lastRenderedPageBreak/>
        <w:t>Germany:  Equal Treatment Act</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 xml:space="preserve">Singapore:  Tripartite Guidelines on Fair Employment Practices </w:t>
      </w:r>
    </w:p>
    <w:p w:rsidR="00D43DB7" w:rsidRPr="00DA0604" w:rsidRDefault="00D43DB7" w:rsidP="00400416">
      <w:pPr>
        <w:widowControl/>
        <w:spacing w:line="360" w:lineRule="auto"/>
        <w:jc w:val="left"/>
        <w:rPr>
          <w:rFonts w:ascii="Arial" w:hAnsi="Arial" w:cs="Arial"/>
          <w:kern w:val="0"/>
          <w:sz w:val="22"/>
          <w:lang w:eastAsia="en-US"/>
        </w:rPr>
      </w:pPr>
      <w:r w:rsidRPr="00DA0604">
        <w:rPr>
          <w:rFonts w:ascii="Arial" w:hAnsi="Arial" w:cs="Arial"/>
          <w:kern w:val="0"/>
          <w:sz w:val="22"/>
          <w:lang w:eastAsia="en-US"/>
        </w:rPr>
        <w:t>South Korea:  Republic of Korea Equal Employment Opportunity Act</w:t>
      </w:r>
    </w:p>
    <w:p w:rsidR="00D43DB7" w:rsidRPr="00DA0604" w:rsidRDefault="00D43DB7" w:rsidP="00400416">
      <w:pPr>
        <w:widowControl/>
        <w:spacing w:line="360" w:lineRule="auto"/>
        <w:jc w:val="left"/>
        <w:rPr>
          <w:rFonts w:ascii="Arial" w:hAnsi="Arial" w:cs="Arial"/>
          <w:kern w:val="0"/>
          <w:sz w:val="22"/>
          <w:lang w:eastAsia="en-US"/>
        </w:rPr>
      </w:pPr>
      <w:r w:rsidRPr="00DA0604">
        <w:rPr>
          <w:rFonts w:ascii="Arial" w:hAnsi="Arial" w:cs="Arial"/>
          <w:kern w:val="0"/>
          <w:sz w:val="22"/>
          <w:lang w:eastAsia="en-US"/>
        </w:rPr>
        <w:t>Republic of Korea Act on Prohibition of Age Discrimination in Employment and Aged   Employment Promotion</w:t>
      </w:r>
    </w:p>
    <w:p w:rsidR="00D43DB7" w:rsidRPr="00DA0604" w:rsidRDefault="00D43DB7" w:rsidP="00400416">
      <w:pPr>
        <w:widowControl/>
        <w:spacing w:line="360" w:lineRule="auto"/>
        <w:jc w:val="left"/>
        <w:rPr>
          <w:rFonts w:ascii="Arial" w:hAnsi="Arial" w:cs="Arial"/>
          <w:kern w:val="0"/>
          <w:sz w:val="22"/>
          <w:lang w:eastAsia="en-US"/>
        </w:rPr>
      </w:pP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Thailand:  Discrimination (Employment and Occupation) Convention</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UK:  Equality Act 2010</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 xml:space="preserve">US:  Equal Employment Opportunity </w:t>
      </w:r>
    </w:p>
    <w:p w:rsidR="00D43DB7" w:rsidRPr="00DA0604" w:rsidRDefault="00D43DB7" w:rsidP="00400416">
      <w:pPr>
        <w:widowControl/>
        <w:spacing w:after="160" w:line="360" w:lineRule="auto"/>
        <w:jc w:val="left"/>
        <w:rPr>
          <w:rFonts w:ascii="Arial" w:hAnsi="Arial" w:cs="Arial"/>
          <w:kern w:val="0"/>
          <w:sz w:val="22"/>
          <w:lang w:eastAsia="en-US"/>
        </w:rPr>
      </w:pPr>
      <w:r w:rsidRPr="00DA0604">
        <w:rPr>
          <w:rFonts w:ascii="Arial" w:hAnsi="Arial" w:cs="Arial"/>
          <w:kern w:val="0"/>
          <w:sz w:val="22"/>
          <w:lang w:eastAsia="en-US"/>
        </w:rPr>
        <w:t xml:space="preserve">Neo is committed to an inclusive work culture and recognizes that all employees are to be respected for their individual abilities.Corporate training is provided to all employees on Equal Employment Opportunity upon hire and on an annual basis.  </w:t>
      </w:r>
      <w:bookmarkEnd w:id="19"/>
      <w:bookmarkEnd w:id="20"/>
    </w:p>
    <w:p w:rsidR="00D43DB7" w:rsidRPr="00AB3F7B" w:rsidRDefault="00D43DB7" w:rsidP="00400416">
      <w:pPr>
        <w:widowControl/>
        <w:spacing w:after="160" w:line="360" w:lineRule="auto"/>
        <w:jc w:val="left"/>
        <w:rPr>
          <w:rFonts w:asciiTheme="minorEastAsia" w:hAnsiTheme="minorEastAsia" w:cs="Times New Roman"/>
          <w:b/>
          <w:kern w:val="0"/>
          <w:sz w:val="22"/>
        </w:rPr>
      </w:pPr>
      <w:r w:rsidRPr="00AB3F7B">
        <w:rPr>
          <w:rFonts w:asciiTheme="minorEastAsia" w:hAnsiTheme="minorEastAsia" w:cs="Times New Roman" w:hint="eastAsia"/>
          <w:b/>
          <w:kern w:val="0"/>
          <w:sz w:val="22"/>
        </w:rPr>
        <w:t>企业 EEO 声明</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在 Neo Performance Materials，我们以我们的全球影响力以及能够作为一个整体团结起来为客户的需求提供现代解决方案的能力而感到自豪。 Neo 遵循平等机会信条，根据最合格的候选人和员工做出与就业相关的决定，无论性别、性别认同、种族、年龄、残疾、性取向、种族、宗教或其他受适用法律保护的特征如何。</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所有 Neo 地点均符合当地 EEO 法规，如下所示：</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加拿大：就业平等法</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中国：中华人民共和国就业促进法</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爱沙尼亚：平等待遇法</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日本：平等就业机会法</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德国：平等待遇法</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新加坡：公平就业实践三方指南</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韩国：大韩民国平等就业机会法</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lastRenderedPageBreak/>
        <w:t xml:space="preserve">      大韩民国关于禁止就业年龄歧视和促进老年就业的法案</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泰国：歧视（就业和职业）公约</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英国：2010 年平等法案</w:t>
      </w:r>
    </w:p>
    <w:p w:rsidR="00D43DB7" w:rsidRPr="00AB3F7B"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美国：平等就业机会</w:t>
      </w:r>
    </w:p>
    <w:p w:rsidR="00D43DB7" w:rsidRDefault="00D43DB7" w:rsidP="00400416">
      <w:pPr>
        <w:widowControl/>
        <w:spacing w:after="160" w:line="360" w:lineRule="auto"/>
        <w:jc w:val="left"/>
        <w:rPr>
          <w:rFonts w:asciiTheme="minorEastAsia" w:hAnsiTheme="minorEastAsia" w:cs="Times New Roman"/>
          <w:kern w:val="0"/>
          <w:sz w:val="22"/>
        </w:rPr>
      </w:pPr>
      <w:r w:rsidRPr="00AB3F7B">
        <w:rPr>
          <w:rFonts w:asciiTheme="minorEastAsia" w:hAnsiTheme="minorEastAsia" w:cs="Times New Roman" w:hint="eastAsia"/>
          <w:kern w:val="0"/>
          <w:sz w:val="22"/>
        </w:rPr>
        <w:t>Neo 致力于营造包容的工作文化，并认识到所有员工的个人能力都应受到尊重。在雇用时和每年向所有员工提供平等就业机会的企业培训。</w:t>
      </w:r>
    </w:p>
    <w:p w:rsidR="00D43DB7" w:rsidRPr="00AB3F7B" w:rsidRDefault="00D43DB7" w:rsidP="00955A65">
      <w:pPr>
        <w:pStyle w:val="a9"/>
        <w:numPr>
          <w:ilvl w:val="0"/>
          <w:numId w:val="47"/>
        </w:numPr>
      </w:pPr>
      <w:bookmarkStart w:id="21" w:name="_Toc131261984"/>
      <w:r w:rsidRPr="00955A65">
        <w:rPr>
          <w:rFonts w:hint="eastAsia"/>
          <w:sz w:val="40"/>
          <w:szCs w:val="40"/>
        </w:rPr>
        <w:t>员工沟通与申诉管理制度</w:t>
      </w:r>
      <w:bookmarkEnd w:id="21"/>
    </w:p>
    <w:p w:rsidR="00D43DB7" w:rsidRPr="00AB3F7B" w:rsidRDefault="00D43DB7" w:rsidP="00400416">
      <w:pPr>
        <w:spacing w:line="360" w:lineRule="auto"/>
        <w:rPr>
          <w:rFonts w:asciiTheme="minorEastAsia" w:hAnsiTheme="minorEastAsia" w:cs="Times New Roman"/>
          <w:b/>
          <w:sz w:val="24"/>
          <w:szCs w:val="24"/>
        </w:rPr>
      </w:pPr>
      <w:r w:rsidRPr="00AB3F7B">
        <w:rPr>
          <w:rFonts w:asciiTheme="minorEastAsia" w:hAnsiTheme="minorEastAsia" w:cs="Times New Roman" w:hint="eastAsia"/>
          <w:b/>
          <w:sz w:val="24"/>
          <w:szCs w:val="24"/>
        </w:rPr>
        <w:t>1、目的</w:t>
      </w:r>
    </w:p>
    <w:p w:rsidR="00D43DB7" w:rsidRPr="00AB3F7B" w:rsidRDefault="006A476E" w:rsidP="00400416">
      <w:pPr>
        <w:spacing w:line="360" w:lineRule="auto"/>
        <w:rPr>
          <w:rFonts w:asciiTheme="minorEastAsia" w:hAnsiTheme="minorEastAsia" w:cs="Times New Roman"/>
          <w:sz w:val="24"/>
          <w:szCs w:val="24"/>
        </w:rPr>
      </w:pPr>
      <w:r>
        <w:rPr>
          <w:rFonts w:asciiTheme="minorEastAsia" w:hAnsiTheme="minorEastAsia" w:cs="Times New Roman" w:hint="eastAsia"/>
          <w:sz w:val="24"/>
          <w:szCs w:val="24"/>
        </w:rPr>
        <w:t>JAMR</w:t>
      </w:r>
      <w:r w:rsidR="00D43DB7" w:rsidRPr="00AB3F7B">
        <w:rPr>
          <w:rFonts w:asciiTheme="minorEastAsia" w:hAnsiTheme="minorEastAsia" w:cs="Times New Roman" w:hint="eastAsia"/>
          <w:sz w:val="24"/>
          <w:szCs w:val="24"/>
        </w:rPr>
        <w:t>为确保公司与员工之间双向沟通顺畅，及时发现和处理隐患问题，保障员工与公司管理层之间的沟通，提高员工工作积极性，从而建立、维护和谐的劳动关系，增强企业凝聚力，提高员工满意度，特制定本制度。</w:t>
      </w:r>
    </w:p>
    <w:p w:rsidR="00D43DB7" w:rsidRPr="00AB3F7B" w:rsidRDefault="00D43DB7" w:rsidP="00400416">
      <w:pPr>
        <w:spacing w:line="360" w:lineRule="auto"/>
        <w:rPr>
          <w:rFonts w:asciiTheme="minorEastAsia" w:hAnsiTheme="minorEastAsia" w:cs="Times New Roman"/>
          <w:b/>
          <w:sz w:val="24"/>
          <w:szCs w:val="24"/>
        </w:rPr>
      </w:pPr>
      <w:r w:rsidRPr="00AB3F7B">
        <w:rPr>
          <w:rFonts w:asciiTheme="minorEastAsia" w:hAnsiTheme="minorEastAsia" w:cs="Times New Roman" w:hint="eastAsia"/>
          <w:b/>
          <w:sz w:val="24"/>
          <w:szCs w:val="24"/>
        </w:rPr>
        <w:t>2、适用范围</w:t>
      </w:r>
      <w:r w:rsidR="00DA0604">
        <w:rPr>
          <w:rFonts w:asciiTheme="minorEastAsia" w:hAnsiTheme="minorEastAsia" w:cs="Times New Roman" w:hint="eastAsia"/>
          <w:b/>
          <w:sz w:val="24"/>
          <w:szCs w:val="24"/>
        </w:rPr>
        <w:t>及目标</w:t>
      </w:r>
    </w:p>
    <w:p w:rsidR="00D43DB7"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hint="eastAsia"/>
          <w:sz w:val="24"/>
          <w:szCs w:val="24"/>
        </w:rPr>
        <w:t>适用于</w:t>
      </w:r>
      <w:r w:rsidR="00B1572D">
        <w:rPr>
          <w:rFonts w:asciiTheme="minorEastAsia" w:hAnsiTheme="minorEastAsia" w:cs="Times New Roman" w:hint="eastAsia"/>
          <w:sz w:val="24"/>
          <w:szCs w:val="24"/>
        </w:rPr>
        <w:t>JAMR</w:t>
      </w:r>
      <w:r w:rsidRPr="00AB3F7B">
        <w:rPr>
          <w:rFonts w:asciiTheme="minorEastAsia" w:hAnsiTheme="minorEastAsia" w:cs="Times New Roman" w:hint="eastAsia"/>
          <w:sz w:val="24"/>
          <w:szCs w:val="24"/>
        </w:rPr>
        <w:t>所有在职员工。</w:t>
      </w:r>
    </w:p>
    <w:p w:rsidR="008D460A" w:rsidRDefault="008D460A" w:rsidP="008D460A">
      <w:pPr>
        <w:spacing w:line="360" w:lineRule="auto"/>
        <w:rPr>
          <w:rFonts w:asciiTheme="minorEastAsia" w:hAnsiTheme="minorEastAsia" w:cs="Times New Roman"/>
          <w:sz w:val="24"/>
          <w:szCs w:val="24"/>
        </w:rPr>
      </w:pPr>
      <w:r w:rsidRPr="00921D3E">
        <w:rPr>
          <w:rFonts w:asciiTheme="minorEastAsia" w:hAnsiTheme="minorEastAsia" w:cs="Times New Roman" w:hint="eastAsia"/>
          <w:sz w:val="24"/>
          <w:szCs w:val="24"/>
        </w:rPr>
        <w:t>员工沟通与申诉处理完成率</w:t>
      </w:r>
      <w:r w:rsidRPr="00921D3E">
        <w:rPr>
          <w:rFonts w:asciiTheme="minorEastAsia" w:hAnsiTheme="minorEastAsia" w:cs="Times New Roman"/>
          <w:sz w:val="24"/>
          <w:szCs w:val="24"/>
        </w:rPr>
        <w:t>100%</w:t>
      </w:r>
    </w:p>
    <w:p w:rsidR="00D43DB7" w:rsidRPr="00AB3F7B" w:rsidRDefault="00D43DB7" w:rsidP="00400416">
      <w:pPr>
        <w:spacing w:line="360" w:lineRule="auto"/>
        <w:rPr>
          <w:rFonts w:asciiTheme="minorEastAsia" w:hAnsiTheme="minorEastAsia" w:cs="Times New Roman"/>
          <w:b/>
          <w:sz w:val="24"/>
          <w:szCs w:val="24"/>
        </w:rPr>
      </w:pPr>
      <w:r w:rsidRPr="00AB3F7B">
        <w:rPr>
          <w:rFonts w:asciiTheme="minorEastAsia" w:hAnsiTheme="minorEastAsia" w:cs="Times New Roman" w:hint="eastAsia"/>
          <w:b/>
          <w:sz w:val="24"/>
          <w:szCs w:val="24"/>
        </w:rPr>
        <w:t>3、沟通申诉原则</w:t>
      </w: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hint="eastAsia"/>
          <w:sz w:val="24"/>
          <w:szCs w:val="24"/>
        </w:rPr>
        <w:t>3</w:t>
      </w:r>
      <w:r w:rsidRPr="00AB3F7B">
        <w:rPr>
          <w:rFonts w:asciiTheme="minorEastAsia" w:hAnsiTheme="minorEastAsia" w:cs="Times New Roman"/>
          <w:sz w:val="24"/>
          <w:szCs w:val="24"/>
        </w:rPr>
        <w:t>.1 申诉人所申诉内容必须真实可靠</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证据充足</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严禁诬陷他人</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否则一经查实</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将按公司规章制度处理</w:t>
      </w:r>
      <w:r w:rsidRPr="00AB3F7B">
        <w:rPr>
          <w:rFonts w:asciiTheme="minorEastAsia" w:hAnsiTheme="minorEastAsia" w:cs="Times New Roman" w:hint="eastAsia"/>
          <w:sz w:val="24"/>
          <w:szCs w:val="24"/>
        </w:rPr>
        <w:t>；</w:t>
      </w: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sz w:val="24"/>
          <w:szCs w:val="24"/>
        </w:rPr>
        <w:t>3.2 若团体联名沟通</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申诉</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须委派</w:t>
      </w:r>
      <w:r w:rsidRPr="00AB3F7B">
        <w:rPr>
          <w:rFonts w:asciiTheme="minorEastAsia" w:hAnsiTheme="minorEastAsia" w:cs="Times New Roman" w:hint="eastAsia"/>
          <w:sz w:val="24"/>
          <w:szCs w:val="24"/>
        </w:rPr>
        <w:t>1-</w:t>
      </w:r>
      <w:r w:rsidRPr="00AB3F7B">
        <w:rPr>
          <w:rFonts w:asciiTheme="minorEastAsia" w:hAnsiTheme="minorEastAsia" w:cs="Times New Roman"/>
          <w:sz w:val="24"/>
          <w:szCs w:val="24"/>
        </w:rPr>
        <w:t>2名员工作为沟通</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申诉代表</w:t>
      </w:r>
      <w:r w:rsidRPr="00AB3F7B">
        <w:rPr>
          <w:rFonts w:asciiTheme="minorEastAsia" w:hAnsiTheme="minorEastAsia" w:cs="Times New Roman" w:hint="eastAsia"/>
          <w:sz w:val="24"/>
          <w:szCs w:val="24"/>
        </w:rPr>
        <w:t>；</w:t>
      </w: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sz w:val="24"/>
          <w:szCs w:val="24"/>
        </w:rPr>
        <w:t>3.3 各相关职能部门和管理者应正确理解和对待员工的沟通申诉问题</w:t>
      </w:r>
      <w:r w:rsidRPr="00AB3F7B">
        <w:rPr>
          <w:rFonts w:asciiTheme="minorEastAsia" w:hAnsiTheme="minorEastAsia" w:cs="Times New Roman" w:hint="eastAsia"/>
          <w:sz w:val="24"/>
          <w:szCs w:val="24"/>
        </w:rPr>
        <w:t>，为申诉人及申诉内容给予保密，</w:t>
      </w:r>
      <w:r w:rsidRPr="00AB3F7B">
        <w:rPr>
          <w:rFonts w:asciiTheme="minorEastAsia" w:hAnsiTheme="minorEastAsia" w:cs="Times New Roman"/>
          <w:sz w:val="24"/>
          <w:szCs w:val="24"/>
        </w:rPr>
        <w:t>任何团体和个人不得对申诉员工进行报复</w:t>
      </w:r>
      <w:r w:rsidRPr="00AB3F7B">
        <w:rPr>
          <w:rFonts w:asciiTheme="minorEastAsia" w:hAnsiTheme="minorEastAsia" w:cs="Times New Roman" w:hint="eastAsia"/>
          <w:sz w:val="24"/>
          <w:szCs w:val="24"/>
        </w:rPr>
        <w:t>，</w:t>
      </w:r>
      <w:r w:rsidRPr="00AB3F7B">
        <w:rPr>
          <w:rFonts w:asciiTheme="minorEastAsia" w:hAnsiTheme="minorEastAsia" w:cs="Times New Roman"/>
          <w:sz w:val="24"/>
          <w:szCs w:val="24"/>
        </w:rPr>
        <w:t>否则一经查出从严处理</w:t>
      </w:r>
      <w:r w:rsidRPr="00AB3F7B">
        <w:rPr>
          <w:rFonts w:asciiTheme="minorEastAsia" w:hAnsiTheme="minorEastAsia" w:cs="Times New Roman" w:hint="eastAsia"/>
          <w:sz w:val="24"/>
          <w:szCs w:val="24"/>
        </w:rPr>
        <w:t>。</w:t>
      </w:r>
    </w:p>
    <w:p w:rsidR="00D43DB7" w:rsidRPr="00AB3F7B" w:rsidRDefault="00D43DB7" w:rsidP="00400416">
      <w:pPr>
        <w:spacing w:line="360" w:lineRule="auto"/>
        <w:rPr>
          <w:rFonts w:asciiTheme="minorEastAsia" w:hAnsiTheme="minorEastAsia" w:cs="Times New Roman"/>
          <w:b/>
          <w:sz w:val="24"/>
          <w:szCs w:val="24"/>
        </w:rPr>
      </w:pPr>
      <w:r w:rsidRPr="00AB3F7B">
        <w:rPr>
          <w:rFonts w:asciiTheme="minorEastAsia" w:hAnsiTheme="minorEastAsia" w:cs="Times New Roman" w:hint="eastAsia"/>
          <w:b/>
          <w:sz w:val="24"/>
          <w:szCs w:val="24"/>
        </w:rPr>
        <w:t>4、申诉受理范围</w:t>
      </w: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hint="eastAsia"/>
          <w:sz w:val="24"/>
          <w:szCs w:val="24"/>
        </w:rPr>
        <w:t>员工可以就关于工作内容、劳动条件及其它与工作本身或公司经营相关的事宜提出建议或申诉，并有权得到公司的答复。</w:t>
      </w:r>
    </w:p>
    <w:p w:rsidR="00D43DB7" w:rsidRPr="00AB3F7B" w:rsidRDefault="00D43DB7" w:rsidP="00400416">
      <w:pPr>
        <w:spacing w:line="360" w:lineRule="auto"/>
        <w:rPr>
          <w:rFonts w:asciiTheme="minorEastAsia" w:hAnsiTheme="minorEastAsia" w:cs="Times New Roman"/>
          <w:b/>
          <w:sz w:val="24"/>
          <w:szCs w:val="24"/>
        </w:rPr>
      </w:pPr>
      <w:r w:rsidRPr="00AB3F7B">
        <w:rPr>
          <w:rFonts w:asciiTheme="minorEastAsia" w:hAnsiTheme="minorEastAsia" w:cs="Times New Roman" w:hint="eastAsia"/>
          <w:b/>
          <w:sz w:val="24"/>
          <w:szCs w:val="24"/>
        </w:rPr>
        <w:t>5、沟通申诉流程</w:t>
      </w: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sz w:val="24"/>
          <w:szCs w:val="24"/>
        </w:rPr>
        <w:t>5.1</w:t>
      </w:r>
      <w:r w:rsidRPr="00AB3F7B">
        <w:rPr>
          <w:rFonts w:asciiTheme="minorEastAsia" w:hAnsiTheme="minorEastAsia" w:cs="Times New Roman" w:hint="eastAsia"/>
          <w:sz w:val="24"/>
          <w:szCs w:val="24"/>
        </w:rPr>
        <w:t>员工应就要沟通或申诉的问题，向其直接部门经理提交书面说明，部门经理应在</w:t>
      </w:r>
      <w:r w:rsidRPr="00AB3F7B">
        <w:rPr>
          <w:rFonts w:asciiTheme="minorEastAsia" w:hAnsiTheme="minorEastAsia" w:cs="Times New Roman"/>
          <w:sz w:val="24"/>
          <w:szCs w:val="24"/>
        </w:rPr>
        <w:t>10</w:t>
      </w:r>
      <w:r w:rsidRPr="00AB3F7B">
        <w:rPr>
          <w:rFonts w:asciiTheme="minorEastAsia" w:hAnsiTheme="minorEastAsia" w:cs="Times New Roman" w:hint="eastAsia"/>
          <w:sz w:val="24"/>
          <w:szCs w:val="24"/>
        </w:rPr>
        <w:t>个工作日内对员工提出的问题予以答复，同时交人力资源部备案；</w:t>
      </w: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sz w:val="24"/>
          <w:szCs w:val="24"/>
        </w:rPr>
        <w:t xml:space="preserve">5.2 </w:t>
      </w:r>
      <w:r w:rsidRPr="00AB3F7B">
        <w:rPr>
          <w:rFonts w:asciiTheme="minorEastAsia" w:hAnsiTheme="minorEastAsia" w:cs="Times New Roman" w:hint="eastAsia"/>
          <w:sz w:val="24"/>
          <w:szCs w:val="24"/>
        </w:rPr>
        <w:t>如员工对其直接部门经理予以的答复不满意或未在规定时间内得到答复，可向其上级主管公司领导沟通</w:t>
      </w:r>
      <w:r w:rsidRPr="00AB3F7B">
        <w:rPr>
          <w:rFonts w:asciiTheme="minorEastAsia" w:hAnsiTheme="minorEastAsia" w:cs="Times New Roman"/>
          <w:sz w:val="24"/>
          <w:szCs w:val="24"/>
        </w:rPr>
        <w:t>/</w:t>
      </w:r>
      <w:r w:rsidRPr="00AB3F7B">
        <w:rPr>
          <w:rFonts w:asciiTheme="minorEastAsia" w:hAnsiTheme="minorEastAsia" w:cs="Times New Roman" w:hint="eastAsia"/>
          <w:sz w:val="24"/>
          <w:szCs w:val="24"/>
        </w:rPr>
        <w:t>申诉，同时将沟通</w:t>
      </w:r>
      <w:r w:rsidRPr="00AB3F7B">
        <w:rPr>
          <w:rFonts w:asciiTheme="minorEastAsia" w:hAnsiTheme="minorEastAsia" w:cs="Times New Roman"/>
          <w:sz w:val="24"/>
          <w:szCs w:val="24"/>
        </w:rPr>
        <w:t>/</w:t>
      </w:r>
      <w:r w:rsidRPr="00AB3F7B">
        <w:rPr>
          <w:rFonts w:asciiTheme="minorEastAsia" w:hAnsiTheme="minorEastAsia" w:cs="Times New Roman" w:hint="eastAsia"/>
          <w:sz w:val="24"/>
          <w:szCs w:val="24"/>
        </w:rPr>
        <w:t>申诉书交人力资源部备案；</w:t>
      </w: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sz w:val="24"/>
          <w:szCs w:val="24"/>
        </w:rPr>
        <w:lastRenderedPageBreak/>
        <w:t xml:space="preserve">5.3 </w:t>
      </w:r>
      <w:r w:rsidRPr="00AB3F7B">
        <w:rPr>
          <w:rFonts w:asciiTheme="minorEastAsia" w:hAnsiTheme="minorEastAsia" w:cs="Times New Roman" w:hint="eastAsia"/>
          <w:sz w:val="24"/>
          <w:szCs w:val="24"/>
        </w:rPr>
        <w:t>人力资源部将协调员工与主管公司领导之间的沟通或申诉事宜；</w:t>
      </w:r>
    </w:p>
    <w:p w:rsidR="00D43DB7"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sz w:val="24"/>
          <w:szCs w:val="24"/>
        </w:rPr>
        <w:t xml:space="preserve">5.4 </w:t>
      </w:r>
      <w:r w:rsidRPr="00AB3F7B">
        <w:rPr>
          <w:rFonts w:asciiTheme="minorEastAsia" w:hAnsiTheme="minorEastAsia" w:cs="Times New Roman" w:hint="eastAsia"/>
          <w:sz w:val="24"/>
          <w:szCs w:val="24"/>
        </w:rPr>
        <w:t>员工也可以通过署名或者匿名的方式，将自己的意见或建议投入公司意见箱中，相关责任领导应在</w:t>
      </w:r>
      <w:r w:rsidRPr="00AB3F7B">
        <w:rPr>
          <w:rFonts w:asciiTheme="minorEastAsia" w:hAnsiTheme="minorEastAsia" w:cs="Times New Roman"/>
          <w:sz w:val="24"/>
          <w:szCs w:val="24"/>
        </w:rPr>
        <w:t>10</w:t>
      </w:r>
      <w:r w:rsidRPr="00AB3F7B">
        <w:rPr>
          <w:rFonts w:asciiTheme="minorEastAsia" w:hAnsiTheme="minorEastAsia" w:cs="Times New Roman" w:hint="eastAsia"/>
          <w:sz w:val="24"/>
          <w:szCs w:val="24"/>
        </w:rPr>
        <w:t>个工作日内予以处理或答复；</w:t>
      </w:r>
    </w:p>
    <w:p w:rsidR="00412B5C" w:rsidRPr="00AB3F7B" w:rsidRDefault="00412B5C" w:rsidP="00400416">
      <w:pPr>
        <w:spacing w:line="360" w:lineRule="auto"/>
        <w:rPr>
          <w:rFonts w:asciiTheme="minorEastAsia" w:hAnsiTheme="minorEastAsia" w:cs="Times New Roman"/>
          <w:sz w:val="24"/>
          <w:szCs w:val="24"/>
        </w:rPr>
      </w:pPr>
    </w:p>
    <w:p w:rsidR="00D43DB7" w:rsidRPr="00AB3F7B" w:rsidRDefault="00D43DB7" w:rsidP="00400416">
      <w:pPr>
        <w:spacing w:line="360" w:lineRule="auto"/>
        <w:rPr>
          <w:rFonts w:asciiTheme="minorEastAsia" w:hAnsiTheme="minorEastAsia" w:cs="Times New Roman"/>
          <w:sz w:val="24"/>
          <w:szCs w:val="24"/>
        </w:rPr>
      </w:pPr>
      <w:r w:rsidRPr="00AB3F7B">
        <w:rPr>
          <w:rFonts w:asciiTheme="minorEastAsia" w:hAnsiTheme="minorEastAsia" w:cs="Times New Roman" w:hint="eastAsia"/>
          <w:sz w:val="24"/>
          <w:szCs w:val="24"/>
        </w:rPr>
        <w:t>本制度由人力资源部制定，如有未尽事宜，请遵照相关法律法规执行。</w:t>
      </w:r>
    </w:p>
    <w:p w:rsidR="00D43DB7" w:rsidRPr="00AB3F7B" w:rsidRDefault="00D43DB7" w:rsidP="00400416">
      <w:pPr>
        <w:spacing w:line="360" w:lineRule="auto"/>
        <w:jc w:val="center"/>
        <w:rPr>
          <w:rFonts w:asciiTheme="minorEastAsia" w:hAnsiTheme="minorEastAsia"/>
          <w:b/>
          <w:sz w:val="30"/>
          <w:szCs w:val="30"/>
        </w:rPr>
      </w:pPr>
    </w:p>
    <w:p w:rsidR="00D43DB7" w:rsidRPr="00955A65" w:rsidRDefault="00D43DB7" w:rsidP="00955A65">
      <w:pPr>
        <w:pStyle w:val="a9"/>
        <w:numPr>
          <w:ilvl w:val="0"/>
          <w:numId w:val="47"/>
        </w:numPr>
        <w:rPr>
          <w:sz w:val="40"/>
          <w:szCs w:val="40"/>
        </w:rPr>
      </w:pPr>
      <w:bookmarkStart w:id="22" w:name="_Toc131261985"/>
      <w:r w:rsidRPr="00955A65">
        <w:rPr>
          <w:rFonts w:hint="eastAsia"/>
          <w:sz w:val="40"/>
          <w:szCs w:val="40"/>
        </w:rPr>
        <w:t>针对已查明的歧视或骚扰案件所采取的主要措施</w:t>
      </w:r>
      <w:bookmarkEnd w:id="22"/>
    </w:p>
    <w:p w:rsidR="00D43DB7" w:rsidRPr="00AB3F7B" w:rsidRDefault="00D43DB7"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1.  目的</w:t>
      </w:r>
    </w:p>
    <w:p w:rsidR="00D43DB7" w:rsidRPr="00AB3F7B" w:rsidRDefault="006A476E" w:rsidP="00400416">
      <w:pPr>
        <w:spacing w:line="360" w:lineRule="auto"/>
        <w:ind w:firstLineChars="200" w:firstLine="480"/>
        <w:rPr>
          <w:rFonts w:asciiTheme="minorEastAsia" w:hAnsiTheme="minorEastAsia"/>
          <w:sz w:val="24"/>
          <w:szCs w:val="24"/>
        </w:rPr>
      </w:pPr>
      <w:r>
        <w:rPr>
          <w:rFonts w:asciiTheme="minorEastAsia" w:hAnsiTheme="minorEastAsia" w:cs="Times New Roman" w:hint="eastAsia"/>
          <w:sz w:val="24"/>
          <w:szCs w:val="24"/>
        </w:rPr>
        <w:t>JAMR</w:t>
      </w:r>
      <w:r w:rsidR="00D43DB7" w:rsidRPr="00AB3F7B">
        <w:rPr>
          <w:rFonts w:asciiTheme="minorEastAsia" w:hAnsiTheme="minorEastAsia" w:hint="eastAsia"/>
          <w:sz w:val="24"/>
          <w:szCs w:val="24"/>
        </w:rPr>
        <w:t>为确保公司所有员工不因种族、宗教、年龄、性别、残疾、婚姻状况、怀孕等而遭受不正当对待，保证员工在一个没有歧视、骚扰、强制或破坏性行为的环境中工作，维护人人平等、互相尊重的工作氛围。公司针对发生的歧视、骚扰案件制定以下主要处理措施。</w:t>
      </w:r>
    </w:p>
    <w:p w:rsidR="00D43DB7" w:rsidRPr="00AB3F7B" w:rsidRDefault="00D43DB7"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2.  适用范围</w:t>
      </w:r>
      <w:r w:rsidR="008D460A">
        <w:rPr>
          <w:rFonts w:asciiTheme="minorEastAsia" w:hAnsiTheme="minorEastAsia" w:hint="eastAsia"/>
          <w:b/>
          <w:sz w:val="24"/>
          <w:szCs w:val="24"/>
        </w:rPr>
        <w:t>及目标</w:t>
      </w:r>
    </w:p>
    <w:p w:rsidR="00D43DB7" w:rsidRDefault="00D43DB7"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适用于</w:t>
      </w:r>
      <w:r w:rsidR="00B1572D">
        <w:rPr>
          <w:rFonts w:asciiTheme="minorEastAsia" w:hAnsiTheme="minorEastAsia" w:hint="eastAsia"/>
          <w:sz w:val="24"/>
          <w:szCs w:val="24"/>
        </w:rPr>
        <w:t>JAMR</w:t>
      </w:r>
      <w:r w:rsidR="007563B6">
        <w:rPr>
          <w:rFonts w:asciiTheme="minorEastAsia" w:hAnsiTheme="minorEastAsia" w:hint="eastAsia"/>
          <w:sz w:val="24"/>
          <w:szCs w:val="24"/>
        </w:rPr>
        <w:t>公司</w:t>
      </w:r>
      <w:r w:rsidRPr="00AB3F7B">
        <w:rPr>
          <w:rFonts w:asciiTheme="minorEastAsia" w:hAnsiTheme="minorEastAsia" w:hint="eastAsia"/>
          <w:sz w:val="24"/>
          <w:szCs w:val="24"/>
        </w:rPr>
        <w:t>所有员工。</w:t>
      </w:r>
    </w:p>
    <w:p w:rsidR="008D460A" w:rsidRPr="00921D3E" w:rsidRDefault="008D460A" w:rsidP="008D460A">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年</w:t>
      </w:r>
      <w:r w:rsidRPr="00921D3E">
        <w:rPr>
          <w:rFonts w:asciiTheme="minorEastAsia" w:hAnsiTheme="minorEastAsia" w:hint="eastAsia"/>
          <w:sz w:val="24"/>
          <w:szCs w:val="24"/>
        </w:rPr>
        <w:t>歧视事件数量：0；</w:t>
      </w:r>
      <w:r>
        <w:rPr>
          <w:rFonts w:asciiTheme="minorEastAsia" w:hAnsiTheme="minorEastAsia" w:hint="eastAsia"/>
          <w:sz w:val="24"/>
          <w:szCs w:val="24"/>
        </w:rPr>
        <w:t>年</w:t>
      </w:r>
      <w:r w:rsidRPr="00921D3E">
        <w:rPr>
          <w:rFonts w:asciiTheme="minorEastAsia" w:hAnsiTheme="minorEastAsia" w:hint="eastAsia"/>
          <w:sz w:val="24"/>
          <w:szCs w:val="24"/>
        </w:rPr>
        <w:t>骚扰事件数量：</w:t>
      </w:r>
      <w:r w:rsidRPr="00921D3E">
        <w:rPr>
          <w:rFonts w:asciiTheme="minorEastAsia" w:hAnsiTheme="minorEastAsia"/>
          <w:sz w:val="24"/>
          <w:szCs w:val="24"/>
        </w:rPr>
        <w:t>0</w:t>
      </w:r>
    </w:p>
    <w:p w:rsidR="00D43DB7" w:rsidRPr="00AB3F7B" w:rsidRDefault="00D43DB7"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3.  定义</w:t>
      </w:r>
    </w:p>
    <w:p w:rsidR="00D43DB7" w:rsidRPr="00AB3F7B" w:rsidRDefault="00D43DB7"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公司对歧视、骚扰的定义是：任何人针对另一个人的种族、肤色、宗教信仰、性别（包括同性）、民族或种族出身、年龄、妊娠/婚姻状况、残疾、遗传信息或受相应法律保护的其他特征而做出的不正当的非难、显示出敌意或者厌恶等不受欢迎的（言语、身体或视觉的）行为。</w:t>
      </w:r>
    </w:p>
    <w:p w:rsidR="00D43DB7" w:rsidRPr="00AB3F7B" w:rsidRDefault="00D43DB7"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4.  行为</w:t>
      </w:r>
    </w:p>
    <w:p w:rsidR="00D43DB7" w:rsidRPr="00AB3F7B" w:rsidRDefault="00D43DB7"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歧视、骚扰性行为可能存在很多形式，可能包括但不限于因个人特征而做出贬义贬损性质的评论或玩笑、恐吓、负面的成见、威胁、攻击或对员工正常工作或活动进行身体干扰（</w:t>
      </w:r>
      <w:r w:rsidR="009A04B6">
        <w:rPr>
          <w:rFonts w:asciiTheme="minorEastAsia" w:hAnsiTheme="minorEastAsia" w:hint="eastAsia"/>
          <w:sz w:val="24"/>
          <w:szCs w:val="24"/>
        </w:rPr>
        <w:t>更详细的说明参见公司在《工作场所防止性骚扰政策》中的相关陈述）</w:t>
      </w:r>
    </w:p>
    <w:p w:rsidR="00D43DB7" w:rsidRPr="009A04B6" w:rsidRDefault="00D43DB7"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5.  工作职责</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5.1 员工职责</w:t>
      </w:r>
    </w:p>
    <w:p w:rsidR="00D43DB7" w:rsidRPr="00AB3F7B" w:rsidRDefault="00D43DB7"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员工有责任参加公司提供的此类课题的任何培训或交流会，在所有工作场合中均</w:t>
      </w:r>
      <w:r w:rsidRPr="00AB3F7B">
        <w:rPr>
          <w:rFonts w:asciiTheme="minorEastAsia" w:hAnsiTheme="minorEastAsia" w:hint="eastAsia"/>
          <w:sz w:val="24"/>
          <w:szCs w:val="24"/>
        </w:rPr>
        <w:lastRenderedPageBreak/>
        <w:t>应奉行专业的行为操守。在差旅途中、与其他公司人员的社交活动中、业务往来中，歧视、骚扰行为都是不可接受的。如员工认为自己遭受了歧视、骚扰行为，应与做出该不当行为的人员进行沟通并告知对方不欢迎该种行为，或及时将其行为报告给主管、或人力资源部、工会或员工认为适当的其他管理人员。</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5.2 管理人员职责</w:t>
      </w:r>
    </w:p>
    <w:p w:rsidR="00116150" w:rsidRPr="00116150" w:rsidRDefault="00D43DB7"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管理人员有责任辨识歧视、骚扰行为，并且及时作出响应和报告。有责任对任何投诉迅速做出适当的调查，并采取必要的纠正措施。</w:t>
      </w:r>
    </w:p>
    <w:p w:rsidR="00D43DB7" w:rsidRPr="00AB3F7B" w:rsidRDefault="00D43DB7"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6.  调查及保密</w:t>
      </w:r>
    </w:p>
    <w:p w:rsidR="00D43DB7" w:rsidRPr="00AB3F7B" w:rsidRDefault="00D43DB7"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针对公司发生的任何歧视、骚扰行为，在调查过程中应尽量以保密的方式进行，首先应确保员工和调查人员自身的</w:t>
      </w:r>
      <w:r w:rsidR="009A04B6">
        <w:rPr>
          <w:rFonts w:asciiTheme="minorEastAsia" w:hAnsiTheme="minorEastAsia" w:hint="eastAsia"/>
          <w:sz w:val="24"/>
          <w:szCs w:val="24"/>
        </w:rPr>
        <w:t>人身安全。调查程序详见公司《工作场所防止性骚扰政策》中相关规定。</w:t>
      </w:r>
    </w:p>
    <w:p w:rsidR="00D43DB7" w:rsidRPr="009A04B6" w:rsidRDefault="00D43DB7" w:rsidP="00400416">
      <w:pPr>
        <w:spacing w:line="360" w:lineRule="auto"/>
        <w:rPr>
          <w:rFonts w:asciiTheme="minorEastAsia" w:hAnsiTheme="minorEastAsia"/>
          <w:b/>
          <w:sz w:val="24"/>
          <w:szCs w:val="24"/>
        </w:rPr>
      </w:pPr>
      <w:r w:rsidRPr="00AB3F7B">
        <w:rPr>
          <w:rFonts w:asciiTheme="minorEastAsia" w:hAnsiTheme="minorEastAsia" w:hint="eastAsia"/>
          <w:b/>
          <w:sz w:val="24"/>
          <w:szCs w:val="24"/>
        </w:rPr>
        <w:t>7.  主要处理措施</w:t>
      </w:r>
    </w:p>
    <w:p w:rsidR="00D43DB7" w:rsidRPr="00AB3F7B" w:rsidRDefault="00D43DB7" w:rsidP="00400416">
      <w:pPr>
        <w:spacing w:line="360" w:lineRule="auto"/>
        <w:ind w:firstLine="480"/>
        <w:rPr>
          <w:rFonts w:asciiTheme="minorEastAsia" w:hAnsiTheme="minorEastAsia"/>
          <w:sz w:val="24"/>
          <w:szCs w:val="24"/>
        </w:rPr>
      </w:pPr>
      <w:r w:rsidRPr="00AB3F7B">
        <w:rPr>
          <w:rFonts w:asciiTheme="minorEastAsia" w:hAnsiTheme="minorEastAsia" w:hint="eastAsia"/>
          <w:sz w:val="24"/>
          <w:szCs w:val="24"/>
        </w:rPr>
        <w:t>公司禁止一切歧视、骚扰行为，力争通过营造良好的工作环境及制定有力的管理措施，保持此类行为的发生率为0。</w:t>
      </w:r>
      <w:r w:rsidRPr="00AB3F7B">
        <w:rPr>
          <w:rFonts w:asciiTheme="minorEastAsia" w:hAnsiTheme="minorEastAsia"/>
          <w:sz w:val="24"/>
          <w:szCs w:val="24"/>
        </w:rPr>
        <w:t>对已接到的任何类型的歧视骚扰投诉或举报</w:t>
      </w:r>
      <w:r w:rsidRPr="00AB3F7B">
        <w:rPr>
          <w:rFonts w:asciiTheme="minorEastAsia" w:hAnsiTheme="minorEastAsia" w:hint="eastAsia"/>
          <w:sz w:val="24"/>
          <w:szCs w:val="24"/>
        </w:rPr>
        <w:t>，公司亦将严肃处理，并且将尽力确保调查是彻底、保密和公允的。如调查表明投诉属于公然捏造或者不实信息，旨在损害其他员工、供货商、或客户的形象（统称“恶意投诉”），公司可能采取相应的纪律处分。如经调查发现违反公司《工作场所防止性骚扰政策》规定的骚扰行为属实，员工将受到公司采取的纠正措施处理，直至终止雇用。具体纠正措施如下：</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7.1 对歧视、骚扰行为情节轻微的，将按照公司规章制度给予相应惩罚措施，包括警告、降职、解除劳动合同等；</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7.2 对歧视、骚扰行为情节严重或已构成刑事犯罪的，除按照公司规章制度给予无偿解除劳动合同外，应及时向公安机关报案，移交司法机关处理；</w:t>
      </w:r>
    </w:p>
    <w:p w:rsidR="00D43DB7" w:rsidRPr="009A04B6"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7.3 对如实报告的员工和对调查给予配合的员工，公司应采取必要的保密措施，应保证其不会遭到报复；</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7.4 应保护受害者的隐私，对处理结果及时反馈给受害者；</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7.5 对受歧视、骚扰员工因拒绝受侵害而导致被剥夺晋升机会、被取消参加培训、或享受任何奖励福利资格、被调换岗位或者工作地点、减薪、降级或撤职，以及被迫辞职或者因受到报复而影响职位和待遇的，公司应及时采取相应措施，尽量弥补受侵害员工遭受的损失；</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lastRenderedPageBreak/>
        <w:t>7.6 加强关于歧视、骚扰等员工权益保护方面的培训和调查，要求员工培训参与率达到1</w:t>
      </w:r>
      <w:r w:rsidRPr="00AB3F7B">
        <w:rPr>
          <w:rFonts w:asciiTheme="minorEastAsia" w:hAnsiTheme="minorEastAsia"/>
          <w:sz w:val="24"/>
          <w:szCs w:val="24"/>
        </w:rPr>
        <w:t>00</w:t>
      </w:r>
      <w:r w:rsidRPr="00AB3F7B">
        <w:rPr>
          <w:rFonts w:asciiTheme="minorEastAsia" w:hAnsiTheme="minorEastAsia" w:hint="eastAsia"/>
          <w:sz w:val="24"/>
          <w:szCs w:val="24"/>
        </w:rPr>
        <w:t>%，</w:t>
      </w:r>
      <w:r w:rsidRPr="00AB3F7B">
        <w:rPr>
          <w:rFonts w:asciiTheme="minorEastAsia" w:hAnsiTheme="minorEastAsia"/>
          <w:sz w:val="24"/>
          <w:szCs w:val="24"/>
        </w:rPr>
        <w:t>培养员工保护人身权益的意识</w:t>
      </w:r>
      <w:r w:rsidRPr="00AB3F7B">
        <w:rPr>
          <w:rFonts w:asciiTheme="minorEastAsia" w:hAnsiTheme="minorEastAsia" w:hint="eastAsia"/>
          <w:sz w:val="24"/>
          <w:szCs w:val="24"/>
        </w:rPr>
        <w:t>。并开通/维护专门的举报通道，鼓励员工针对自己或其他人可能正在遭受的歧视或骚扰行为进行投诉举报，并由专人跟进；</w:t>
      </w:r>
    </w:p>
    <w:p w:rsidR="00D43DB7" w:rsidRPr="00AB3F7B" w:rsidRDefault="00D43DB7" w:rsidP="00400416">
      <w:pPr>
        <w:spacing w:line="360" w:lineRule="auto"/>
        <w:rPr>
          <w:rFonts w:asciiTheme="minorEastAsia" w:hAnsiTheme="minorEastAsia"/>
          <w:sz w:val="24"/>
          <w:szCs w:val="24"/>
        </w:rPr>
      </w:pPr>
      <w:r w:rsidRPr="00AB3F7B">
        <w:rPr>
          <w:rFonts w:asciiTheme="minorEastAsia" w:hAnsiTheme="minorEastAsia" w:hint="eastAsia"/>
          <w:sz w:val="24"/>
          <w:szCs w:val="24"/>
        </w:rPr>
        <w:t>7</w:t>
      </w:r>
      <w:r w:rsidRPr="00AB3F7B">
        <w:rPr>
          <w:rFonts w:asciiTheme="minorEastAsia" w:hAnsiTheme="minorEastAsia"/>
          <w:sz w:val="24"/>
          <w:szCs w:val="24"/>
        </w:rPr>
        <w:t>.7 公司相关管理人员在接到员工关于歧视</w:t>
      </w:r>
      <w:r w:rsidRPr="00AB3F7B">
        <w:rPr>
          <w:rFonts w:asciiTheme="minorEastAsia" w:hAnsiTheme="minorEastAsia" w:hint="eastAsia"/>
          <w:sz w:val="24"/>
          <w:szCs w:val="24"/>
        </w:rPr>
        <w:t>、</w:t>
      </w:r>
      <w:r w:rsidRPr="00AB3F7B">
        <w:rPr>
          <w:rFonts w:asciiTheme="minorEastAsia" w:hAnsiTheme="minorEastAsia"/>
          <w:sz w:val="24"/>
          <w:szCs w:val="24"/>
        </w:rPr>
        <w:t>骚扰行为的投诉或举报时</w:t>
      </w:r>
      <w:r w:rsidRPr="00AB3F7B">
        <w:rPr>
          <w:rFonts w:asciiTheme="minorEastAsia" w:hAnsiTheme="minorEastAsia" w:hint="eastAsia"/>
          <w:sz w:val="24"/>
          <w:szCs w:val="24"/>
        </w:rPr>
        <w:t>，</w:t>
      </w:r>
      <w:r w:rsidRPr="00AB3F7B">
        <w:rPr>
          <w:rFonts w:asciiTheme="minorEastAsia" w:hAnsiTheme="minorEastAsia"/>
          <w:sz w:val="24"/>
          <w:szCs w:val="24"/>
        </w:rPr>
        <w:t>应及时作出响应</w:t>
      </w:r>
      <w:r w:rsidRPr="00AB3F7B">
        <w:rPr>
          <w:rFonts w:asciiTheme="minorEastAsia" w:hAnsiTheme="minorEastAsia" w:hint="eastAsia"/>
          <w:sz w:val="24"/>
          <w:szCs w:val="24"/>
        </w:rPr>
        <w:t>，</w:t>
      </w:r>
      <w:r w:rsidRPr="00AB3F7B">
        <w:rPr>
          <w:rFonts w:asciiTheme="minorEastAsia" w:hAnsiTheme="minorEastAsia"/>
          <w:sz w:val="24"/>
          <w:szCs w:val="24"/>
        </w:rPr>
        <w:t>组织相关人员按公司规定流程开展调查</w:t>
      </w:r>
      <w:r w:rsidRPr="00AB3F7B">
        <w:rPr>
          <w:rFonts w:asciiTheme="minorEastAsia" w:hAnsiTheme="minorEastAsia" w:hint="eastAsia"/>
          <w:sz w:val="24"/>
          <w:szCs w:val="24"/>
        </w:rPr>
        <w:t>，</w:t>
      </w:r>
      <w:r w:rsidRPr="00AB3F7B">
        <w:rPr>
          <w:rFonts w:asciiTheme="minorEastAsia" w:hAnsiTheme="minorEastAsia"/>
          <w:sz w:val="24"/>
          <w:szCs w:val="24"/>
        </w:rPr>
        <w:t>对经核实的歧视骚扰行为及时给予纠正处理措施</w:t>
      </w:r>
      <w:r w:rsidRPr="00AB3F7B">
        <w:rPr>
          <w:rFonts w:asciiTheme="minorEastAsia" w:hAnsiTheme="minorEastAsia" w:hint="eastAsia"/>
          <w:sz w:val="24"/>
          <w:szCs w:val="24"/>
        </w:rPr>
        <w:t>。</w:t>
      </w:r>
      <w:r w:rsidRPr="00AB3F7B">
        <w:rPr>
          <w:rFonts w:asciiTheme="minorEastAsia" w:hAnsiTheme="minorEastAsia"/>
          <w:sz w:val="24"/>
          <w:szCs w:val="24"/>
        </w:rPr>
        <w:t>对未按照以上规定履行相关职责的管理人员</w:t>
      </w:r>
      <w:r w:rsidRPr="00AB3F7B">
        <w:rPr>
          <w:rFonts w:asciiTheme="minorEastAsia" w:hAnsiTheme="minorEastAsia" w:hint="eastAsia"/>
          <w:sz w:val="24"/>
          <w:szCs w:val="24"/>
        </w:rPr>
        <w:t>，</w:t>
      </w:r>
      <w:r w:rsidRPr="00AB3F7B">
        <w:rPr>
          <w:rFonts w:asciiTheme="minorEastAsia" w:hAnsiTheme="minorEastAsia"/>
          <w:sz w:val="24"/>
          <w:szCs w:val="24"/>
        </w:rPr>
        <w:t>将同样按照公司规章制度相关规定给予警告</w:t>
      </w:r>
      <w:r w:rsidRPr="00AB3F7B">
        <w:rPr>
          <w:rFonts w:asciiTheme="minorEastAsia" w:hAnsiTheme="minorEastAsia" w:hint="eastAsia"/>
          <w:sz w:val="24"/>
          <w:szCs w:val="24"/>
        </w:rPr>
        <w:t>、</w:t>
      </w:r>
      <w:r w:rsidRPr="00AB3F7B">
        <w:rPr>
          <w:rFonts w:asciiTheme="minorEastAsia" w:hAnsiTheme="minorEastAsia"/>
          <w:sz w:val="24"/>
          <w:szCs w:val="24"/>
        </w:rPr>
        <w:t>降职直至无偿解除劳动合同的处理</w:t>
      </w:r>
      <w:r w:rsidRPr="00AB3F7B">
        <w:rPr>
          <w:rFonts w:asciiTheme="minorEastAsia" w:hAnsiTheme="minorEastAsia" w:hint="eastAsia"/>
          <w:sz w:val="24"/>
          <w:szCs w:val="24"/>
        </w:rPr>
        <w:t>。</w:t>
      </w:r>
    </w:p>
    <w:p w:rsidR="00D43DB7" w:rsidRPr="00AB3F7B" w:rsidRDefault="00D43DB7" w:rsidP="00400416">
      <w:pPr>
        <w:spacing w:line="360" w:lineRule="auto"/>
        <w:rPr>
          <w:rFonts w:asciiTheme="minorEastAsia" w:hAnsiTheme="minorEastAsia"/>
          <w:sz w:val="24"/>
          <w:szCs w:val="24"/>
        </w:rPr>
      </w:pPr>
    </w:p>
    <w:p w:rsidR="00D43DB7" w:rsidRDefault="00D43DB7"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本制度由人力资源部制定，由公司工会及人力资源部共同监督执行，如有未尽事宜，请遵照相关法律法规执行。</w:t>
      </w:r>
    </w:p>
    <w:p w:rsidR="00412B5C" w:rsidRPr="00AB3F7B" w:rsidRDefault="00412B5C" w:rsidP="00400416">
      <w:pPr>
        <w:spacing w:line="360" w:lineRule="auto"/>
        <w:ind w:firstLineChars="200" w:firstLine="480"/>
        <w:rPr>
          <w:rFonts w:asciiTheme="minorEastAsia" w:hAnsiTheme="minorEastAsia"/>
          <w:sz w:val="24"/>
          <w:szCs w:val="24"/>
        </w:rPr>
      </w:pPr>
    </w:p>
    <w:p w:rsidR="00DF3C57" w:rsidRDefault="009A04B6" w:rsidP="00400416">
      <w:pPr>
        <w:spacing w:line="360" w:lineRule="auto"/>
        <w:rPr>
          <w:rFonts w:asciiTheme="minorEastAsia" w:hAnsiTheme="minorEastAsia"/>
          <w:sz w:val="24"/>
          <w:szCs w:val="24"/>
        </w:rPr>
      </w:pPr>
      <w:r>
        <w:rPr>
          <w:rFonts w:asciiTheme="minorEastAsia" w:hAnsiTheme="minorEastAsia" w:hint="eastAsia"/>
          <w:sz w:val="24"/>
          <w:szCs w:val="24"/>
        </w:rPr>
        <w:t>J</w:t>
      </w:r>
      <w:r>
        <w:rPr>
          <w:rFonts w:asciiTheme="minorEastAsia" w:hAnsiTheme="minorEastAsia"/>
          <w:sz w:val="24"/>
          <w:szCs w:val="24"/>
        </w:rPr>
        <w:t>AMR</w:t>
      </w:r>
      <w:r w:rsidR="00DF3C57" w:rsidRPr="00AB3F7B">
        <w:rPr>
          <w:rFonts w:asciiTheme="minorEastAsia" w:hAnsiTheme="minorEastAsia" w:hint="eastAsia"/>
          <w:sz w:val="24"/>
          <w:szCs w:val="24"/>
        </w:rPr>
        <w:t>遵守</w:t>
      </w:r>
      <w:r w:rsidR="00612043" w:rsidRPr="00AB3F7B">
        <w:rPr>
          <w:rFonts w:asciiTheme="minorEastAsia" w:hAnsiTheme="minorEastAsia" w:hint="eastAsia"/>
          <w:sz w:val="24"/>
          <w:szCs w:val="24"/>
        </w:rPr>
        <w:t>如下“工作场所防止性骚扰政策”，</w:t>
      </w:r>
      <w:r w:rsidR="003B7EEF" w:rsidRPr="00AB3F7B">
        <w:rPr>
          <w:rFonts w:asciiTheme="minorEastAsia" w:hAnsiTheme="minorEastAsia" w:hint="eastAsia"/>
          <w:sz w:val="24"/>
          <w:szCs w:val="24"/>
        </w:rPr>
        <w:t>并由全体员工</w:t>
      </w:r>
      <w:r w:rsidR="00612043" w:rsidRPr="00AB3F7B">
        <w:rPr>
          <w:rFonts w:asciiTheme="minorEastAsia" w:hAnsiTheme="minorEastAsia" w:hint="eastAsia"/>
          <w:sz w:val="24"/>
          <w:szCs w:val="24"/>
        </w:rPr>
        <w:t>签字确认共同遵守</w:t>
      </w:r>
      <w:r w:rsidR="003B7EEF" w:rsidRPr="00AB3F7B">
        <w:rPr>
          <w:rFonts w:asciiTheme="minorEastAsia" w:hAnsiTheme="minorEastAsia" w:hint="eastAsia"/>
          <w:sz w:val="24"/>
          <w:szCs w:val="24"/>
        </w:rPr>
        <w:t>其规定</w:t>
      </w:r>
      <w:r w:rsidR="00612043" w:rsidRPr="00AB3F7B">
        <w:rPr>
          <w:rFonts w:asciiTheme="minorEastAsia" w:hAnsiTheme="minorEastAsia" w:hint="eastAsia"/>
          <w:sz w:val="24"/>
          <w:szCs w:val="24"/>
        </w:rPr>
        <w:t>。</w:t>
      </w:r>
    </w:p>
    <w:p w:rsidR="007C4370" w:rsidRPr="00AB3F7B" w:rsidRDefault="007C4370" w:rsidP="00400416">
      <w:pPr>
        <w:spacing w:line="360" w:lineRule="auto"/>
        <w:rPr>
          <w:rFonts w:asciiTheme="minorEastAsia" w:hAnsiTheme="minorEastAsia"/>
          <w:sz w:val="24"/>
          <w:szCs w:val="24"/>
        </w:rPr>
      </w:pPr>
    </w:p>
    <w:p w:rsidR="007C4370" w:rsidRPr="00955A65" w:rsidRDefault="007C4370" w:rsidP="00955A65">
      <w:pPr>
        <w:pStyle w:val="a9"/>
        <w:numPr>
          <w:ilvl w:val="0"/>
          <w:numId w:val="47"/>
        </w:numPr>
        <w:rPr>
          <w:sz w:val="40"/>
          <w:szCs w:val="40"/>
        </w:rPr>
      </w:pPr>
      <w:bookmarkStart w:id="23" w:name="_Toc131261986"/>
      <w:r w:rsidRPr="00955A65">
        <w:rPr>
          <w:rFonts w:hint="eastAsia"/>
          <w:sz w:val="40"/>
          <w:szCs w:val="40"/>
        </w:rPr>
        <w:t>人权政策</w:t>
      </w:r>
      <w:bookmarkEnd w:id="23"/>
    </w:p>
    <w:p w:rsidR="00541094" w:rsidRPr="002D7D13" w:rsidRDefault="00541094" w:rsidP="00400416">
      <w:pPr>
        <w:spacing w:line="360" w:lineRule="auto"/>
        <w:rPr>
          <w:rFonts w:asciiTheme="minorEastAsia" w:hAnsiTheme="minorEastAsia"/>
          <w:sz w:val="24"/>
          <w:szCs w:val="24"/>
        </w:rPr>
      </w:pPr>
      <w:r w:rsidRPr="002D7D13">
        <w:rPr>
          <w:rFonts w:asciiTheme="minorEastAsia" w:hAnsiTheme="minorEastAsia"/>
          <w:sz w:val="24"/>
          <w:szCs w:val="24"/>
        </w:rPr>
        <w:t>1.    目的</w:t>
      </w:r>
    </w:p>
    <w:p w:rsidR="00541094" w:rsidRPr="00A271ED" w:rsidRDefault="00541094" w:rsidP="00400416">
      <w:pPr>
        <w:widowControl/>
        <w:kinsoku w:val="0"/>
        <w:autoSpaceDE w:val="0"/>
        <w:autoSpaceDN w:val="0"/>
        <w:adjustRightInd w:val="0"/>
        <w:snapToGrid w:val="0"/>
        <w:spacing w:before="306" w:line="360" w:lineRule="auto"/>
        <w:ind w:left="760"/>
        <w:jc w:val="left"/>
        <w:textAlignment w:val="baseline"/>
        <w:rPr>
          <w:rFonts w:ascii="SimSun" w:eastAsia="SimSun" w:hAnsi="SimSun" w:cs="SimSun"/>
          <w:noProof/>
          <w:snapToGrid w:val="0"/>
          <w:color w:val="000000"/>
          <w:kern w:val="0"/>
          <w:sz w:val="24"/>
          <w:szCs w:val="24"/>
        </w:rPr>
      </w:pPr>
      <w:r w:rsidRPr="00541094">
        <w:rPr>
          <w:rFonts w:ascii="SimSun" w:eastAsia="SimSun" w:hAnsi="SimSun" w:cs="SimSun"/>
          <w:noProof/>
          <w:snapToGrid w:val="0"/>
          <w:color w:val="000000"/>
          <w:spacing w:val="-4"/>
          <w:kern w:val="0"/>
          <w:position w:val="1"/>
          <w:sz w:val="24"/>
          <w:szCs w:val="24"/>
        </w:rPr>
        <w:t>为申明江阴加华新材料资源有限公司（以下简称JAMR）</w:t>
      </w:r>
      <w:r w:rsidRPr="00541094">
        <w:rPr>
          <w:rFonts w:ascii="SimSun" w:eastAsia="SimSun" w:hAnsi="SimSun" w:cs="SimSun"/>
          <w:noProof/>
          <w:snapToGrid w:val="0"/>
          <w:color w:val="000000"/>
          <w:spacing w:val="-2"/>
          <w:kern w:val="0"/>
          <w:position w:val="1"/>
          <w:sz w:val="24"/>
          <w:szCs w:val="24"/>
        </w:rPr>
        <w:t>对人权的承诺。</w:t>
      </w:r>
    </w:p>
    <w:p w:rsidR="00541094" w:rsidRPr="002D7D13" w:rsidRDefault="00541094" w:rsidP="00400416">
      <w:pPr>
        <w:spacing w:line="360" w:lineRule="auto"/>
        <w:rPr>
          <w:rFonts w:asciiTheme="minorEastAsia" w:hAnsiTheme="minorEastAsia"/>
          <w:sz w:val="24"/>
          <w:szCs w:val="24"/>
        </w:rPr>
      </w:pPr>
      <w:r w:rsidRPr="002D7D13">
        <w:rPr>
          <w:rFonts w:asciiTheme="minorEastAsia" w:hAnsiTheme="minorEastAsia"/>
          <w:sz w:val="24"/>
          <w:szCs w:val="24"/>
        </w:rPr>
        <w:t>2.   范围</w:t>
      </w:r>
    </w:p>
    <w:p w:rsidR="00541094" w:rsidRPr="00A271ED" w:rsidRDefault="00541094" w:rsidP="00400416">
      <w:pPr>
        <w:widowControl/>
        <w:kinsoku w:val="0"/>
        <w:autoSpaceDE w:val="0"/>
        <w:autoSpaceDN w:val="0"/>
        <w:adjustRightInd w:val="0"/>
        <w:snapToGrid w:val="0"/>
        <w:spacing w:before="308" w:line="360" w:lineRule="auto"/>
        <w:ind w:left="758"/>
        <w:jc w:val="left"/>
        <w:textAlignment w:val="baseline"/>
        <w:rPr>
          <w:rFonts w:ascii="SimSun" w:eastAsia="SimSun" w:hAnsi="SimSun" w:cs="SimSun"/>
          <w:noProof/>
          <w:snapToGrid w:val="0"/>
          <w:color w:val="000000"/>
          <w:kern w:val="0"/>
          <w:sz w:val="24"/>
          <w:szCs w:val="24"/>
        </w:rPr>
      </w:pPr>
      <w:r w:rsidRPr="00541094">
        <w:rPr>
          <w:rFonts w:ascii="SimSun" w:eastAsia="SimSun" w:hAnsi="SimSun" w:cs="SimSun"/>
          <w:noProof/>
          <w:snapToGrid w:val="0"/>
          <w:color w:val="000000"/>
          <w:spacing w:val="-4"/>
          <w:kern w:val="0"/>
          <w:position w:val="1"/>
          <w:sz w:val="24"/>
          <w:szCs w:val="24"/>
        </w:rPr>
        <w:t>本</w:t>
      </w:r>
      <w:r w:rsidRPr="00541094">
        <w:rPr>
          <w:rFonts w:ascii="SimSun" w:eastAsia="SimSun" w:hAnsi="SimSun" w:cs="SimSun"/>
          <w:noProof/>
          <w:snapToGrid w:val="0"/>
          <w:color w:val="000000"/>
          <w:spacing w:val="-3"/>
          <w:kern w:val="0"/>
          <w:position w:val="1"/>
          <w:sz w:val="24"/>
          <w:szCs w:val="24"/>
        </w:rPr>
        <w:t>政</w:t>
      </w:r>
      <w:r w:rsidRPr="00541094">
        <w:rPr>
          <w:rFonts w:ascii="SimSun" w:eastAsia="SimSun" w:hAnsi="SimSun" w:cs="SimSun"/>
          <w:noProof/>
          <w:snapToGrid w:val="0"/>
          <w:color w:val="000000"/>
          <w:spacing w:val="-2"/>
          <w:kern w:val="0"/>
          <w:position w:val="1"/>
          <w:sz w:val="24"/>
          <w:szCs w:val="24"/>
        </w:rPr>
        <w:t>策适用于</w:t>
      </w:r>
      <w:r w:rsidRPr="00541094">
        <w:rPr>
          <w:rFonts w:ascii="SimSun" w:eastAsia="SimSun" w:hAnsi="SimSun" w:cs="SimSun" w:hint="eastAsia"/>
          <w:noProof/>
          <w:snapToGrid w:val="0"/>
          <w:color w:val="000000"/>
          <w:spacing w:val="-2"/>
          <w:kern w:val="0"/>
          <w:position w:val="1"/>
          <w:sz w:val="24"/>
          <w:szCs w:val="24"/>
        </w:rPr>
        <w:t>J</w:t>
      </w:r>
      <w:r w:rsidRPr="00541094">
        <w:rPr>
          <w:rFonts w:ascii="SimSun" w:eastAsia="SimSun" w:hAnsi="SimSun" w:cs="SimSun"/>
          <w:noProof/>
          <w:snapToGrid w:val="0"/>
          <w:color w:val="000000"/>
          <w:spacing w:val="-2"/>
          <w:kern w:val="0"/>
          <w:position w:val="1"/>
          <w:sz w:val="24"/>
          <w:szCs w:val="24"/>
        </w:rPr>
        <w:t>AMR管控的工作场所。</w:t>
      </w:r>
    </w:p>
    <w:p w:rsidR="00541094" w:rsidRPr="00541094" w:rsidRDefault="00541094" w:rsidP="00400416">
      <w:pPr>
        <w:spacing w:line="360" w:lineRule="auto"/>
        <w:rPr>
          <w:rFonts w:ascii="SimSun" w:eastAsia="SimSun" w:hAnsi="SimSun" w:cs="SimSun"/>
          <w:noProof/>
          <w:snapToGrid w:val="0"/>
          <w:color w:val="000000"/>
          <w:kern w:val="0"/>
          <w:sz w:val="24"/>
          <w:szCs w:val="24"/>
        </w:rPr>
      </w:pPr>
      <w:r w:rsidRPr="002D7D13">
        <w:rPr>
          <w:rFonts w:asciiTheme="minorEastAsia" w:hAnsiTheme="minorEastAsia"/>
          <w:sz w:val="24"/>
          <w:szCs w:val="24"/>
        </w:rPr>
        <w:t>3.   人权政策</w:t>
      </w:r>
    </w:p>
    <w:p w:rsidR="00541094" w:rsidRPr="00541094" w:rsidRDefault="00541094" w:rsidP="00400416">
      <w:pPr>
        <w:widowControl/>
        <w:kinsoku w:val="0"/>
        <w:autoSpaceDE w:val="0"/>
        <w:autoSpaceDN w:val="0"/>
        <w:adjustRightInd w:val="0"/>
        <w:snapToGrid w:val="0"/>
        <w:spacing w:before="309" w:line="360" w:lineRule="auto"/>
        <w:ind w:left="758"/>
        <w:jc w:val="left"/>
        <w:textAlignment w:val="baseline"/>
        <w:rPr>
          <w:rFonts w:ascii="SimSun" w:eastAsia="SimSun" w:hAnsi="SimSun" w:cs="SimSun"/>
          <w:noProof/>
          <w:snapToGrid w:val="0"/>
          <w:color w:val="000000"/>
          <w:kern w:val="0"/>
          <w:sz w:val="24"/>
          <w:szCs w:val="24"/>
        </w:rPr>
      </w:pPr>
      <w:r w:rsidRPr="00541094">
        <w:rPr>
          <w:rFonts w:ascii="Times New Roman" w:eastAsia="Times New Roman" w:hAnsi="Times New Roman" w:cs="Times New Roman"/>
          <w:noProof/>
          <w:snapToGrid w:val="0"/>
          <w:color w:val="000000"/>
          <w:spacing w:val="-4"/>
          <w:kern w:val="0"/>
          <w:position w:val="2"/>
          <w:sz w:val="24"/>
          <w:szCs w:val="24"/>
        </w:rPr>
        <w:t xml:space="preserve">3.1. </w:t>
      </w:r>
      <w:r w:rsidRPr="00541094">
        <w:rPr>
          <w:rFonts w:asciiTheme="minorEastAsia" w:hAnsiTheme="minorEastAsia" w:cs="Times New Roman" w:hint="eastAsia"/>
          <w:noProof/>
          <w:snapToGrid w:val="0"/>
          <w:color w:val="000000"/>
          <w:spacing w:val="-2"/>
          <w:kern w:val="0"/>
          <w:position w:val="2"/>
          <w:sz w:val="24"/>
          <w:szCs w:val="24"/>
        </w:rPr>
        <w:t>J</w:t>
      </w:r>
      <w:r w:rsidRPr="00541094">
        <w:rPr>
          <w:rFonts w:ascii="Times New Roman" w:eastAsia="Times New Roman" w:hAnsi="Times New Roman" w:cs="Times New Roman"/>
          <w:noProof/>
          <w:snapToGrid w:val="0"/>
          <w:color w:val="000000"/>
          <w:spacing w:val="-2"/>
          <w:kern w:val="0"/>
          <w:position w:val="2"/>
          <w:sz w:val="24"/>
          <w:szCs w:val="24"/>
        </w:rPr>
        <w:t>AMR</w:t>
      </w:r>
      <w:r w:rsidRPr="00541094">
        <w:rPr>
          <w:rFonts w:ascii="SimSun" w:eastAsia="SimSun" w:hAnsi="SimSun" w:cs="SimSun"/>
          <w:noProof/>
          <w:snapToGrid w:val="0"/>
          <w:color w:val="000000"/>
          <w:spacing w:val="-2"/>
          <w:kern w:val="0"/>
          <w:position w:val="2"/>
          <w:sz w:val="24"/>
          <w:szCs w:val="24"/>
        </w:rPr>
        <w:t xml:space="preserve">完全支持联合国《世界人权宣言》， 并承诺尊重国际劳工组织 </w:t>
      </w:r>
      <w:r w:rsidRPr="00541094">
        <w:rPr>
          <w:rFonts w:ascii="Times New Roman" w:eastAsia="Times New Roman" w:hAnsi="Times New Roman" w:cs="Times New Roman"/>
          <w:noProof/>
          <w:snapToGrid w:val="0"/>
          <w:color w:val="000000"/>
          <w:spacing w:val="-2"/>
          <w:kern w:val="0"/>
          <w:position w:val="2"/>
          <w:sz w:val="24"/>
          <w:szCs w:val="24"/>
        </w:rPr>
        <w:t xml:space="preserve">(ILO) </w:t>
      </w:r>
      <w:r w:rsidRPr="00541094">
        <w:rPr>
          <w:rFonts w:ascii="SimSun" w:eastAsia="SimSun" w:hAnsi="SimSun" w:cs="SimSun"/>
          <w:noProof/>
          <w:snapToGrid w:val="0"/>
          <w:color w:val="000000"/>
          <w:spacing w:val="-2"/>
          <w:kern w:val="0"/>
          <w:position w:val="2"/>
          <w:sz w:val="24"/>
          <w:szCs w:val="24"/>
        </w:rPr>
        <w:t>的所有</w:t>
      </w:r>
      <w:r w:rsidRPr="00541094">
        <w:rPr>
          <w:rFonts w:ascii="SimSun" w:eastAsia="SimSun" w:hAnsi="SimSun" w:cs="SimSun"/>
          <w:noProof/>
          <w:snapToGrid w:val="0"/>
          <w:color w:val="000000"/>
          <w:spacing w:val="-10"/>
          <w:kern w:val="0"/>
          <w:sz w:val="24"/>
          <w:szCs w:val="24"/>
        </w:rPr>
        <w:t>核心</w:t>
      </w:r>
      <w:r w:rsidRPr="00541094">
        <w:rPr>
          <w:rFonts w:ascii="SimSun" w:eastAsia="SimSun" w:hAnsi="SimSun" w:cs="SimSun"/>
          <w:noProof/>
          <w:snapToGrid w:val="0"/>
          <w:color w:val="000000"/>
          <w:spacing w:val="-6"/>
          <w:kern w:val="0"/>
          <w:sz w:val="24"/>
          <w:szCs w:val="24"/>
        </w:rPr>
        <w:t>人</w:t>
      </w:r>
      <w:r w:rsidRPr="00541094">
        <w:rPr>
          <w:rFonts w:ascii="SimSun" w:eastAsia="SimSun" w:hAnsi="SimSun" w:cs="SimSun"/>
          <w:noProof/>
          <w:snapToGrid w:val="0"/>
          <w:color w:val="000000"/>
          <w:spacing w:val="-5"/>
          <w:kern w:val="0"/>
          <w:sz w:val="24"/>
          <w:szCs w:val="24"/>
        </w:rPr>
        <w:t xml:space="preserve">权标准。 </w:t>
      </w:r>
      <w:r w:rsidRPr="00541094">
        <w:rPr>
          <w:rFonts w:asciiTheme="minorEastAsia" w:hAnsiTheme="minorEastAsia" w:cs="Times New Roman" w:hint="eastAsia"/>
          <w:noProof/>
          <w:snapToGrid w:val="0"/>
          <w:color w:val="000000"/>
          <w:spacing w:val="-5"/>
          <w:kern w:val="0"/>
          <w:sz w:val="24"/>
          <w:szCs w:val="24"/>
        </w:rPr>
        <w:t>J</w:t>
      </w:r>
      <w:r w:rsidRPr="00541094">
        <w:rPr>
          <w:rFonts w:ascii="Times New Roman" w:eastAsia="Times New Roman" w:hAnsi="Times New Roman" w:cs="Times New Roman"/>
          <w:noProof/>
          <w:snapToGrid w:val="0"/>
          <w:color w:val="000000"/>
          <w:spacing w:val="-5"/>
          <w:kern w:val="0"/>
          <w:sz w:val="24"/>
          <w:szCs w:val="24"/>
        </w:rPr>
        <w:t>AMR</w:t>
      </w:r>
      <w:r w:rsidRPr="00541094">
        <w:rPr>
          <w:rFonts w:ascii="SimSun" w:eastAsia="SimSun" w:hAnsi="SimSun" w:cs="SimSun"/>
          <w:noProof/>
          <w:snapToGrid w:val="0"/>
          <w:color w:val="000000"/>
          <w:spacing w:val="-5"/>
          <w:kern w:val="0"/>
          <w:sz w:val="24"/>
          <w:szCs w:val="24"/>
        </w:rPr>
        <w:t xml:space="preserve">还遵循经济合作与发展组织 </w:t>
      </w:r>
      <w:r w:rsidRPr="00541094">
        <w:rPr>
          <w:rFonts w:ascii="Times New Roman" w:eastAsia="Times New Roman" w:hAnsi="Times New Roman" w:cs="Times New Roman"/>
          <w:noProof/>
          <w:snapToGrid w:val="0"/>
          <w:color w:val="000000"/>
          <w:spacing w:val="-5"/>
          <w:kern w:val="0"/>
          <w:sz w:val="24"/>
          <w:szCs w:val="24"/>
        </w:rPr>
        <w:t xml:space="preserve">(OECD)  </w:t>
      </w:r>
      <w:r w:rsidRPr="00541094">
        <w:rPr>
          <w:rFonts w:ascii="SimSun" w:eastAsia="SimSun" w:hAnsi="SimSun" w:cs="SimSun"/>
          <w:noProof/>
          <w:snapToGrid w:val="0"/>
          <w:color w:val="000000"/>
          <w:spacing w:val="-5"/>
          <w:kern w:val="0"/>
          <w:sz w:val="24"/>
          <w:szCs w:val="24"/>
        </w:rPr>
        <w:t>《跨国公司行为准则》、</w:t>
      </w:r>
      <w:r w:rsidRPr="00541094">
        <w:rPr>
          <w:rFonts w:ascii="SimSun" w:eastAsia="SimSun" w:hAnsi="SimSun" w:cs="SimSun"/>
          <w:noProof/>
          <w:snapToGrid w:val="0"/>
          <w:color w:val="000000"/>
          <w:spacing w:val="-1"/>
          <w:kern w:val="0"/>
          <w:sz w:val="24"/>
          <w:szCs w:val="24"/>
        </w:rPr>
        <w:t>联合国关于商业和人权的指导原则以及国际劳工组织《多国企业宣言</w:t>
      </w:r>
      <w:r w:rsidRPr="00541094">
        <w:rPr>
          <w:rFonts w:ascii="SimSun" w:eastAsia="SimSun" w:hAnsi="SimSun" w:cs="SimSun"/>
          <w:noProof/>
          <w:snapToGrid w:val="0"/>
          <w:color w:val="000000"/>
          <w:kern w:val="0"/>
          <w:sz w:val="24"/>
          <w:szCs w:val="24"/>
        </w:rPr>
        <w:t>》。</w:t>
      </w:r>
    </w:p>
    <w:p w:rsidR="00541094" w:rsidRPr="00541094" w:rsidRDefault="00541094" w:rsidP="00400416">
      <w:pPr>
        <w:widowControl/>
        <w:kinsoku w:val="0"/>
        <w:autoSpaceDE w:val="0"/>
        <w:autoSpaceDN w:val="0"/>
        <w:adjustRightInd w:val="0"/>
        <w:snapToGrid w:val="0"/>
        <w:spacing w:before="120" w:line="360" w:lineRule="auto"/>
        <w:ind w:left="758"/>
        <w:jc w:val="left"/>
        <w:textAlignment w:val="baseline"/>
        <w:rPr>
          <w:rFonts w:ascii="SimSun" w:eastAsia="SimSun" w:hAnsi="SimSun" w:cs="SimSun"/>
          <w:noProof/>
          <w:snapToGrid w:val="0"/>
          <w:color w:val="000000"/>
          <w:kern w:val="0"/>
          <w:sz w:val="24"/>
          <w:szCs w:val="24"/>
        </w:rPr>
      </w:pPr>
      <w:r w:rsidRPr="00541094">
        <w:rPr>
          <w:rFonts w:ascii="Times New Roman" w:eastAsia="Times New Roman" w:hAnsi="Times New Roman" w:cs="Times New Roman"/>
          <w:noProof/>
          <w:snapToGrid w:val="0"/>
          <w:color w:val="000000"/>
          <w:spacing w:val="-8"/>
          <w:kern w:val="0"/>
          <w:sz w:val="24"/>
          <w:szCs w:val="24"/>
        </w:rPr>
        <w:t>3.2.</w:t>
      </w:r>
      <w:r w:rsidRPr="00541094">
        <w:rPr>
          <w:rFonts w:ascii="SimSun" w:eastAsia="SimSun" w:hAnsi="SimSun" w:cs="SimSun"/>
          <w:noProof/>
          <w:snapToGrid w:val="0"/>
          <w:color w:val="000000"/>
          <w:spacing w:val="-4"/>
          <w:kern w:val="0"/>
          <w:sz w:val="24"/>
          <w:szCs w:val="24"/>
        </w:rPr>
        <w:t xml:space="preserve">根据国际劳工组织第 </w:t>
      </w:r>
      <w:r w:rsidRPr="00541094">
        <w:rPr>
          <w:rFonts w:ascii="Times New Roman" w:eastAsia="Times New Roman" w:hAnsi="Times New Roman" w:cs="Times New Roman"/>
          <w:noProof/>
          <w:snapToGrid w:val="0"/>
          <w:color w:val="000000"/>
          <w:spacing w:val="-4"/>
          <w:kern w:val="0"/>
          <w:sz w:val="24"/>
          <w:szCs w:val="24"/>
        </w:rPr>
        <w:t xml:space="preserve">138 </w:t>
      </w:r>
      <w:r w:rsidRPr="00541094">
        <w:rPr>
          <w:rFonts w:ascii="SimSun" w:eastAsia="SimSun" w:hAnsi="SimSun" w:cs="SimSun"/>
          <w:noProof/>
          <w:snapToGrid w:val="0"/>
          <w:color w:val="000000"/>
          <w:spacing w:val="-4"/>
          <w:kern w:val="0"/>
          <w:sz w:val="24"/>
          <w:szCs w:val="24"/>
        </w:rPr>
        <w:t xml:space="preserve">号公约的规定， </w:t>
      </w:r>
      <w:r w:rsidRPr="00541094">
        <w:rPr>
          <w:rFonts w:asciiTheme="minorEastAsia" w:hAnsiTheme="minorEastAsia" w:cs="Times New Roman" w:hint="eastAsia"/>
          <w:noProof/>
          <w:snapToGrid w:val="0"/>
          <w:color w:val="000000"/>
          <w:spacing w:val="-4"/>
          <w:kern w:val="0"/>
          <w:sz w:val="24"/>
          <w:szCs w:val="24"/>
        </w:rPr>
        <w:t>J</w:t>
      </w:r>
      <w:r w:rsidRPr="00541094">
        <w:rPr>
          <w:rFonts w:ascii="Times New Roman" w:eastAsia="Times New Roman" w:hAnsi="Times New Roman" w:cs="Times New Roman"/>
          <w:noProof/>
          <w:snapToGrid w:val="0"/>
          <w:color w:val="000000"/>
          <w:spacing w:val="-4"/>
          <w:kern w:val="0"/>
          <w:sz w:val="24"/>
          <w:szCs w:val="24"/>
        </w:rPr>
        <w:t>AMR</w:t>
      </w:r>
      <w:r w:rsidRPr="00541094">
        <w:rPr>
          <w:rFonts w:ascii="SimSun" w:eastAsia="SimSun" w:hAnsi="SimSun" w:cs="SimSun"/>
          <w:noProof/>
          <w:snapToGrid w:val="0"/>
          <w:color w:val="000000"/>
          <w:spacing w:val="-4"/>
          <w:kern w:val="0"/>
          <w:sz w:val="24"/>
          <w:szCs w:val="24"/>
        </w:rPr>
        <w:t>不雇用儿童遵循国际劳工组</w:t>
      </w:r>
      <w:r w:rsidRPr="00541094">
        <w:rPr>
          <w:rFonts w:ascii="SimSun" w:eastAsia="SimSun" w:hAnsi="SimSun" w:cs="SimSun"/>
          <w:noProof/>
          <w:snapToGrid w:val="0"/>
          <w:color w:val="000000"/>
          <w:spacing w:val="2"/>
          <w:kern w:val="0"/>
          <w:sz w:val="24"/>
          <w:szCs w:val="24"/>
        </w:rPr>
        <w:t xml:space="preserve">织第 </w:t>
      </w:r>
      <w:r w:rsidRPr="00541094">
        <w:rPr>
          <w:rFonts w:ascii="Times New Roman" w:eastAsia="Times New Roman" w:hAnsi="Times New Roman" w:cs="Times New Roman"/>
          <w:noProof/>
          <w:snapToGrid w:val="0"/>
          <w:color w:val="000000"/>
          <w:spacing w:val="2"/>
          <w:kern w:val="0"/>
          <w:sz w:val="24"/>
          <w:szCs w:val="24"/>
        </w:rPr>
        <w:t>1</w:t>
      </w:r>
      <w:r w:rsidRPr="00541094">
        <w:rPr>
          <w:rFonts w:ascii="Times New Roman" w:eastAsia="Times New Roman" w:hAnsi="Times New Roman" w:cs="Times New Roman"/>
          <w:noProof/>
          <w:snapToGrid w:val="0"/>
          <w:color w:val="000000"/>
          <w:spacing w:val="1"/>
          <w:kern w:val="0"/>
          <w:sz w:val="24"/>
          <w:szCs w:val="24"/>
        </w:rPr>
        <w:t xml:space="preserve">38 </w:t>
      </w:r>
      <w:r w:rsidRPr="00541094">
        <w:rPr>
          <w:rFonts w:ascii="SimSun" w:eastAsia="SimSun" w:hAnsi="SimSun" w:cs="SimSun"/>
          <w:noProof/>
          <w:snapToGrid w:val="0"/>
          <w:color w:val="000000"/>
          <w:spacing w:val="1"/>
          <w:kern w:val="0"/>
          <w:sz w:val="24"/>
          <w:szCs w:val="24"/>
        </w:rPr>
        <w:t>号公约，即准予就业最低年龄公约(与学校或主管部门合作组织的暑期</w:t>
      </w:r>
      <w:r w:rsidRPr="00541094">
        <w:rPr>
          <w:rFonts w:ascii="SimSun" w:eastAsia="SimSun" w:hAnsi="SimSun" w:cs="SimSun"/>
          <w:noProof/>
          <w:snapToGrid w:val="0"/>
          <w:color w:val="000000"/>
          <w:spacing w:val="5"/>
          <w:kern w:val="0"/>
          <w:sz w:val="24"/>
          <w:szCs w:val="24"/>
        </w:rPr>
        <w:t>实习和职业培训项目除外)</w:t>
      </w:r>
      <w:r w:rsidRPr="00541094">
        <w:rPr>
          <w:rFonts w:ascii="SimSun" w:eastAsia="SimSun" w:hAnsi="SimSun" w:cs="SimSun"/>
          <w:noProof/>
          <w:snapToGrid w:val="0"/>
          <w:color w:val="000000"/>
          <w:spacing w:val="4"/>
          <w:kern w:val="0"/>
          <w:sz w:val="24"/>
          <w:szCs w:val="24"/>
        </w:rPr>
        <w:t>。</w:t>
      </w:r>
    </w:p>
    <w:p w:rsidR="00541094" w:rsidRPr="00541094" w:rsidRDefault="00541094" w:rsidP="00400416">
      <w:pPr>
        <w:widowControl/>
        <w:kinsoku w:val="0"/>
        <w:autoSpaceDE w:val="0"/>
        <w:autoSpaceDN w:val="0"/>
        <w:adjustRightInd w:val="0"/>
        <w:snapToGrid w:val="0"/>
        <w:spacing w:before="88" w:line="360" w:lineRule="auto"/>
        <w:ind w:left="755"/>
        <w:jc w:val="left"/>
        <w:textAlignment w:val="baseline"/>
        <w:rPr>
          <w:rFonts w:ascii="SimSun" w:eastAsia="SimSun" w:hAnsi="SimSun" w:cs="SimSun"/>
          <w:noProof/>
          <w:snapToGrid w:val="0"/>
          <w:color w:val="000000"/>
          <w:kern w:val="0"/>
          <w:sz w:val="24"/>
          <w:szCs w:val="24"/>
        </w:rPr>
      </w:pPr>
      <w:r w:rsidRPr="00541094">
        <w:rPr>
          <w:rFonts w:ascii="Times New Roman" w:eastAsia="Times New Roman" w:hAnsi="Times New Roman" w:cs="Times New Roman"/>
          <w:noProof/>
          <w:snapToGrid w:val="0"/>
          <w:color w:val="000000"/>
          <w:spacing w:val="-6"/>
          <w:kern w:val="0"/>
          <w:sz w:val="24"/>
          <w:szCs w:val="24"/>
        </w:rPr>
        <w:lastRenderedPageBreak/>
        <w:t xml:space="preserve">3.3.  </w:t>
      </w:r>
      <w:r w:rsidRPr="00541094">
        <w:rPr>
          <w:rFonts w:ascii="SimSun" w:eastAsia="SimSun" w:hAnsi="SimSun" w:cs="SimSun"/>
          <w:noProof/>
          <w:snapToGrid w:val="0"/>
          <w:color w:val="000000"/>
          <w:spacing w:val="-3"/>
          <w:kern w:val="0"/>
          <w:sz w:val="24"/>
          <w:szCs w:val="24"/>
        </w:rPr>
        <w:t xml:space="preserve">根据国际劳工组织第 </w:t>
      </w:r>
      <w:r w:rsidRPr="00541094">
        <w:rPr>
          <w:rFonts w:ascii="Times New Roman" w:eastAsia="Times New Roman" w:hAnsi="Times New Roman" w:cs="Times New Roman"/>
          <w:noProof/>
          <w:snapToGrid w:val="0"/>
          <w:color w:val="000000"/>
          <w:spacing w:val="-3"/>
          <w:kern w:val="0"/>
          <w:sz w:val="24"/>
          <w:szCs w:val="24"/>
        </w:rPr>
        <w:t xml:space="preserve">29 </w:t>
      </w:r>
      <w:r w:rsidRPr="00541094">
        <w:rPr>
          <w:rFonts w:ascii="SimSun" w:eastAsia="SimSun" w:hAnsi="SimSun" w:cs="SimSun"/>
          <w:noProof/>
          <w:snapToGrid w:val="0"/>
          <w:color w:val="000000"/>
          <w:spacing w:val="-3"/>
          <w:kern w:val="0"/>
          <w:sz w:val="24"/>
          <w:szCs w:val="24"/>
        </w:rPr>
        <w:t xml:space="preserve">号和第 </w:t>
      </w:r>
      <w:r w:rsidRPr="00541094">
        <w:rPr>
          <w:rFonts w:ascii="Times New Roman" w:eastAsia="Times New Roman" w:hAnsi="Times New Roman" w:cs="Times New Roman"/>
          <w:noProof/>
          <w:snapToGrid w:val="0"/>
          <w:color w:val="000000"/>
          <w:spacing w:val="-3"/>
          <w:kern w:val="0"/>
          <w:sz w:val="24"/>
          <w:szCs w:val="24"/>
        </w:rPr>
        <w:t xml:space="preserve">105 </w:t>
      </w:r>
      <w:r w:rsidRPr="00541094">
        <w:rPr>
          <w:rFonts w:ascii="SimSun" w:eastAsia="SimSun" w:hAnsi="SimSun" w:cs="SimSun"/>
          <w:noProof/>
          <w:snapToGrid w:val="0"/>
          <w:color w:val="000000"/>
          <w:spacing w:val="-3"/>
          <w:kern w:val="0"/>
          <w:sz w:val="24"/>
          <w:szCs w:val="24"/>
        </w:rPr>
        <w:t>号公约，</w:t>
      </w:r>
      <w:r w:rsidRPr="00541094">
        <w:rPr>
          <w:rFonts w:ascii="SimSun" w:eastAsia="SimSun" w:hAnsi="SimSun" w:cs="SimSun" w:hint="eastAsia"/>
          <w:noProof/>
          <w:snapToGrid w:val="0"/>
          <w:color w:val="000000"/>
          <w:spacing w:val="-3"/>
          <w:kern w:val="0"/>
          <w:sz w:val="24"/>
          <w:szCs w:val="24"/>
        </w:rPr>
        <w:t>J</w:t>
      </w:r>
      <w:r w:rsidRPr="00541094">
        <w:rPr>
          <w:rFonts w:ascii="SimSun" w:eastAsia="SimSun" w:hAnsi="SimSun" w:cs="SimSun"/>
          <w:noProof/>
          <w:snapToGrid w:val="0"/>
          <w:color w:val="000000"/>
          <w:spacing w:val="-3"/>
          <w:kern w:val="0"/>
          <w:sz w:val="24"/>
          <w:szCs w:val="24"/>
        </w:rPr>
        <w:t>AMR在任何情况下都不会使用</w:t>
      </w:r>
      <w:r w:rsidRPr="00541094">
        <w:rPr>
          <w:rFonts w:ascii="SimSun" w:eastAsia="SimSun" w:hAnsi="SimSun" w:cs="SimSun"/>
          <w:noProof/>
          <w:snapToGrid w:val="0"/>
          <w:color w:val="000000"/>
          <w:spacing w:val="-2"/>
          <w:kern w:val="0"/>
          <w:sz w:val="24"/>
          <w:szCs w:val="24"/>
        </w:rPr>
        <w:t>强迫或</w:t>
      </w:r>
      <w:r w:rsidRPr="00541094">
        <w:rPr>
          <w:rFonts w:ascii="SimSun" w:eastAsia="SimSun" w:hAnsi="SimSun" w:cs="SimSun"/>
          <w:noProof/>
          <w:snapToGrid w:val="0"/>
          <w:color w:val="000000"/>
          <w:spacing w:val="-1"/>
          <w:kern w:val="0"/>
          <w:sz w:val="24"/>
          <w:szCs w:val="24"/>
        </w:rPr>
        <w:t>抵押劳工。</w:t>
      </w:r>
    </w:p>
    <w:p w:rsidR="00541094" w:rsidRPr="00541094" w:rsidRDefault="00541094" w:rsidP="00400416">
      <w:pPr>
        <w:widowControl/>
        <w:kinsoku w:val="0"/>
        <w:autoSpaceDE w:val="0"/>
        <w:autoSpaceDN w:val="0"/>
        <w:adjustRightInd w:val="0"/>
        <w:snapToGrid w:val="0"/>
        <w:spacing w:before="184" w:line="360" w:lineRule="auto"/>
        <w:ind w:left="755"/>
        <w:jc w:val="left"/>
        <w:textAlignment w:val="baseline"/>
        <w:rPr>
          <w:rFonts w:ascii="SimSun" w:eastAsia="SimSun" w:hAnsi="SimSun" w:cs="SimSun"/>
          <w:noProof/>
          <w:snapToGrid w:val="0"/>
          <w:color w:val="000000"/>
          <w:kern w:val="0"/>
          <w:sz w:val="24"/>
          <w:szCs w:val="24"/>
        </w:rPr>
      </w:pPr>
      <w:r w:rsidRPr="00541094">
        <w:rPr>
          <w:rFonts w:ascii="Times New Roman" w:eastAsia="Times New Roman" w:hAnsi="Times New Roman" w:cs="Times New Roman"/>
          <w:noProof/>
          <w:snapToGrid w:val="0"/>
          <w:color w:val="000000"/>
          <w:spacing w:val="-8"/>
          <w:kern w:val="0"/>
          <w:sz w:val="24"/>
          <w:szCs w:val="24"/>
        </w:rPr>
        <w:t xml:space="preserve">3.4.  </w:t>
      </w:r>
      <w:r w:rsidRPr="00541094">
        <w:rPr>
          <w:rFonts w:ascii="SimSun" w:eastAsia="SimSun" w:hAnsi="SimSun" w:cs="SimSun"/>
          <w:noProof/>
          <w:snapToGrid w:val="0"/>
          <w:color w:val="000000"/>
          <w:spacing w:val="-4"/>
          <w:kern w:val="0"/>
          <w:sz w:val="24"/>
          <w:szCs w:val="24"/>
        </w:rPr>
        <w:t xml:space="preserve">根据国际劳工组织第 </w:t>
      </w:r>
      <w:r w:rsidRPr="00541094">
        <w:rPr>
          <w:rFonts w:ascii="Times New Roman" w:eastAsia="Times New Roman" w:hAnsi="Times New Roman" w:cs="Times New Roman"/>
          <w:noProof/>
          <w:snapToGrid w:val="0"/>
          <w:color w:val="000000"/>
          <w:spacing w:val="-4"/>
          <w:kern w:val="0"/>
          <w:sz w:val="24"/>
          <w:szCs w:val="24"/>
        </w:rPr>
        <w:t xml:space="preserve">87 </w:t>
      </w:r>
      <w:r w:rsidRPr="00541094">
        <w:rPr>
          <w:rFonts w:ascii="SimSun" w:eastAsia="SimSun" w:hAnsi="SimSun" w:cs="SimSun"/>
          <w:noProof/>
          <w:snapToGrid w:val="0"/>
          <w:color w:val="000000"/>
          <w:spacing w:val="-4"/>
          <w:kern w:val="0"/>
          <w:sz w:val="24"/>
          <w:szCs w:val="24"/>
        </w:rPr>
        <w:t xml:space="preserve">号、第 </w:t>
      </w:r>
      <w:r w:rsidRPr="00541094">
        <w:rPr>
          <w:rFonts w:ascii="Times New Roman" w:eastAsia="Times New Roman" w:hAnsi="Times New Roman" w:cs="Times New Roman"/>
          <w:noProof/>
          <w:snapToGrid w:val="0"/>
          <w:color w:val="000000"/>
          <w:spacing w:val="-4"/>
          <w:kern w:val="0"/>
          <w:sz w:val="24"/>
          <w:szCs w:val="24"/>
        </w:rPr>
        <w:t xml:space="preserve">98 </w:t>
      </w:r>
      <w:r w:rsidRPr="00541094">
        <w:rPr>
          <w:rFonts w:ascii="SimSun" w:eastAsia="SimSun" w:hAnsi="SimSun" w:cs="SimSun"/>
          <w:noProof/>
          <w:snapToGrid w:val="0"/>
          <w:color w:val="000000"/>
          <w:spacing w:val="-4"/>
          <w:kern w:val="0"/>
          <w:sz w:val="24"/>
          <w:szCs w:val="24"/>
        </w:rPr>
        <w:t xml:space="preserve">号、第 </w:t>
      </w:r>
      <w:r w:rsidRPr="00541094">
        <w:rPr>
          <w:rFonts w:ascii="Times New Roman" w:eastAsia="Times New Roman" w:hAnsi="Times New Roman" w:cs="Times New Roman"/>
          <w:noProof/>
          <w:snapToGrid w:val="0"/>
          <w:color w:val="000000"/>
          <w:spacing w:val="-4"/>
          <w:kern w:val="0"/>
          <w:sz w:val="24"/>
          <w:szCs w:val="24"/>
        </w:rPr>
        <w:t xml:space="preserve">135 </w:t>
      </w:r>
      <w:r w:rsidRPr="00541094">
        <w:rPr>
          <w:rFonts w:ascii="SimSun" w:eastAsia="SimSun" w:hAnsi="SimSun" w:cs="SimSun"/>
          <w:noProof/>
          <w:snapToGrid w:val="0"/>
          <w:color w:val="000000"/>
          <w:spacing w:val="-4"/>
          <w:kern w:val="0"/>
          <w:sz w:val="24"/>
          <w:szCs w:val="24"/>
        </w:rPr>
        <w:t xml:space="preserve">号公约和第 </w:t>
      </w:r>
      <w:r w:rsidRPr="00541094">
        <w:rPr>
          <w:rFonts w:ascii="Times New Roman" w:eastAsia="Times New Roman" w:hAnsi="Times New Roman" w:cs="Times New Roman"/>
          <w:noProof/>
          <w:snapToGrid w:val="0"/>
          <w:color w:val="000000"/>
          <w:spacing w:val="-4"/>
          <w:kern w:val="0"/>
          <w:sz w:val="24"/>
          <w:szCs w:val="24"/>
        </w:rPr>
        <w:t xml:space="preserve">143 </w:t>
      </w:r>
      <w:r w:rsidRPr="00541094">
        <w:rPr>
          <w:rFonts w:ascii="SimSun" w:eastAsia="SimSun" w:hAnsi="SimSun" w:cs="SimSun"/>
          <w:noProof/>
          <w:snapToGrid w:val="0"/>
          <w:color w:val="000000"/>
          <w:spacing w:val="-4"/>
          <w:kern w:val="0"/>
          <w:sz w:val="24"/>
          <w:szCs w:val="24"/>
        </w:rPr>
        <w:t>号建议，</w:t>
      </w:r>
      <w:r w:rsidR="00776D3E">
        <w:rPr>
          <w:rFonts w:ascii="Times New Roman" w:eastAsia="Times New Roman" w:hAnsi="Times New Roman" w:cs="Times New Roman"/>
          <w:noProof/>
          <w:snapToGrid w:val="0"/>
          <w:color w:val="000000"/>
          <w:spacing w:val="-4"/>
          <w:kern w:val="0"/>
          <w:sz w:val="24"/>
          <w:szCs w:val="24"/>
        </w:rPr>
        <w:t>JAMR</w:t>
      </w:r>
      <w:r w:rsidRPr="00541094">
        <w:rPr>
          <w:rFonts w:ascii="SimSun" w:eastAsia="SimSun" w:hAnsi="SimSun" w:cs="SimSun"/>
          <w:noProof/>
          <w:snapToGrid w:val="0"/>
          <w:color w:val="000000"/>
          <w:spacing w:val="-4"/>
          <w:kern w:val="0"/>
          <w:sz w:val="24"/>
          <w:szCs w:val="24"/>
        </w:rPr>
        <w:t>承认</w:t>
      </w:r>
      <w:r w:rsidRPr="00541094">
        <w:rPr>
          <w:rFonts w:ascii="SimSun" w:eastAsia="SimSun" w:hAnsi="SimSun" w:cs="SimSun"/>
          <w:noProof/>
          <w:snapToGrid w:val="0"/>
          <w:color w:val="000000"/>
          <w:spacing w:val="4"/>
          <w:kern w:val="0"/>
          <w:sz w:val="24"/>
          <w:szCs w:val="24"/>
        </w:rPr>
        <w:t>并尊重员工的自由选择(如</w:t>
      </w:r>
      <w:r w:rsidRPr="00541094">
        <w:rPr>
          <w:rFonts w:ascii="SimSun" w:eastAsia="SimSun" w:hAnsi="SimSun" w:cs="SimSun"/>
          <w:noProof/>
          <w:snapToGrid w:val="0"/>
          <w:color w:val="000000"/>
          <w:spacing w:val="3"/>
          <w:kern w:val="0"/>
          <w:sz w:val="24"/>
          <w:szCs w:val="24"/>
        </w:rPr>
        <w:t>果</w:t>
      </w:r>
      <w:r w:rsidRPr="00541094">
        <w:rPr>
          <w:rFonts w:ascii="SimSun" w:eastAsia="SimSun" w:hAnsi="SimSun" w:cs="SimSun"/>
          <w:noProof/>
          <w:snapToGrid w:val="0"/>
          <w:color w:val="000000"/>
          <w:spacing w:val="2"/>
          <w:kern w:val="0"/>
          <w:sz w:val="24"/>
          <w:szCs w:val="24"/>
        </w:rPr>
        <w:t>他们想参与建立或组织自己选择的员工组织，如工</w:t>
      </w:r>
      <w:r w:rsidRPr="00541094">
        <w:rPr>
          <w:rFonts w:ascii="SimSun" w:eastAsia="SimSun" w:hAnsi="SimSun" w:cs="SimSun"/>
          <w:noProof/>
          <w:snapToGrid w:val="0"/>
          <w:color w:val="000000"/>
          <w:spacing w:val="-6"/>
          <w:kern w:val="0"/>
          <w:sz w:val="24"/>
          <w:szCs w:val="24"/>
        </w:rPr>
        <w:t>会和集体</w:t>
      </w:r>
      <w:r w:rsidRPr="00541094">
        <w:rPr>
          <w:rFonts w:ascii="SimSun" w:eastAsia="SimSun" w:hAnsi="SimSun" w:cs="SimSun"/>
          <w:noProof/>
          <w:snapToGrid w:val="0"/>
          <w:color w:val="000000"/>
          <w:spacing w:val="-4"/>
          <w:kern w:val="0"/>
          <w:sz w:val="24"/>
          <w:szCs w:val="24"/>
        </w:rPr>
        <w:t>谈</w:t>
      </w:r>
      <w:r w:rsidRPr="00541094">
        <w:rPr>
          <w:rFonts w:ascii="SimSun" w:eastAsia="SimSun" w:hAnsi="SimSun" w:cs="SimSun"/>
          <w:noProof/>
          <w:snapToGrid w:val="0"/>
          <w:color w:val="000000"/>
          <w:spacing w:val="-3"/>
          <w:kern w:val="0"/>
          <w:sz w:val="24"/>
          <w:szCs w:val="24"/>
        </w:rPr>
        <w:t>判部门)， 无需</w:t>
      </w:r>
      <w:r w:rsidRPr="00541094">
        <w:rPr>
          <w:rFonts w:ascii="SimSun" w:eastAsia="SimSun" w:hAnsi="SimSun" w:cs="SimSun" w:hint="eastAsia"/>
          <w:noProof/>
          <w:snapToGrid w:val="0"/>
          <w:color w:val="000000"/>
          <w:spacing w:val="-3"/>
          <w:kern w:val="0"/>
          <w:sz w:val="24"/>
          <w:szCs w:val="24"/>
        </w:rPr>
        <w:t>J</w:t>
      </w:r>
      <w:r w:rsidRPr="00541094">
        <w:rPr>
          <w:rFonts w:ascii="SimSun" w:eastAsia="SimSun" w:hAnsi="SimSun" w:cs="SimSun"/>
          <w:noProof/>
          <w:snapToGrid w:val="0"/>
          <w:color w:val="000000"/>
          <w:spacing w:val="-3"/>
          <w:kern w:val="0"/>
          <w:sz w:val="24"/>
          <w:szCs w:val="24"/>
        </w:rPr>
        <w:t>AMR事先授权。</w:t>
      </w:r>
    </w:p>
    <w:p w:rsidR="00541094" w:rsidRPr="00541094" w:rsidRDefault="00541094" w:rsidP="00400416">
      <w:pPr>
        <w:widowControl/>
        <w:kinsoku w:val="0"/>
        <w:autoSpaceDE w:val="0"/>
        <w:autoSpaceDN w:val="0"/>
        <w:adjustRightInd w:val="0"/>
        <w:snapToGrid w:val="0"/>
        <w:spacing w:before="93" w:line="360" w:lineRule="auto"/>
        <w:ind w:left="755"/>
        <w:jc w:val="left"/>
        <w:textAlignment w:val="baseline"/>
        <w:rPr>
          <w:rFonts w:ascii="SimSun" w:eastAsia="SimSun" w:hAnsi="SimSun" w:cs="SimSun"/>
          <w:noProof/>
          <w:snapToGrid w:val="0"/>
          <w:color w:val="000000"/>
          <w:kern w:val="0"/>
          <w:sz w:val="24"/>
          <w:szCs w:val="24"/>
        </w:rPr>
      </w:pPr>
      <w:r w:rsidRPr="00541094">
        <w:rPr>
          <w:rFonts w:ascii="Times New Roman" w:eastAsia="Times New Roman" w:hAnsi="Times New Roman" w:cs="Times New Roman"/>
          <w:noProof/>
          <w:snapToGrid w:val="0"/>
          <w:color w:val="000000"/>
          <w:spacing w:val="-6"/>
          <w:kern w:val="0"/>
          <w:sz w:val="24"/>
          <w:szCs w:val="24"/>
        </w:rPr>
        <w:t>3.5.</w:t>
      </w:r>
      <w:r w:rsidRPr="00541094">
        <w:rPr>
          <w:rFonts w:ascii="SimSun" w:eastAsia="SimSun" w:hAnsi="SimSun" w:cs="SimSun"/>
          <w:noProof/>
          <w:snapToGrid w:val="0"/>
          <w:color w:val="000000"/>
          <w:spacing w:val="-6"/>
          <w:kern w:val="0"/>
          <w:sz w:val="24"/>
          <w:szCs w:val="24"/>
        </w:rPr>
        <w:t>根</w:t>
      </w:r>
      <w:r w:rsidRPr="00541094">
        <w:rPr>
          <w:rFonts w:ascii="SimSun" w:eastAsia="SimSun" w:hAnsi="SimSun" w:cs="SimSun"/>
          <w:noProof/>
          <w:snapToGrid w:val="0"/>
          <w:color w:val="000000"/>
          <w:spacing w:val="-5"/>
          <w:kern w:val="0"/>
          <w:sz w:val="24"/>
          <w:szCs w:val="24"/>
        </w:rPr>
        <w:t>据</w:t>
      </w:r>
      <w:r w:rsidRPr="00541094">
        <w:rPr>
          <w:rFonts w:ascii="SimSun" w:eastAsia="SimSun" w:hAnsi="SimSun" w:cs="SimSun"/>
          <w:noProof/>
          <w:snapToGrid w:val="0"/>
          <w:color w:val="000000"/>
          <w:spacing w:val="-3"/>
          <w:kern w:val="0"/>
          <w:sz w:val="24"/>
          <w:szCs w:val="24"/>
        </w:rPr>
        <w:t xml:space="preserve">国际劳工组织第 </w:t>
      </w:r>
      <w:r w:rsidRPr="00541094">
        <w:rPr>
          <w:rFonts w:ascii="Times New Roman" w:eastAsia="Times New Roman" w:hAnsi="Times New Roman" w:cs="Times New Roman"/>
          <w:noProof/>
          <w:snapToGrid w:val="0"/>
          <w:color w:val="000000"/>
          <w:spacing w:val="-3"/>
          <w:kern w:val="0"/>
          <w:sz w:val="24"/>
          <w:szCs w:val="24"/>
        </w:rPr>
        <w:t xml:space="preserve">100 </w:t>
      </w:r>
      <w:r w:rsidRPr="00541094">
        <w:rPr>
          <w:rFonts w:ascii="SimSun" w:eastAsia="SimSun" w:hAnsi="SimSun" w:cs="SimSun"/>
          <w:noProof/>
          <w:snapToGrid w:val="0"/>
          <w:color w:val="000000"/>
          <w:spacing w:val="-3"/>
          <w:kern w:val="0"/>
          <w:sz w:val="24"/>
          <w:szCs w:val="24"/>
        </w:rPr>
        <w:t xml:space="preserve">号和第 </w:t>
      </w:r>
      <w:r w:rsidRPr="00541094">
        <w:rPr>
          <w:rFonts w:ascii="Times New Roman" w:eastAsia="Times New Roman" w:hAnsi="Times New Roman" w:cs="Times New Roman"/>
          <w:noProof/>
          <w:snapToGrid w:val="0"/>
          <w:color w:val="000000"/>
          <w:spacing w:val="-3"/>
          <w:kern w:val="0"/>
          <w:sz w:val="24"/>
          <w:szCs w:val="24"/>
        </w:rPr>
        <w:t xml:space="preserve">111 </w:t>
      </w:r>
      <w:r w:rsidRPr="00541094">
        <w:rPr>
          <w:rFonts w:ascii="SimSun" w:eastAsia="SimSun" w:hAnsi="SimSun" w:cs="SimSun"/>
          <w:noProof/>
          <w:snapToGrid w:val="0"/>
          <w:color w:val="000000"/>
          <w:spacing w:val="-3"/>
          <w:kern w:val="0"/>
          <w:sz w:val="24"/>
          <w:szCs w:val="24"/>
        </w:rPr>
        <w:t>号公约，</w:t>
      </w:r>
      <w:r w:rsidRPr="00541094">
        <w:rPr>
          <w:rFonts w:ascii="SimSun" w:eastAsia="SimSun" w:hAnsi="SimSun" w:cs="SimSun" w:hint="eastAsia"/>
          <w:noProof/>
          <w:snapToGrid w:val="0"/>
          <w:color w:val="000000"/>
          <w:spacing w:val="-3"/>
          <w:kern w:val="0"/>
          <w:sz w:val="24"/>
          <w:szCs w:val="24"/>
        </w:rPr>
        <w:t>J</w:t>
      </w:r>
      <w:r w:rsidRPr="00541094">
        <w:rPr>
          <w:rFonts w:ascii="SimSun" w:eastAsia="SimSun" w:hAnsi="SimSun" w:cs="SimSun"/>
          <w:noProof/>
          <w:snapToGrid w:val="0"/>
          <w:color w:val="000000"/>
          <w:spacing w:val="-3"/>
          <w:kern w:val="0"/>
          <w:sz w:val="24"/>
          <w:szCs w:val="24"/>
        </w:rPr>
        <w:t>AMR致力于建立包容的工作文化，</w:t>
      </w:r>
      <w:r w:rsidRPr="00541094">
        <w:rPr>
          <w:rFonts w:ascii="SimSun" w:eastAsia="SimSun" w:hAnsi="SimSun" w:cs="SimSun"/>
          <w:noProof/>
          <w:snapToGrid w:val="0"/>
          <w:color w:val="000000"/>
          <w:spacing w:val="-6"/>
          <w:kern w:val="0"/>
          <w:sz w:val="24"/>
          <w:szCs w:val="24"/>
        </w:rPr>
        <w:t>并承诺</w:t>
      </w:r>
      <w:r w:rsidRPr="00541094">
        <w:rPr>
          <w:rFonts w:ascii="SimSun" w:eastAsia="SimSun" w:hAnsi="SimSun" w:cs="SimSun"/>
          <w:noProof/>
          <w:snapToGrid w:val="0"/>
          <w:color w:val="000000"/>
          <w:spacing w:val="-4"/>
          <w:kern w:val="0"/>
          <w:sz w:val="24"/>
          <w:szCs w:val="24"/>
        </w:rPr>
        <w:t>所</w:t>
      </w:r>
      <w:r w:rsidRPr="00541094">
        <w:rPr>
          <w:rFonts w:ascii="SimSun" w:eastAsia="SimSun" w:hAnsi="SimSun" w:cs="SimSun"/>
          <w:noProof/>
          <w:snapToGrid w:val="0"/>
          <w:color w:val="000000"/>
          <w:spacing w:val="-3"/>
          <w:kern w:val="0"/>
          <w:sz w:val="24"/>
          <w:szCs w:val="24"/>
        </w:rPr>
        <w:t xml:space="preserve">有雇员都因其个人能力而受到尊重。 </w:t>
      </w:r>
      <w:r w:rsidRPr="00541094">
        <w:rPr>
          <w:rFonts w:asciiTheme="minorEastAsia" w:hAnsiTheme="minorEastAsia" w:cs="Times New Roman" w:hint="eastAsia"/>
          <w:noProof/>
          <w:snapToGrid w:val="0"/>
          <w:color w:val="000000"/>
          <w:spacing w:val="-3"/>
          <w:kern w:val="0"/>
          <w:sz w:val="24"/>
          <w:szCs w:val="24"/>
        </w:rPr>
        <w:t>J</w:t>
      </w:r>
      <w:r w:rsidRPr="00541094">
        <w:rPr>
          <w:rFonts w:ascii="Times New Roman" w:eastAsia="Times New Roman" w:hAnsi="Times New Roman" w:cs="Times New Roman"/>
          <w:noProof/>
          <w:snapToGrid w:val="0"/>
          <w:color w:val="000000"/>
          <w:spacing w:val="-3"/>
          <w:kern w:val="0"/>
          <w:sz w:val="24"/>
          <w:szCs w:val="24"/>
        </w:rPr>
        <w:t>AMR</w:t>
      </w:r>
      <w:r w:rsidRPr="00541094">
        <w:rPr>
          <w:rFonts w:ascii="SimSun" w:eastAsia="SimSun" w:hAnsi="SimSun" w:cs="SimSun"/>
          <w:noProof/>
          <w:snapToGrid w:val="0"/>
          <w:color w:val="000000"/>
          <w:spacing w:val="-3"/>
          <w:kern w:val="0"/>
          <w:sz w:val="24"/>
          <w:szCs w:val="24"/>
        </w:rPr>
        <w:t>不容忍任何形式的骚扰或基于</w:t>
      </w:r>
      <w:r w:rsidRPr="00541094">
        <w:rPr>
          <w:rFonts w:ascii="SimSun" w:eastAsia="SimSun" w:hAnsi="SimSun" w:cs="SimSun"/>
          <w:noProof/>
          <w:snapToGrid w:val="0"/>
          <w:color w:val="000000"/>
          <w:spacing w:val="-1"/>
          <w:kern w:val="0"/>
          <w:sz w:val="24"/>
          <w:szCs w:val="24"/>
        </w:rPr>
        <w:t>性别、宗教、种族、民族或</w:t>
      </w:r>
      <w:r w:rsidRPr="00541094">
        <w:rPr>
          <w:rFonts w:ascii="SimSun" w:eastAsia="SimSun" w:hAnsi="SimSun" w:cs="SimSun"/>
          <w:noProof/>
          <w:snapToGrid w:val="0"/>
          <w:color w:val="000000"/>
          <w:kern w:val="0"/>
          <w:sz w:val="24"/>
          <w:szCs w:val="24"/>
        </w:rPr>
        <w:t xml:space="preserve">族裔、文化背景、社会团体、残疾、性取向、婚姻状 </w:t>
      </w:r>
      <w:r w:rsidRPr="00541094">
        <w:rPr>
          <w:rFonts w:ascii="SimSun" w:eastAsia="SimSun" w:hAnsi="SimSun" w:cs="SimSun"/>
          <w:noProof/>
          <w:snapToGrid w:val="0"/>
          <w:color w:val="000000"/>
          <w:spacing w:val="-2"/>
          <w:kern w:val="0"/>
          <w:sz w:val="24"/>
          <w:szCs w:val="24"/>
        </w:rPr>
        <w:t>况、年龄或政治观点的歧视。</w:t>
      </w:r>
    </w:p>
    <w:p w:rsidR="00541094" w:rsidRPr="00541094" w:rsidRDefault="00541094" w:rsidP="00400416">
      <w:pPr>
        <w:widowControl/>
        <w:kinsoku w:val="0"/>
        <w:autoSpaceDE w:val="0"/>
        <w:autoSpaceDN w:val="0"/>
        <w:adjustRightInd w:val="0"/>
        <w:snapToGrid w:val="0"/>
        <w:spacing w:line="360" w:lineRule="auto"/>
        <w:jc w:val="left"/>
        <w:textAlignment w:val="baseline"/>
        <w:rPr>
          <w:rFonts w:ascii="Arial" w:hAnsi="Arial" w:cs="Arial"/>
          <w:noProof/>
          <w:snapToGrid w:val="0"/>
          <w:color w:val="000000"/>
          <w:kern w:val="0"/>
          <w:sz w:val="24"/>
          <w:szCs w:val="24"/>
        </w:rPr>
      </w:pPr>
    </w:p>
    <w:p w:rsidR="00541094" w:rsidRDefault="00541094" w:rsidP="00400416">
      <w:pPr>
        <w:widowControl/>
        <w:kinsoku w:val="0"/>
        <w:autoSpaceDE w:val="0"/>
        <w:autoSpaceDN w:val="0"/>
        <w:adjustRightInd w:val="0"/>
        <w:snapToGrid w:val="0"/>
        <w:spacing w:before="72" w:line="360" w:lineRule="auto"/>
        <w:ind w:left="38" w:right="1447" w:firstLineChars="400" w:firstLine="944"/>
        <w:jc w:val="left"/>
        <w:textAlignment w:val="baseline"/>
        <w:rPr>
          <w:rFonts w:ascii="SimSun" w:eastAsia="SimSun" w:hAnsi="SimSun" w:cs="SimSun"/>
          <w:noProof/>
          <w:snapToGrid w:val="0"/>
          <w:color w:val="000000"/>
          <w:spacing w:val="-2"/>
          <w:kern w:val="0"/>
          <w:sz w:val="24"/>
          <w:szCs w:val="24"/>
        </w:rPr>
      </w:pPr>
      <w:r w:rsidRPr="00541094">
        <w:rPr>
          <w:rFonts w:ascii="SimSun" w:eastAsia="SimSun" w:hAnsi="SimSun" w:cs="SimSun"/>
          <w:noProof/>
          <w:snapToGrid w:val="0"/>
          <w:color w:val="000000"/>
          <w:spacing w:val="-2"/>
          <w:kern w:val="0"/>
          <w:sz w:val="24"/>
          <w:szCs w:val="24"/>
        </w:rPr>
        <w:t>本政策经</w:t>
      </w:r>
      <w:r w:rsidRPr="00541094">
        <w:rPr>
          <w:rFonts w:ascii="SimSun" w:eastAsia="SimSun" w:hAnsi="SimSun" w:cs="SimSun" w:hint="eastAsia"/>
          <w:noProof/>
          <w:snapToGrid w:val="0"/>
          <w:color w:val="000000"/>
          <w:spacing w:val="-2"/>
          <w:kern w:val="0"/>
          <w:sz w:val="24"/>
          <w:szCs w:val="24"/>
        </w:rPr>
        <w:t>J</w:t>
      </w:r>
      <w:r w:rsidRPr="00541094">
        <w:rPr>
          <w:rFonts w:ascii="SimSun" w:eastAsia="SimSun" w:hAnsi="SimSun" w:cs="SimSun"/>
          <w:noProof/>
          <w:snapToGrid w:val="0"/>
          <w:color w:val="000000"/>
          <w:spacing w:val="-2"/>
          <w:kern w:val="0"/>
          <w:sz w:val="24"/>
          <w:szCs w:val="24"/>
        </w:rPr>
        <w:t>AMR</w:t>
      </w:r>
      <w:r w:rsidR="00E27F47">
        <w:rPr>
          <w:rFonts w:ascii="SimSun" w:eastAsia="SimSun" w:hAnsi="SimSun" w:cs="SimSun"/>
          <w:noProof/>
          <w:snapToGrid w:val="0"/>
          <w:color w:val="000000"/>
          <w:spacing w:val="-2"/>
          <w:kern w:val="0"/>
          <w:sz w:val="24"/>
          <w:szCs w:val="24"/>
        </w:rPr>
        <w:t>批准，并且可能不时会修订</w:t>
      </w:r>
      <w:r w:rsidR="002D7D13">
        <w:rPr>
          <w:rFonts w:ascii="SimSun" w:eastAsia="SimSun" w:hAnsi="SimSun" w:cs="SimSun" w:hint="eastAsia"/>
          <w:noProof/>
          <w:snapToGrid w:val="0"/>
          <w:color w:val="000000"/>
          <w:spacing w:val="-2"/>
          <w:kern w:val="0"/>
          <w:sz w:val="24"/>
          <w:szCs w:val="24"/>
        </w:rPr>
        <w:t>。</w:t>
      </w:r>
    </w:p>
    <w:p w:rsidR="00281548" w:rsidRPr="00955A65" w:rsidRDefault="00E53CB2" w:rsidP="00955A65">
      <w:pPr>
        <w:pStyle w:val="a9"/>
        <w:numPr>
          <w:ilvl w:val="0"/>
          <w:numId w:val="47"/>
        </w:numPr>
        <w:rPr>
          <w:sz w:val="40"/>
          <w:szCs w:val="40"/>
        </w:rPr>
      </w:pPr>
      <w:bookmarkStart w:id="24" w:name="_Toc131261987"/>
      <w:r w:rsidRPr="00955A65">
        <w:rPr>
          <w:rFonts w:hint="eastAsia"/>
          <w:sz w:val="40"/>
          <w:szCs w:val="40"/>
        </w:rPr>
        <w:t>工作场所防止性骚扰</w:t>
      </w:r>
      <w:r w:rsidR="00281548" w:rsidRPr="00955A65">
        <w:rPr>
          <w:rFonts w:hint="eastAsia"/>
          <w:sz w:val="40"/>
          <w:szCs w:val="40"/>
        </w:rPr>
        <w:t>政策</w:t>
      </w:r>
      <w:bookmarkEnd w:id="24"/>
    </w:p>
    <w:p w:rsidR="001E12BE" w:rsidRPr="00AB3F7B" w:rsidRDefault="001E12B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A. 一般性</w:t>
      </w:r>
      <w:r w:rsidR="00E53CB2">
        <w:rPr>
          <w:rFonts w:asciiTheme="minorEastAsia" w:hAnsiTheme="minorEastAsia" w:hint="eastAsia"/>
          <w:sz w:val="24"/>
          <w:szCs w:val="24"/>
        </w:rPr>
        <w:t>骚扰</w:t>
      </w:r>
    </w:p>
    <w:p w:rsidR="00736E36" w:rsidRDefault="006A476E" w:rsidP="00400416">
      <w:pPr>
        <w:spacing w:line="360" w:lineRule="auto"/>
        <w:rPr>
          <w:rFonts w:asciiTheme="minorEastAsia" w:hAnsiTheme="minorEastAsia"/>
          <w:sz w:val="24"/>
          <w:szCs w:val="24"/>
        </w:rPr>
      </w:pPr>
      <w:r>
        <w:rPr>
          <w:rFonts w:asciiTheme="minorEastAsia" w:hAnsiTheme="minorEastAsia" w:cs="Times New Roman" w:hint="eastAsia"/>
          <w:sz w:val="24"/>
          <w:szCs w:val="24"/>
        </w:rPr>
        <w:t>JAMR</w:t>
      </w:r>
      <w:r w:rsidR="00E53CB2">
        <w:rPr>
          <w:rFonts w:asciiTheme="minorEastAsia" w:hAnsiTheme="minorEastAsia" w:hint="eastAsia"/>
          <w:sz w:val="24"/>
          <w:szCs w:val="24"/>
        </w:rPr>
        <w:t>承诺为雇员提供无性骚扰的工作环境，</w:t>
      </w:r>
      <w:r w:rsidR="00736E36">
        <w:rPr>
          <w:rFonts w:asciiTheme="minorEastAsia" w:hAnsiTheme="minorEastAsia" w:hint="eastAsia"/>
          <w:sz w:val="24"/>
          <w:szCs w:val="24"/>
        </w:rPr>
        <w:t>并且正在实施本政策以防止发生性骚扰，本项政策已经得到了公司董事会的批准。</w:t>
      </w:r>
      <w:r w:rsidR="00B1572D">
        <w:rPr>
          <w:rFonts w:asciiTheme="minorEastAsia" w:hAnsiTheme="minorEastAsia" w:hint="eastAsia"/>
          <w:sz w:val="24"/>
          <w:szCs w:val="24"/>
        </w:rPr>
        <w:t>JAMR</w:t>
      </w:r>
      <w:r w:rsidR="00736E36">
        <w:rPr>
          <w:rFonts w:asciiTheme="minorEastAsia" w:hAnsiTheme="minorEastAsia"/>
          <w:sz w:val="24"/>
          <w:szCs w:val="24"/>
        </w:rPr>
        <w:t>对同事</w:t>
      </w:r>
      <w:r w:rsidR="00736E36">
        <w:rPr>
          <w:rFonts w:asciiTheme="minorEastAsia" w:hAnsiTheme="minorEastAsia" w:hint="eastAsia"/>
          <w:sz w:val="24"/>
          <w:szCs w:val="24"/>
        </w:rPr>
        <w:t>、</w:t>
      </w:r>
      <w:r w:rsidR="00736E36">
        <w:rPr>
          <w:rFonts w:asciiTheme="minorEastAsia" w:hAnsiTheme="minorEastAsia"/>
          <w:sz w:val="24"/>
          <w:szCs w:val="24"/>
        </w:rPr>
        <w:t>高管</w:t>
      </w:r>
      <w:r w:rsidR="00736E36">
        <w:rPr>
          <w:rFonts w:asciiTheme="minorEastAsia" w:hAnsiTheme="minorEastAsia" w:hint="eastAsia"/>
          <w:sz w:val="24"/>
          <w:szCs w:val="24"/>
        </w:rPr>
        <w:t>、</w:t>
      </w:r>
      <w:r w:rsidR="00736E36">
        <w:rPr>
          <w:rFonts w:asciiTheme="minorEastAsia" w:hAnsiTheme="minorEastAsia"/>
          <w:sz w:val="24"/>
          <w:szCs w:val="24"/>
        </w:rPr>
        <w:t>其他员工</w:t>
      </w:r>
      <w:r w:rsidR="00736E36">
        <w:rPr>
          <w:rFonts w:asciiTheme="minorEastAsia" w:hAnsiTheme="minorEastAsia" w:hint="eastAsia"/>
          <w:sz w:val="24"/>
          <w:szCs w:val="24"/>
        </w:rPr>
        <w:t>、</w:t>
      </w:r>
      <w:r w:rsidR="00736E36">
        <w:rPr>
          <w:rFonts w:asciiTheme="minorEastAsia" w:hAnsiTheme="minorEastAsia"/>
          <w:sz w:val="24"/>
          <w:szCs w:val="24"/>
        </w:rPr>
        <w:t>董事</w:t>
      </w:r>
      <w:r w:rsidR="00736E36">
        <w:rPr>
          <w:rFonts w:asciiTheme="minorEastAsia" w:hAnsiTheme="minorEastAsia" w:hint="eastAsia"/>
          <w:sz w:val="24"/>
          <w:szCs w:val="24"/>
        </w:rPr>
        <w:t>、</w:t>
      </w:r>
      <w:r w:rsidR="00736E36">
        <w:rPr>
          <w:rFonts w:asciiTheme="minorEastAsia" w:hAnsiTheme="minorEastAsia"/>
          <w:sz w:val="24"/>
          <w:szCs w:val="24"/>
        </w:rPr>
        <w:t>客户以及供应商在工作场所做出的性骚扰持零容忍态度</w:t>
      </w:r>
      <w:r w:rsidR="00736E36">
        <w:rPr>
          <w:rFonts w:asciiTheme="minorEastAsia" w:hAnsiTheme="minorEastAsia" w:hint="eastAsia"/>
          <w:sz w:val="24"/>
          <w:szCs w:val="24"/>
        </w:rPr>
        <w:t>，</w:t>
      </w:r>
      <w:r w:rsidR="00736E36">
        <w:rPr>
          <w:rFonts w:asciiTheme="minorEastAsia" w:hAnsiTheme="minorEastAsia"/>
          <w:sz w:val="24"/>
          <w:szCs w:val="24"/>
        </w:rPr>
        <w:t>无论其具体形式为何</w:t>
      </w:r>
      <w:r w:rsidR="00736E36">
        <w:rPr>
          <w:rFonts w:asciiTheme="minorEastAsia" w:hAnsiTheme="minorEastAsia" w:hint="eastAsia"/>
          <w:sz w:val="24"/>
          <w:szCs w:val="24"/>
        </w:rPr>
        <w:t>。</w:t>
      </w:r>
      <w:r w:rsidR="00736E36">
        <w:rPr>
          <w:rFonts w:asciiTheme="minorEastAsia" w:hAnsiTheme="minorEastAsia"/>
          <w:sz w:val="24"/>
          <w:szCs w:val="24"/>
        </w:rPr>
        <w:t>公司对性骚扰的定义是</w:t>
      </w:r>
      <w:r w:rsidR="00736E36">
        <w:rPr>
          <w:rFonts w:asciiTheme="minorEastAsia" w:hAnsiTheme="minorEastAsia" w:hint="eastAsia"/>
          <w:sz w:val="24"/>
          <w:szCs w:val="24"/>
        </w:rPr>
        <w:t>，</w:t>
      </w:r>
      <w:r w:rsidR="00736E36">
        <w:rPr>
          <w:rFonts w:asciiTheme="minorEastAsia" w:hAnsiTheme="minorEastAsia"/>
          <w:sz w:val="24"/>
          <w:szCs w:val="24"/>
        </w:rPr>
        <w:t>任何人因为另一个人的种族</w:t>
      </w:r>
      <w:r w:rsidR="00736E36">
        <w:rPr>
          <w:rFonts w:asciiTheme="minorEastAsia" w:hAnsiTheme="minorEastAsia" w:hint="eastAsia"/>
          <w:sz w:val="24"/>
          <w:szCs w:val="24"/>
        </w:rPr>
        <w:t>、</w:t>
      </w:r>
      <w:r w:rsidR="00736E36">
        <w:rPr>
          <w:rFonts w:asciiTheme="minorEastAsia" w:hAnsiTheme="minorEastAsia"/>
          <w:sz w:val="24"/>
          <w:szCs w:val="24"/>
        </w:rPr>
        <w:t>肤色</w:t>
      </w:r>
      <w:r w:rsidR="00736E36">
        <w:rPr>
          <w:rFonts w:asciiTheme="minorEastAsia" w:hAnsiTheme="minorEastAsia" w:hint="eastAsia"/>
          <w:sz w:val="24"/>
          <w:szCs w:val="24"/>
        </w:rPr>
        <w:t>、</w:t>
      </w:r>
      <w:r w:rsidR="00736E36">
        <w:rPr>
          <w:rFonts w:asciiTheme="minorEastAsia" w:hAnsiTheme="minorEastAsia"/>
          <w:sz w:val="24"/>
          <w:szCs w:val="24"/>
        </w:rPr>
        <w:t>信仰</w:t>
      </w:r>
      <w:r w:rsidR="00736E36">
        <w:rPr>
          <w:rFonts w:asciiTheme="minorEastAsia" w:hAnsiTheme="minorEastAsia" w:hint="eastAsia"/>
          <w:sz w:val="24"/>
          <w:szCs w:val="24"/>
        </w:rPr>
        <w:t>、</w:t>
      </w:r>
      <w:r w:rsidR="00736E36">
        <w:rPr>
          <w:rFonts w:asciiTheme="minorEastAsia" w:hAnsiTheme="minorEastAsia"/>
          <w:sz w:val="24"/>
          <w:szCs w:val="24"/>
        </w:rPr>
        <w:t>性别</w:t>
      </w:r>
      <w:r w:rsidR="00736E36">
        <w:rPr>
          <w:rFonts w:asciiTheme="minorEastAsia" w:hAnsiTheme="minorEastAsia" w:hint="eastAsia"/>
          <w:sz w:val="24"/>
          <w:szCs w:val="24"/>
        </w:rPr>
        <w:t>（包括同一性别）、民族或种族本源、年龄、妊娠/婚姻状态、残疾、遗传资讯、或者受到法律保护的其他特征而做出不正当的非难、显示出敌意或者厌恶的、令人不悦的（语言、身体或者视觉上的）行为。</w:t>
      </w:r>
    </w:p>
    <w:p w:rsidR="00D04C25" w:rsidRPr="00AB3F7B" w:rsidRDefault="00736E36" w:rsidP="00400416">
      <w:pPr>
        <w:spacing w:line="360" w:lineRule="auto"/>
        <w:rPr>
          <w:rFonts w:asciiTheme="minorEastAsia" w:hAnsiTheme="minorEastAsia"/>
          <w:sz w:val="24"/>
          <w:szCs w:val="24"/>
        </w:rPr>
      </w:pPr>
      <w:r>
        <w:rPr>
          <w:rFonts w:asciiTheme="minorEastAsia" w:hAnsiTheme="minorEastAsia" w:hint="eastAsia"/>
          <w:sz w:val="24"/>
          <w:szCs w:val="24"/>
        </w:rPr>
        <w:t>性骚扰可能存在多种形式，其中包括但不限于因为上述特征做出的贬损性质的评论或玩笑、胁迫、负面的成见、威胁、攻击、或其他干预员工正常工作或活动的身体干预等。</w:t>
      </w:r>
    </w:p>
    <w:p w:rsidR="00D04C25" w:rsidRDefault="00D04C25" w:rsidP="00400416">
      <w:pPr>
        <w:spacing w:line="360" w:lineRule="auto"/>
        <w:rPr>
          <w:rFonts w:asciiTheme="minorEastAsia" w:hAnsiTheme="minorEastAsia"/>
          <w:sz w:val="24"/>
          <w:szCs w:val="24"/>
        </w:rPr>
      </w:pPr>
    </w:p>
    <w:p w:rsidR="00736E36" w:rsidRPr="00AB3F7B" w:rsidRDefault="00736E36" w:rsidP="00400416">
      <w:pPr>
        <w:spacing w:line="360" w:lineRule="auto"/>
        <w:rPr>
          <w:rFonts w:asciiTheme="minorEastAsia" w:hAnsiTheme="minorEastAsia"/>
          <w:sz w:val="24"/>
          <w:szCs w:val="24"/>
        </w:rPr>
      </w:pPr>
      <w:r>
        <w:rPr>
          <w:rFonts w:asciiTheme="minorEastAsia" w:hAnsiTheme="minorEastAsia"/>
          <w:sz w:val="24"/>
          <w:szCs w:val="24"/>
        </w:rPr>
        <w:t>以下情况也属于性骚扰</w:t>
      </w:r>
      <w:r>
        <w:rPr>
          <w:rFonts w:asciiTheme="minorEastAsia" w:hAnsiTheme="minorEastAsia" w:hint="eastAsia"/>
          <w:sz w:val="24"/>
          <w:szCs w:val="24"/>
        </w:rPr>
        <w:t>：</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sz w:val="24"/>
          <w:szCs w:val="24"/>
        </w:rPr>
        <w:t xml:space="preserve"> </w:t>
      </w:r>
      <w:r w:rsidR="00D04C25" w:rsidRPr="00AB3F7B">
        <w:rPr>
          <w:rFonts w:asciiTheme="minorEastAsia" w:hAnsiTheme="minorEastAsia" w:hint="eastAsia"/>
          <w:sz w:val="24"/>
          <w:szCs w:val="24"/>
        </w:rPr>
        <w:t xml:space="preserve">· </w:t>
      </w:r>
      <w:r w:rsidR="00736E36">
        <w:rPr>
          <w:rFonts w:asciiTheme="minorEastAsia" w:hAnsiTheme="minorEastAsia"/>
          <w:sz w:val="24"/>
          <w:szCs w:val="24"/>
        </w:rPr>
        <w:t>在公司办公地点的墙上</w:t>
      </w:r>
      <w:r w:rsidR="00736E36">
        <w:rPr>
          <w:rFonts w:asciiTheme="minorEastAsia" w:hAnsiTheme="minorEastAsia" w:hint="eastAsia"/>
          <w:sz w:val="24"/>
          <w:szCs w:val="24"/>
        </w:rPr>
        <w:t>、</w:t>
      </w:r>
      <w:r w:rsidR="00736E36">
        <w:rPr>
          <w:rFonts w:asciiTheme="minorEastAsia" w:hAnsiTheme="minorEastAsia"/>
          <w:sz w:val="24"/>
          <w:szCs w:val="24"/>
        </w:rPr>
        <w:t>公告板或其他区域张贴文字或图片资料</w:t>
      </w:r>
      <w:r w:rsidR="00736E36">
        <w:rPr>
          <w:rFonts w:asciiTheme="minorEastAsia" w:hAnsiTheme="minorEastAsia" w:hint="eastAsia"/>
          <w:sz w:val="24"/>
          <w:szCs w:val="24"/>
        </w:rPr>
        <w:t>，</w:t>
      </w:r>
      <w:r w:rsidR="00736E36">
        <w:rPr>
          <w:rFonts w:asciiTheme="minorEastAsia" w:hAnsiTheme="minorEastAsia"/>
          <w:sz w:val="24"/>
          <w:szCs w:val="24"/>
        </w:rPr>
        <w:t>或者在工作场所传阅上述资料</w:t>
      </w:r>
      <w:r w:rsidR="00736E36">
        <w:rPr>
          <w:rFonts w:asciiTheme="minorEastAsia" w:hAnsiTheme="minorEastAsia" w:hint="eastAsia"/>
          <w:sz w:val="24"/>
          <w:szCs w:val="24"/>
        </w:rPr>
        <w:t>，</w:t>
      </w:r>
      <w:r w:rsidR="00736E36">
        <w:rPr>
          <w:rFonts w:asciiTheme="minorEastAsia" w:hAnsiTheme="minorEastAsia"/>
          <w:sz w:val="24"/>
          <w:szCs w:val="24"/>
        </w:rPr>
        <w:t>针对另一个人或者群体的上述特征表示出敌意或厌恶</w:t>
      </w:r>
      <w:r w:rsidR="00736E36">
        <w:rPr>
          <w:rFonts w:asciiTheme="minorEastAsia" w:hAnsiTheme="minorEastAsia" w:hint="eastAsia"/>
          <w:sz w:val="24"/>
          <w:szCs w:val="24"/>
        </w:rPr>
        <w:t>；</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sz w:val="24"/>
          <w:szCs w:val="24"/>
        </w:rPr>
        <w:lastRenderedPageBreak/>
        <w:t xml:space="preserve"> </w:t>
      </w:r>
      <w:r w:rsidR="001E12BE" w:rsidRPr="00AB3F7B">
        <w:rPr>
          <w:rFonts w:asciiTheme="minorEastAsia" w:hAnsiTheme="minorEastAsia" w:hint="eastAsia"/>
          <w:sz w:val="24"/>
          <w:szCs w:val="24"/>
        </w:rPr>
        <w:t>·</w:t>
      </w:r>
      <w:r w:rsidR="00736E36">
        <w:rPr>
          <w:rFonts w:asciiTheme="minorEastAsia" w:hAnsiTheme="minorEastAsia"/>
          <w:sz w:val="24"/>
          <w:szCs w:val="24"/>
        </w:rPr>
        <w:t>针对工作场所中的某个工作人员作出任何令人痛苦或感到困扰的评论或行为</w:t>
      </w:r>
      <w:r w:rsidR="00736E36">
        <w:rPr>
          <w:rFonts w:asciiTheme="minorEastAsia" w:hAnsiTheme="minorEastAsia" w:hint="eastAsia"/>
          <w:sz w:val="24"/>
          <w:szCs w:val="24"/>
        </w:rPr>
        <w:t>，</w:t>
      </w:r>
      <w:r w:rsidR="00736E36">
        <w:rPr>
          <w:rFonts w:asciiTheme="minorEastAsia" w:hAnsiTheme="minorEastAsia"/>
          <w:sz w:val="24"/>
          <w:szCs w:val="24"/>
        </w:rPr>
        <w:t>而这些行为被公认为或有理由被认定为属于不受欢迎的行为</w:t>
      </w:r>
      <w:r w:rsidR="00736E36">
        <w:rPr>
          <w:rFonts w:asciiTheme="minorEastAsia" w:hAnsiTheme="minorEastAsia" w:hint="eastAsia"/>
          <w:sz w:val="24"/>
          <w:szCs w:val="24"/>
        </w:rPr>
        <w:t>，</w:t>
      </w:r>
      <w:r w:rsidR="00736E36">
        <w:rPr>
          <w:rFonts w:asciiTheme="minorEastAsia" w:hAnsiTheme="minorEastAsia"/>
          <w:sz w:val="24"/>
          <w:szCs w:val="24"/>
        </w:rPr>
        <w:t>或者</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sz w:val="24"/>
          <w:szCs w:val="24"/>
        </w:rPr>
        <w:t xml:space="preserve"> </w:t>
      </w:r>
      <w:r w:rsidR="001E12BE" w:rsidRPr="00AB3F7B">
        <w:rPr>
          <w:rFonts w:asciiTheme="minorEastAsia" w:hAnsiTheme="minorEastAsia" w:hint="eastAsia"/>
          <w:sz w:val="24"/>
          <w:szCs w:val="24"/>
        </w:rPr>
        <w:t>·</w:t>
      </w:r>
      <w:r w:rsidR="00C06BB1">
        <w:rPr>
          <w:rFonts w:asciiTheme="minorEastAsia" w:hAnsiTheme="minorEastAsia"/>
          <w:sz w:val="24"/>
          <w:szCs w:val="24"/>
        </w:rPr>
        <w:t>在下列情况下出现的不受欢迎的性冒犯</w:t>
      </w:r>
      <w:r w:rsidR="00C06BB1">
        <w:rPr>
          <w:rFonts w:asciiTheme="minorEastAsia" w:hAnsiTheme="minorEastAsia" w:hint="eastAsia"/>
          <w:sz w:val="24"/>
          <w:szCs w:val="24"/>
        </w:rPr>
        <w:t>、</w:t>
      </w:r>
      <w:r w:rsidR="00C06BB1">
        <w:rPr>
          <w:rFonts w:asciiTheme="minorEastAsia" w:hAnsiTheme="minorEastAsia"/>
          <w:sz w:val="24"/>
          <w:szCs w:val="24"/>
        </w:rPr>
        <w:t>要求提供性利益</w:t>
      </w:r>
      <w:r w:rsidR="00C06BB1">
        <w:rPr>
          <w:rFonts w:asciiTheme="minorEastAsia" w:hAnsiTheme="minorEastAsia" w:hint="eastAsia"/>
          <w:sz w:val="24"/>
          <w:szCs w:val="24"/>
        </w:rPr>
        <w:t>、</w:t>
      </w:r>
      <w:r w:rsidR="00C06BB1">
        <w:rPr>
          <w:rFonts w:asciiTheme="minorEastAsia" w:hAnsiTheme="minorEastAsia"/>
          <w:sz w:val="24"/>
          <w:szCs w:val="24"/>
        </w:rPr>
        <w:t>以及涉及与性有关的其他语言或身体行为</w:t>
      </w:r>
      <w:r w:rsidR="00C06BB1">
        <w:rPr>
          <w:rFonts w:asciiTheme="minorEastAsia" w:hAnsiTheme="minorEastAsia" w:hint="eastAsia"/>
          <w:sz w:val="24"/>
          <w:szCs w:val="24"/>
        </w:rPr>
        <w:t>；</w:t>
      </w:r>
    </w:p>
    <w:p w:rsidR="00281548" w:rsidRPr="00AB3F7B" w:rsidRDefault="00281548" w:rsidP="00400416">
      <w:pPr>
        <w:spacing w:line="360" w:lineRule="auto"/>
        <w:ind w:firstLineChars="500" w:firstLine="1200"/>
        <w:rPr>
          <w:rFonts w:asciiTheme="minorEastAsia" w:hAnsiTheme="minorEastAsia"/>
          <w:sz w:val="24"/>
          <w:szCs w:val="24"/>
        </w:rPr>
      </w:pPr>
      <w:r w:rsidRPr="00AB3F7B">
        <w:rPr>
          <w:rFonts w:asciiTheme="minorEastAsia" w:hAnsiTheme="minorEastAsia" w:hint="eastAsia"/>
          <w:sz w:val="24"/>
          <w:szCs w:val="24"/>
        </w:rPr>
        <w:t xml:space="preserve">o </w:t>
      </w:r>
      <w:r w:rsidR="00C06BB1">
        <w:rPr>
          <w:rFonts w:asciiTheme="minorEastAsia" w:hAnsiTheme="minorEastAsia" w:hint="eastAsia"/>
          <w:sz w:val="24"/>
          <w:szCs w:val="24"/>
        </w:rPr>
        <w:t>对上述行为的依从将作为雇用的明示或暗示条款或条件；</w:t>
      </w:r>
    </w:p>
    <w:p w:rsidR="00281548" w:rsidRPr="00AB3F7B" w:rsidRDefault="00281548" w:rsidP="00400416">
      <w:pPr>
        <w:spacing w:line="360" w:lineRule="auto"/>
        <w:ind w:firstLineChars="500" w:firstLine="1200"/>
        <w:rPr>
          <w:rFonts w:asciiTheme="minorEastAsia" w:hAnsiTheme="minorEastAsia"/>
          <w:sz w:val="24"/>
          <w:szCs w:val="24"/>
        </w:rPr>
      </w:pPr>
      <w:r w:rsidRPr="00AB3F7B">
        <w:rPr>
          <w:rFonts w:asciiTheme="minorEastAsia" w:hAnsiTheme="minorEastAsia" w:hint="eastAsia"/>
          <w:sz w:val="24"/>
          <w:szCs w:val="24"/>
        </w:rPr>
        <w:t xml:space="preserve">o </w:t>
      </w:r>
      <w:r w:rsidR="00C06BB1">
        <w:rPr>
          <w:rFonts w:asciiTheme="minorEastAsia" w:hAnsiTheme="minorEastAsia" w:hint="eastAsia"/>
          <w:sz w:val="24"/>
          <w:szCs w:val="24"/>
        </w:rPr>
        <w:t>对上述行为的依从或拒绝将作为决定是否雇用某个人的基础；或</w:t>
      </w:r>
    </w:p>
    <w:p w:rsidR="00281548" w:rsidRPr="00AB3F7B" w:rsidRDefault="001E12BE" w:rsidP="00400416">
      <w:pPr>
        <w:spacing w:line="360" w:lineRule="auto"/>
        <w:ind w:firstLineChars="500" w:firstLine="1200"/>
        <w:rPr>
          <w:rFonts w:asciiTheme="minorEastAsia" w:hAnsiTheme="minorEastAsia"/>
          <w:sz w:val="24"/>
          <w:szCs w:val="24"/>
        </w:rPr>
      </w:pPr>
      <w:r w:rsidRPr="00AB3F7B">
        <w:rPr>
          <w:rFonts w:asciiTheme="minorEastAsia" w:hAnsiTheme="minorEastAsia" w:hint="eastAsia"/>
          <w:sz w:val="24"/>
          <w:szCs w:val="24"/>
        </w:rPr>
        <w:t>o</w:t>
      </w:r>
      <w:r w:rsidR="00C06BB1">
        <w:rPr>
          <w:rFonts w:asciiTheme="minorEastAsia" w:hAnsiTheme="minorEastAsia" w:hint="eastAsia"/>
          <w:sz w:val="24"/>
          <w:szCs w:val="24"/>
        </w:rPr>
        <w:t>上述行为的目的或者所带来的的影响对某个人的工作表现带来实质性的干预，或者形成了胁迫、敌意或、侵犯性的工作环境。</w:t>
      </w:r>
    </w:p>
    <w:p w:rsidR="001E12BE" w:rsidRPr="00AB3F7B" w:rsidRDefault="001E12BE" w:rsidP="00400416">
      <w:pPr>
        <w:spacing w:line="360" w:lineRule="auto"/>
        <w:ind w:firstLineChars="500" w:firstLine="1200"/>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B. </w:t>
      </w:r>
      <w:r w:rsidR="00A6253B">
        <w:rPr>
          <w:rFonts w:asciiTheme="minorEastAsia" w:hAnsiTheme="minorEastAsia" w:hint="eastAsia"/>
          <w:sz w:val="24"/>
          <w:szCs w:val="24"/>
        </w:rPr>
        <w:t>员工职责</w:t>
      </w:r>
    </w:p>
    <w:p w:rsidR="00281548" w:rsidRPr="00AB3F7B" w:rsidRDefault="006A476E" w:rsidP="00400416">
      <w:pPr>
        <w:spacing w:line="360" w:lineRule="auto"/>
        <w:rPr>
          <w:rFonts w:asciiTheme="minorEastAsia" w:hAnsiTheme="minorEastAsia"/>
          <w:sz w:val="24"/>
          <w:szCs w:val="24"/>
        </w:rPr>
      </w:pPr>
      <w:r>
        <w:rPr>
          <w:rFonts w:asciiTheme="minorEastAsia" w:hAnsiTheme="minorEastAsia" w:hint="eastAsia"/>
          <w:sz w:val="24"/>
          <w:szCs w:val="24"/>
        </w:rPr>
        <w:t xml:space="preserve"> </w:t>
      </w:r>
      <w:r w:rsidR="00A6253B">
        <w:rPr>
          <w:rFonts w:asciiTheme="minorEastAsia" w:hAnsiTheme="minorEastAsia" w:hint="eastAsia"/>
          <w:sz w:val="24"/>
          <w:szCs w:val="24"/>
        </w:rPr>
        <w:t>工作场所中以及工作有关的其他情况下，比如差旅途中、与其他公司的人员的社交活动中、或者业务往来中，性骚扰都是不可接受的。在具体情况下，上述行为的严重程度或者普遍程度可能并不足以形成带有敌意的工作环境，但确实令同事感到不自在。相应地，上述行为违反了公司的政策，可能导致公司采取一定的纠正措施，直至终止雇用，无论上述行为是否触犯法律。员工应该在工作环境中时刻奉行专业的行为操守。</w:t>
      </w:r>
    </w:p>
    <w:p w:rsidR="00281548" w:rsidRDefault="00A6253B" w:rsidP="00400416">
      <w:pPr>
        <w:spacing w:line="360" w:lineRule="auto"/>
        <w:rPr>
          <w:rFonts w:asciiTheme="minorEastAsia" w:hAnsiTheme="minorEastAsia"/>
          <w:sz w:val="24"/>
          <w:szCs w:val="24"/>
        </w:rPr>
      </w:pPr>
      <w:r>
        <w:rPr>
          <w:rFonts w:asciiTheme="minorEastAsia" w:hAnsiTheme="minorEastAsia" w:hint="eastAsia"/>
          <w:sz w:val="24"/>
          <w:szCs w:val="24"/>
        </w:rPr>
        <w:t>员工有责任参加公司提供的以此为课题的培训或者资讯交流会，并且在上述培训的确认书上签字。</w:t>
      </w:r>
    </w:p>
    <w:p w:rsidR="002658BD" w:rsidRDefault="002658BD"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C. </w:t>
      </w:r>
      <w:r w:rsidR="00A6253B">
        <w:rPr>
          <w:rFonts w:asciiTheme="minorEastAsia" w:hAnsiTheme="minorEastAsia" w:hint="eastAsia"/>
          <w:sz w:val="24"/>
          <w:szCs w:val="24"/>
        </w:rPr>
        <w:t>管理层职责</w:t>
      </w:r>
    </w:p>
    <w:p w:rsidR="00281548" w:rsidRPr="00AB3F7B" w:rsidRDefault="00A6253B" w:rsidP="00400416">
      <w:pPr>
        <w:spacing w:line="360" w:lineRule="auto"/>
        <w:rPr>
          <w:rFonts w:asciiTheme="minorEastAsia" w:hAnsiTheme="minorEastAsia"/>
          <w:sz w:val="24"/>
          <w:szCs w:val="24"/>
        </w:rPr>
      </w:pPr>
      <w:r>
        <w:rPr>
          <w:rFonts w:asciiTheme="minorEastAsia" w:hAnsiTheme="minorEastAsia" w:hint="eastAsia"/>
          <w:sz w:val="24"/>
          <w:szCs w:val="24"/>
        </w:rPr>
        <w:t>管理人员有责任辨识性骚扰行为，并且及时作出响应和汇报。公司将在条件允许的情况下对投诉及时开展调查，并且采取必要的纠正措施。</w:t>
      </w:r>
    </w:p>
    <w:p w:rsidR="00B0181C" w:rsidRPr="00AB3F7B" w:rsidRDefault="00B0181C" w:rsidP="00400416">
      <w:pPr>
        <w:spacing w:line="360" w:lineRule="auto"/>
        <w:rPr>
          <w:rFonts w:asciiTheme="minorEastAsia" w:hAnsiTheme="minorEastAsia"/>
          <w:sz w:val="24"/>
          <w:szCs w:val="24"/>
        </w:rPr>
      </w:pPr>
    </w:p>
    <w:p w:rsidR="00B0181C"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D. </w:t>
      </w:r>
      <w:r w:rsidR="00A6253B">
        <w:rPr>
          <w:rFonts w:asciiTheme="minorEastAsia" w:hAnsiTheme="minorEastAsia" w:hint="eastAsia"/>
          <w:sz w:val="24"/>
          <w:szCs w:val="24"/>
        </w:rPr>
        <w:t>报</w:t>
      </w:r>
      <w:r w:rsidRPr="00AB3F7B">
        <w:rPr>
          <w:rFonts w:asciiTheme="minorEastAsia" w:hAnsiTheme="minorEastAsia" w:hint="eastAsia"/>
          <w:sz w:val="24"/>
          <w:szCs w:val="24"/>
        </w:rPr>
        <w:t>告</w:t>
      </w:r>
    </w:p>
    <w:p w:rsidR="00B0181C" w:rsidRPr="00AB3F7B" w:rsidRDefault="00A6253B" w:rsidP="00400416">
      <w:pPr>
        <w:spacing w:line="360" w:lineRule="auto"/>
        <w:rPr>
          <w:rFonts w:asciiTheme="minorEastAsia" w:hAnsiTheme="minorEastAsia"/>
          <w:sz w:val="24"/>
          <w:szCs w:val="24"/>
        </w:rPr>
      </w:pPr>
      <w:r>
        <w:rPr>
          <w:rFonts w:asciiTheme="minorEastAsia" w:hAnsiTheme="minorEastAsia" w:hint="eastAsia"/>
          <w:sz w:val="24"/>
          <w:szCs w:val="24"/>
        </w:rPr>
        <w:t>如果员工认为自己受到的待遇违反了这项政策，公司鼓励员工与做出这种不恰当行为的人员进行沟通，表示不欢迎这种行为。如果员工感到不便直接向该人直接提出此事，又或者该人在得到骚扰对象或他人告知其行为不欢迎后并未停止其行为，并且其作出的回应不适当，那么员工应该及时将此行为汇报给主管、或人力资源部门或者员工认为适当的其他管理人员。</w:t>
      </w:r>
    </w:p>
    <w:p w:rsidR="00281548" w:rsidRPr="00AB3F7B" w:rsidRDefault="00C85BB3" w:rsidP="00400416">
      <w:pPr>
        <w:spacing w:line="360" w:lineRule="auto"/>
        <w:rPr>
          <w:rFonts w:asciiTheme="minorEastAsia" w:hAnsiTheme="minorEastAsia"/>
          <w:sz w:val="24"/>
          <w:szCs w:val="24"/>
        </w:rPr>
      </w:pPr>
      <w:r>
        <w:rPr>
          <w:rFonts w:asciiTheme="minorEastAsia" w:hAnsiTheme="minorEastAsia" w:hint="eastAsia"/>
          <w:sz w:val="24"/>
          <w:szCs w:val="24"/>
        </w:rPr>
        <w:t>同时，您可以登陆</w:t>
      </w:r>
      <w:hyperlink r:id="rId21" w:history="1">
        <w:r w:rsidR="00DC5633" w:rsidRPr="00990B31">
          <w:rPr>
            <w:rStyle w:val="a8"/>
            <w:rFonts w:asciiTheme="minorEastAsia" w:hAnsiTheme="minorEastAsia" w:hint="eastAsia"/>
            <w:sz w:val="24"/>
            <w:szCs w:val="24"/>
          </w:rPr>
          <w:t>www.</w:t>
        </w:r>
        <w:r w:rsidR="00DC5633" w:rsidRPr="00990B31">
          <w:rPr>
            <w:rStyle w:val="a8"/>
            <w:rFonts w:asciiTheme="minorEastAsia" w:hAnsiTheme="minorEastAsia"/>
            <w:sz w:val="24"/>
            <w:szCs w:val="24"/>
          </w:rPr>
          <w:t>jamr-cn.</w:t>
        </w:r>
        <w:r w:rsidR="00DC5633" w:rsidRPr="00990B31">
          <w:rPr>
            <w:rStyle w:val="a8"/>
            <w:rFonts w:asciiTheme="minorEastAsia" w:hAnsiTheme="minorEastAsia" w:hint="eastAsia"/>
            <w:sz w:val="24"/>
            <w:szCs w:val="24"/>
          </w:rPr>
          <w:t>com</w:t>
        </w:r>
      </w:hyperlink>
      <w:r>
        <w:rPr>
          <w:rFonts w:asciiTheme="minorEastAsia" w:hAnsiTheme="minorEastAsia" w:hint="eastAsia"/>
          <w:sz w:val="24"/>
          <w:szCs w:val="24"/>
        </w:rPr>
        <w:t>通过在线方式，或者透过公司的当地的举报电话报告您的担忧，公司在各国的当地举报电话号码参见</w:t>
      </w:r>
      <w:r w:rsidR="00DC5633">
        <w:rPr>
          <w:rFonts w:asciiTheme="minorEastAsia" w:hAnsiTheme="minorEastAsia"/>
          <w:sz w:val="24"/>
          <w:szCs w:val="24"/>
        </w:rPr>
        <w:t>0510-86639282</w:t>
      </w:r>
      <w:r>
        <w:rPr>
          <w:rFonts w:asciiTheme="minorEastAsia" w:hAnsiTheme="minorEastAsia" w:hint="eastAsia"/>
          <w:sz w:val="24"/>
          <w:szCs w:val="24"/>
        </w:rPr>
        <w:t>在法律允许的情</w:t>
      </w:r>
      <w:r>
        <w:rPr>
          <w:rFonts w:asciiTheme="minorEastAsia" w:hAnsiTheme="minorEastAsia" w:hint="eastAsia"/>
          <w:sz w:val="24"/>
          <w:szCs w:val="24"/>
        </w:rPr>
        <w:lastRenderedPageBreak/>
        <w:t>况下，可全天候做出匿名举报。</w:t>
      </w:r>
    </w:p>
    <w:p w:rsidR="00281548" w:rsidRPr="00AB3F7B" w:rsidRDefault="00C85BB3" w:rsidP="00400416">
      <w:pPr>
        <w:spacing w:line="360" w:lineRule="auto"/>
        <w:rPr>
          <w:rFonts w:asciiTheme="minorEastAsia" w:hAnsiTheme="minorEastAsia"/>
          <w:sz w:val="24"/>
          <w:szCs w:val="24"/>
        </w:rPr>
      </w:pPr>
      <w:r>
        <w:rPr>
          <w:rFonts w:asciiTheme="minorEastAsia" w:hAnsiTheme="minorEastAsia" w:hint="eastAsia"/>
          <w:sz w:val="24"/>
          <w:szCs w:val="24"/>
        </w:rPr>
        <w:t>工作场所出现的每起性骚扰事件都必须及时汇报给管理层，并且将报告抄送当地人力资源部门。</w:t>
      </w:r>
      <w:r>
        <w:rPr>
          <w:rFonts w:asciiTheme="minorEastAsia" w:hAnsiTheme="minorEastAsia"/>
          <w:sz w:val="24"/>
          <w:szCs w:val="24"/>
        </w:rPr>
        <w:t>管理层应该在相关当事人的协助下</w:t>
      </w:r>
      <w:r>
        <w:rPr>
          <w:rFonts w:asciiTheme="minorEastAsia" w:hAnsiTheme="minorEastAsia" w:hint="eastAsia"/>
          <w:sz w:val="24"/>
          <w:szCs w:val="24"/>
        </w:rPr>
        <w:t>，</w:t>
      </w:r>
      <w:r>
        <w:rPr>
          <w:rFonts w:asciiTheme="minorEastAsia" w:hAnsiTheme="minorEastAsia"/>
          <w:sz w:val="24"/>
          <w:szCs w:val="24"/>
        </w:rPr>
        <w:t>对事件及时开展调查</w:t>
      </w:r>
      <w:r>
        <w:rPr>
          <w:rFonts w:asciiTheme="minorEastAsia" w:hAnsiTheme="minorEastAsia" w:hint="eastAsia"/>
          <w:sz w:val="24"/>
          <w:szCs w:val="24"/>
        </w:rPr>
        <w:t>（包括当时在场的员工、接到举报的管理人员，以及适当情况下的执法人员）。管理层应该立即对受害人和/或证人做出适当的询问调查，以便组织调查工作。</w:t>
      </w:r>
    </w:p>
    <w:p w:rsidR="00B0181C" w:rsidRPr="00AB3F7B" w:rsidRDefault="00B0181C"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E. </w:t>
      </w:r>
      <w:r w:rsidR="00C85BB3">
        <w:rPr>
          <w:rFonts w:asciiTheme="minorEastAsia" w:hAnsiTheme="minorEastAsia" w:hint="eastAsia"/>
          <w:sz w:val="24"/>
          <w:szCs w:val="24"/>
        </w:rPr>
        <w:t>调</w:t>
      </w:r>
      <w:r w:rsidRPr="00AB3F7B">
        <w:rPr>
          <w:rFonts w:asciiTheme="minorEastAsia" w:hAnsiTheme="minorEastAsia" w:hint="eastAsia"/>
          <w:sz w:val="24"/>
          <w:szCs w:val="24"/>
        </w:rPr>
        <w:t>查</w:t>
      </w:r>
    </w:p>
    <w:p w:rsidR="00281548" w:rsidRPr="00AB3F7B" w:rsidRDefault="00C85BB3" w:rsidP="00400416">
      <w:pPr>
        <w:spacing w:line="360" w:lineRule="auto"/>
        <w:rPr>
          <w:rFonts w:asciiTheme="minorEastAsia" w:hAnsiTheme="minorEastAsia"/>
          <w:sz w:val="24"/>
          <w:szCs w:val="24"/>
        </w:rPr>
      </w:pPr>
      <w:r>
        <w:rPr>
          <w:rFonts w:asciiTheme="minorEastAsia" w:hAnsiTheme="minorEastAsia" w:hint="eastAsia"/>
          <w:sz w:val="24"/>
          <w:szCs w:val="24"/>
        </w:rPr>
        <w:t>调查应该尽量以保密的方式进行。调查应遵守如下程序：</w:t>
      </w:r>
    </w:p>
    <w:p w:rsidR="00281548" w:rsidRPr="00AB3F7B" w:rsidRDefault="00281548"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 xml:space="preserve">(i) </w:t>
      </w:r>
      <w:r w:rsidR="00C85BB3">
        <w:rPr>
          <w:rFonts w:asciiTheme="minorEastAsia" w:hAnsiTheme="minorEastAsia"/>
          <w:sz w:val="24"/>
          <w:szCs w:val="24"/>
        </w:rPr>
        <w:t>首先确保员工及调查人员自身的安全</w:t>
      </w:r>
      <w:r w:rsidR="00C85BB3">
        <w:rPr>
          <w:rFonts w:asciiTheme="minorEastAsia" w:hAnsiTheme="minorEastAsia" w:hint="eastAsia"/>
          <w:sz w:val="24"/>
          <w:szCs w:val="24"/>
        </w:rPr>
        <w:t>；</w:t>
      </w:r>
    </w:p>
    <w:p w:rsidR="00281548" w:rsidRPr="00AB3F7B" w:rsidRDefault="00B0181C"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(ii)</w:t>
      </w:r>
      <w:r w:rsidR="00C85BB3">
        <w:rPr>
          <w:rFonts w:asciiTheme="minorEastAsia" w:hAnsiTheme="minorEastAsia"/>
          <w:sz w:val="24"/>
          <w:szCs w:val="24"/>
        </w:rPr>
        <w:t>尽快联系管理人员</w:t>
      </w:r>
      <w:r w:rsidR="00C85BB3">
        <w:rPr>
          <w:rFonts w:asciiTheme="minorEastAsia" w:hAnsiTheme="minorEastAsia" w:hint="eastAsia"/>
          <w:sz w:val="24"/>
          <w:szCs w:val="24"/>
        </w:rPr>
        <w:t>，</w:t>
      </w:r>
      <w:r w:rsidR="00C85BB3">
        <w:rPr>
          <w:rFonts w:asciiTheme="minorEastAsia" w:hAnsiTheme="minorEastAsia"/>
          <w:sz w:val="24"/>
          <w:szCs w:val="24"/>
        </w:rPr>
        <w:t>评判哪些人员应该参与到调查工作中</w:t>
      </w:r>
      <w:r w:rsidR="00281548" w:rsidRPr="00AB3F7B">
        <w:rPr>
          <w:rFonts w:asciiTheme="minorEastAsia" w:hAnsiTheme="minorEastAsia" w:hint="eastAsia"/>
          <w:sz w:val="24"/>
          <w:szCs w:val="24"/>
        </w:rPr>
        <w:t>（如果直接涉及到管理人員，</w:t>
      </w:r>
      <w:r w:rsidR="00826BA2">
        <w:rPr>
          <w:rFonts w:asciiTheme="minorEastAsia" w:hAnsiTheme="minorEastAsia" w:hint="eastAsia"/>
          <w:sz w:val="24"/>
          <w:szCs w:val="24"/>
        </w:rPr>
        <w:t>请联系当地</w:t>
      </w:r>
      <w:r w:rsidR="00281548" w:rsidRPr="00AB3F7B">
        <w:rPr>
          <w:rFonts w:asciiTheme="minorEastAsia" w:hAnsiTheme="minorEastAsia" w:hint="eastAsia"/>
          <w:sz w:val="24"/>
          <w:szCs w:val="24"/>
        </w:rPr>
        <w:t>的人力</w:t>
      </w:r>
      <w:r w:rsidR="00826BA2">
        <w:rPr>
          <w:rFonts w:asciiTheme="minorEastAsia" w:hAnsiTheme="minorEastAsia" w:hint="eastAsia"/>
          <w:sz w:val="24"/>
          <w:szCs w:val="24"/>
        </w:rPr>
        <w:t>资源部门</w:t>
      </w:r>
      <w:r w:rsidR="00281548" w:rsidRPr="00AB3F7B">
        <w:rPr>
          <w:rFonts w:asciiTheme="minorEastAsia" w:hAnsiTheme="minorEastAsia" w:hint="eastAsia"/>
          <w:sz w:val="24"/>
          <w:szCs w:val="24"/>
        </w:rPr>
        <w:t>）；</w:t>
      </w:r>
    </w:p>
    <w:p w:rsidR="00281548" w:rsidRPr="00AB3F7B" w:rsidRDefault="00B0181C"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(iii)</w:t>
      </w:r>
      <w:r w:rsidR="00826BA2">
        <w:rPr>
          <w:rFonts w:asciiTheme="minorEastAsia" w:hAnsiTheme="minorEastAsia"/>
          <w:sz w:val="24"/>
          <w:szCs w:val="24"/>
        </w:rPr>
        <w:t>公司将进行彻底的调查</w:t>
      </w:r>
      <w:r w:rsidR="00826BA2">
        <w:rPr>
          <w:rFonts w:asciiTheme="minorEastAsia" w:hAnsiTheme="minorEastAsia" w:hint="eastAsia"/>
          <w:sz w:val="24"/>
          <w:szCs w:val="24"/>
        </w:rPr>
        <w:t>。</w:t>
      </w:r>
      <w:r w:rsidR="00826BA2">
        <w:rPr>
          <w:rFonts w:asciiTheme="minorEastAsia" w:hAnsiTheme="minorEastAsia"/>
          <w:sz w:val="24"/>
          <w:szCs w:val="24"/>
        </w:rPr>
        <w:t>在条件允许的情况下</w:t>
      </w:r>
      <w:r w:rsidR="00826BA2">
        <w:rPr>
          <w:rFonts w:asciiTheme="minorEastAsia" w:hAnsiTheme="minorEastAsia" w:hint="eastAsia"/>
          <w:sz w:val="24"/>
          <w:szCs w:val="24"/>
        </w:rPr>
        <w:t>，</w:t>
      </w:r>
      <w:r w:rsidR="00826BA2">
        <w:rPr>
          <w:rFonts w:asciiTheme="minorEastAsia" w:hAnsiTheme="minorEastAsia"/>
          <w:sz w:val="24"/>
          <w:szCs w:val="24"/>
        </w:rPr>
        <w:t>公司将开展独立调查</w:t>
      </w:r>
      <w:r w:rsidR="00826BA2">
        <w:rPr>
          <w:rFonts w:asciiTheme="minorEastAsia" w:hAnsiTheme="minorEastAsia" w:hint="eastAsia"/>
          <w:sz w:val="24"/>
          <w:szCs w:val="24"/>
        </w:rPr>
        <w:t>，</w:t>
      </w:r>
      <w:r w:rsidR="00826BA2">
        <w:rPr>
          <w:rFonts w:asciiTheme="minorEastAsia" w:hAnsiTheme="minorEastAsia"/>
          <w:sz w:val="24"/>
          <w:szCs w:val="24"/>
        </w:rPr>
        <w:t>以便对事件进行评估和调查</w:t>
      </w:r>
      <w:r w:rsidR="00826BA2">
        <w:rPr>
          <w:rFonts w:asciiTheme="minorEastAsia" w:hAnsiTheme="minorEastAsia" w:hint="eastAsia"/>
          <w:sz w:val="24"/>
          <w:szCs w:val="24"/>
        </w:rPr>
        <w:t>。</w:t>
      </w:r>
      <w:r w:rsidR="00826BA2">
        <w:rPr>
          <w:rFonts w:asciiTheme="minorEastAsia" w:hAnsiTheme="minorEastAsia"/>
          <w:sz w:val="24"/>
          <w:szCs w:val="24"/>
        </w:rPr>
        <w:t>在某些情况下</w:t>
      </w:r>
      <w:r w:rsidR="00826BA2">
        <w:rPr>
          <w:rFonts w:asciiTheme="minorEastAsia" w:hAnsiTheme="minorEastAsia" w:hint="eastAsia"/>
          <w:sz w:val="24"/>
          <w:szCs w:val="24"/>
        </w:rPr>
        <w:t>，</w:t>
      </w:r>
      <w:r w:rsidR="00826BA2">
        <w:rPr>
          <w:rFonts w:asciiTheme="minorEastAsia" w:hAnsiTheme="minorEastAsia"/>
          <w:sz w:val="24"/>
          <w:szCs w:val="24"/>
        </w:rPr>
        <w:t>可以需要聘请独立调查员</w:t>
      </w:r>
      <w:r w:rsidR="00826BA2">
        <w:rPr>
          <w:rFonts w:asciiTheme="minorEastAsia" w:hAnsiTheme="minorEastAsia" w:hint="eastAsia"/>
          <w:sz w:val="24"/>
          <w:szCs w:val="24"/>
        </w:rPr>
        <w:t>，</w:t>
      </w:r>
      <w:r w:rsidR="00826BA2">
        <w:rPr>
          <w:rFonts w:asciiTheme="minorEastAsia" w:hAnsiTheme="minorEastAsia"/>
          <w:sz w:val="24"/>
          <w:szCs w:val="24"/>
        </w:rPr>
        <w:t>比如受到指控的攻击者</w:t>
      </w:r>
      <w:r w:rsidR="00826BA2">
        <w:rPr>
          <w:rFonts w:asciiTheme="minorEastAsia" w:hAnsiTheme="minorEastAsia" w:hint="eastAsia"/>
          <w:sz w:val="24"/>
          <w:szCs w:val="24"/>
        </w:rPr>
        <w:t>/骚扰人被委任为调查员的情况下，或者内部调查员需要向受到指控的攻击者/骚扰人报告的情况下；</w:t>
      </w:r>
    </w:p>
    <w:p w:rsidR="00281548" w:rsidRPr="00AB3F7B" w:rsidRDefault="00B0181C"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(iv)</w:t>
      </w:r>
      <w:r w:rsidR="00826BA2">
        <w:rPr>
          <w:rFonts w:asciiTheme="minorEastAsia" w:hAnsiTheme="minorEastAsia"/>
          <w:sz w:val="24"/>
          <w:szCs w:val="24"/>
        </w:rPr>
        <w:t>事件的调查工作完成后</w:t>
      </w:r>
      <w:r w:rsidR="00826BA2">
        <w:rPr>
          <w:rFonts w:asciiTheme="minorEastAsia" w:hAnsiTheme="minorEastAsia" w:hint="eastAsia"/>
          <w:sz w:val="24"/>
          <w:szCs w:val="24"/>
        </w:rPr>
        <w:t>，</w:t>
      </w:r>
      <w:r w:rsidR="00826BA2">
        <w:rPr>
          <w:rFonts w:asciiTheme="minorEastAsia" w:hAnsiTheme="minorEastAsia"/>
          <w:sz w:val="24"/>
          <w:szCs w:val="24"/>
        </w:rPr>
        <w:t>应该尽快形成具体的书面报告</w:t>
      </w:r>
      <w:r w:rsidR="00826BA2">
        <w:rPr>
          <w:rFonts w:asciiTheme="minorEastAsia" w:hAnsiTheme="minorEastAsia" w:hint="eastAsia"/>
          <w:sz w:val="24"/>
          <w:szCs w:val="24"/>
        </w:rPr>
        <w:t>，</w:t>
      </w:r>
      <w:r w:rsidR="00826BA2">
        <w:rPr>
          <w:rFonts w:asciiTheme="minorEastAsia" w:hAnsiTheme="minorEastAsia"/>
          <w:sz w:val="24"/>
          <w:szCs w:val="24"/>
        </w:rPr>
        <w:t>并且提交给管理人员</w:t>
      </w:r>
      <w:r w:rsidR="00826BA2">
        <w:rPr>
          <w:rFonts w:asciiTheme="minorEastAsia" w:hAnsiTheme="minorEastAsia" w:hint="eastAsia"/>
          <w:sz w:val="24"/>
          <w:szCs w:val="24"/>
        </w:rPr>
        <w:t>（或者指示委任的独立调查员完成上述工作）。</w:t>
      </w:r>
    </w:p>
    <w:p w:rsidR="00B0181C" w:rsidRPr="00AB3F7B" w:rsidRDefault="00B0181C"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(v)</w:t>
      </w:r>
      <w:r w:rsidR="00826BA2">
        <w:rPr>
          <w:rFonts w:asciiTheme="minorEastAsia" w:hAnsiTheme="minorEastAsia"/>
          <w:sz w:val="24"/>
          <w:szCs w:val="24"/>
        </w:rPr>
        <w:t>调查的结果将报告给投诉人</w:t>
      </w:r>
      <w:r w:rsidR="00826BA2">
        <w:rPr>
          <w:rFonts w:asciiTheme="minorEastAsia" w:hAnsiTheme="minorEastAsia" w:hint="eastAsia"/>
          <w:sz w:val="24"/>
          <w:szCs w:val="24"/>
        </w:rPr>
        <w:t>，</w:t>
      </w:r>
      <w:r w:rsidR="00826BA2">
        <w:rPr>
          <w:rFonts w:asciiTheme="minorEastAsia" w:hAnsiTheme="minorEastAsia"/>
          <w:sz w:val="24"/>
          <w:szCs w:val="24"/>
        </w:rPr>
        <w:t>在适当的情况下</w:t>
      </w:r>
      <w:r w:rsidR="00826BA2">
        <w:rPr>
          <w:rFonts w:asciiTheme="minorEastAsia" w:hAnsiTheme="minorEastAsia" w:hint="eastAsia"/>
          <w:sz w:val="24"/>
          <w:szCs w:val="24"/>
        </w:rPr>
        <w:t>，</w:t>
      </w:r>
      <w:r w:rsidR="00826BA2">
        <w:rPr>
          <w:rFonts w:asciiTheme="minorEastAsia" w:hAnsiTheme="minorEastAsia"/>
          <w:sz w:val="24"/>
          <w:szCs w:val="24"/>
        </w:rPr>
        <w:t>还将报告给受到指控的攻击者</w:t>
      </w:r>
      <w:r w:rsidR="00826BA2">
        <w:rPr>
          <w:rFonts w:asciiTheme="minorEastAsia" w:hAnsiTheme="minorEastAsia" w:hint="eastAsia"/>
          <w:sz w:val="24"/>
          <w:szCs w:val="24"/>
        </w:rPr>
        <w:t>/</w:t>
      </w:r>
      <w:r w:rsidR="00826BA2">
        <w:rPr>
          <w:rFonts w:asciiTheme="minorEastAsia" w:hAnsiTheme="minorEastAsia"/>
          <w:sz w:val="24"/>
          <w:szCs w:val="24"/>
        </w:rPr>
        <w:t>骚扰人</w:t>
      </w:r>
      <w:r w:rsidR="00826BA2">
        <w:rPr>
          <w:rFonts w:asciiTheme="minorEastAsia" w:hAnsiTheme="minorEastAsia" w:hint="eastAsia"/>
          <w:sz w:val="24"/>
          <w:szCs w:val="24"/>
        </w:rPr>
        <w:t>。</w:t>
      </w:r>
    </w:p>
    <w:p w:rsidR="00960A76" w:rsidRPr="00AB3F7B" w:rsidRDefault="00960A76" w:rsidP="00400416">
      <w:pPr>
        <w:spacing w:line="360" w:lineRule="auto"/>
        <w:ind w:firstLineChars="200" w:firstLine="480"/>
        <w:rPr>
          <w:rFonts w:asciiTheme="minorEastAsia" w:hAnsiTheme="minorEastAsia"/>
          <w:sz w:val="24"/>
          <w:szCs w:val="24"/>
        </w:rPr>
      </w:pPr>
    </w:p>
    <w:p w:rsidR="00B0181C"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F. 保密</w:t>
      </w:r>
    </w:p>
    <w:p w:rsidR="00281548" w:rsidRPr="00AB3F7B" w:rsidRDefault="007D3DA3" w:rsidP="00400416">
      <w:pPr>
        <w:spacing w:line="360" w:lineRule="auto"/>
        <w:rPr>
          <w:rFonts w:asciiTheme="minorEastAsia" w:hAnsiTheme="minorEastAsia"/>
          <w:sz w:val="24"/>
          <w:szCs w:val="24"/>
        </w:rPr>
      </w:pPr>
      <w:r>
        <w:rPr>
          <w:rFonts w:asciiTheme="minorEastAsia" w:hAnsiTheme="minorEastAsia" w:hint="eastAsia"/>
          <w:sz w:val="24"/>
          <w:szCs w:val="24"/>
        </w:rPr>
        <w:t>调查过程应该尽量保密。如果在调查过程中发现了需要予以纪律处分的不当行为，则应该将此发现反映在做出该行为的个人的档案中，并且采取其他的适当纪律处分。</w:t>
      </w:r>
    </w:p>
    <w:p w:rsidR="005E25CE" w:rsidRPr="00AB3F7B" w:rsidRDefault="005E25CE" w:rsidP="00400416">
      <w:pPr>
        <w:spacing w:line="360" w:lineRule="auto"/>
        <w:rPr>
          <w:rFonts w:asciiTheme="minorEastAsia" w:hAnsiTheme="minorEastAsia"/>
          <w:sz w:val="24"/>
          <w:szCs w:val="24"/>
        </w:rPr>
      </w:pPr>
    </w:p>
    <w:p w:rsidR="005E25CE"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G. </w:t>
      </w:r>
      <w:r w:rsidR="007D3DA3">
        <w:rPr>
          <w:rFonts w:asciiTheme="minorEastAsia" w:hAnsiTheme="minorEastAsia" w:hint="eastAsia"/>
          <w:sz w:val="24"/>
          <w:szCs w:val="24"/>
        </w:rPr>
        <w:t>纠正</w:t>
      </w:r>
      <w:r w:rsidRPr="00AB3F7B">
        <w:rPr>
          <w:rFonts w:asciiTheme="minorEastAsia" w:hAnsiTheme="minorEastAsia" w:hint="eastAsia"/>
          <w:sz w:val="24"/>
          <w:szCs w:val="24"/>
        </w:rPr>
        <w:t>措施</w:t>
      </w:r>
    </w:p>
    <w:p w:rsidR="00281548" w:rsidRPr="00AB3F7B" w:rsidRDefault="007D3DA3" w:rsidP="00400416">
      <w:pPr>
        <w:spacing w:line="360" w:lineRule="auto"/>
        <w:rPr>
          <w:rFonts w:asciiTheme="minorEastAsia" w:hAnsiTheme="minorEastAsia"/>
          <w:sz w:val="24"/>
          <w:szCs w:val="24"/>
        </w:rPr>
      </w:pPr>
      <w:r>
        <w:rPr>
          <w:rFonts w:asciiTheme="minorEastAsia" w:hAnsiTheme="minorEastAsia" w:hint="eastAsia"/>
          <w:sz w:val="24"/>
          <w:szCs w:val="24"/>
        </w:rPr>
        <w:t>经调查发现违反本政策的员工将受到公司采取的纠正措施处理，直至终止雇用。</w:t>
      </w:r>
    </w:p>
    <w:p w:rsidR="00281548" w:rsidRPr="00AB3F7B" w:rsidRDefault="007D3DA3" w:rsidP="00400416">
      <w:pPr>
        <w:spacing w:line="360" w:lineRule="auto"/>
        <w:rPr>
          <w:rFonts w:asciiTheme="minorEastAsia" w:hAnsiTheme="minorEastAsia"/>
          <w:sz w:val="24"/>
          <w:szCs w:val="24"/>
        </w:rPr>
      </w:pPr>
      <w:r>
        <w:rPr>
          <w:rFonts w:asciiTheme="minorEastAsia" w:hAnsiTheme="minorEastAsia" w:hint="eastAsia"/>
          <w:sz w:val="24"/>
          <w:szCs w:val="24"/>
        </w:rPr>
        <w:t>公司将严肃处理工作场所出现的任何类型的性骚扰投诉，并且将尽力确保调查是彻底、保密和公允的。如果调查表明投诉属于公然捏造或者不实资讯，</w:t>
      </w:r>
      <w:r w:rsidR="0089066E">
        <w:rPr>
          <w:rFonts w:asciiTheme="minorEastAsia" w:hAnsiTheme="minorEastAsia" w:hint="eastAsia"/>
          <w:sz w:val="24"/>
          <w:szCs w:val="24"/>
        </w:rPr>
        <w:t>旨在损害其他员工、供应商、或客户的形象，公司可能采取相应的纪律处分。</w:t>
      </w:r>
    </w:p>
    <w:p w:rsidR="005E25CE" w:rsidRPr="00AB3F7B" w:rsidRDefault="005E25C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lastRenderedPageBreak/>
        <w:t xml:space="preserve">H. </w:t>
      </w:r>
      <w:r w:rsidR="0089066E">
        <w:rPr>
          <w:rFonts w:asciiTheme="minorEastAsia" w:hAnsiTheme="minorEastAsia" w:hint="eastAsia"/>
          <w:sz w:val="24"/>
          <w:szCs w:val="24"/>
        </w:rPr>
        <w:t>无报复</w:t>
      </w:r>
    </w:p>
    <w:p w:rsidR="005E25CE" w:rsidRPr="00AB3F7B" w:rsidRDefault="005E25CE" w:rsidP="00400416">
      <w:pPr>
        <w:spacing w:line="360" w:lineRule="auto"/>
        <w:rPr>
          <w:rFonts w:asciiTheme="minorEastAsia" w:hAnsiTheme="minorEastAsia"/>
          <w:sz w:val="24"/>
          <w:szCs w:val="24"/>
        </w:rPr>
      </w:pPr>
    </w:p>
    <w:p w:rsidR="00281548" w:rsidRPr="00AB3F7B" w:rsidRDefault="0089066E" w:rsidP="00400416">
      <w:pPr>
        <w:spacing w:line="360" w:lineRule="auto"/>
        <w:rPr>
          <w:rFonts w:asciiTheme="minorEastAsia" w:hAnsiTheme="minorEastAsia"/>
          <w:sz w:val="24"/>
          <w:szCs w:val="24"/>
        </w:rPr>
      </w:pPr>
      <w:r>
        <w:rPr>
          <w:rFonts w:asciiTheme="minorEastAsia" w:hAnsiTheme="minorEastAsia" w:hint="eastAsia"/>
          <w:sz w:val="24"/>
          <w:szCs w:val="24"/>
        </w:rPr>
        <w:t>公司禁止对根据本政策提交投诉或者在投诉调查期间提供协助的员工实施报复。如果员工认为自己因为发起投诉或者参与调查而遭到报复，请根据上文中的程序进行举报。公司将对此情况开展调查。</w:t>
      </w:r>
    </w:p>
    <w:p w:rsidR="005E25CE" w:rsidRPr="00AB3F7B" w:rsidRDefault="005E25C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I. </w:t>
      </w:r>
      <w:r w:rsidR="0089066E">
        <w:rPr>
          <w:rFonts w:asciiTheme="minorEastAsia" w:hAnsiTheme="minorEastAsia" w:hint="eastAsia"/>
          <w:sz w:val="24"/>
          <w:szCs w:val="24"/>
        </w:rPr>
        <w:t>确认</w:t>
      </w:r>
    </w:p>
    <w:p w:rsidR="00281548" w:rsidRPr="00AB3F7B" w:rsidRDefault="0089066E" w:rsidP="00400416">
      <w:pPr>
        <w:spacing w:line="360" w:lineRule="auto"/>
        <w:rPr>
          <w:rFonts w:asciiTheme="minorEastAsia" w:hAnsiTheme="minorEastAsia"/>
          <w:sz w:val="24"/>
          <w:szCs w:val="24"/>
        </w:rPr>
      </w:pPr>
      <w:r>
        <w:rPr>
          <w:rFonts w:asciiTheme="minorEastAsia" w:hAnsiTheme="minorEastAsia" w:hint="eastAsia"/>
          <w:sz w:val="24"/>
          <w:szCs w:val="24"/>
        </w:rPr>
        <w:t>员工应书面确认他们已经阅读，并愿意遵守本政策所述的程序。见附件A。</w:t>
      </w:r>
    </w:p>
    <w:p w:rsidR="00281548" w:rsidRPr="00AB3F7B" w:rsidRDefault="0089066E" w:rsidP="00400416">
      <w:pPr>
        <w:spacing w:line="360" w:lineRule="auto"/>
        <w:rPr>
          <w:rFonts w:asciiTheme="minorEastAsia" w:hAnsiTheme="minorEastAsia"/>
          <w:sz w:val="24"/>
          <w:szCs w:val="24"/>
        </w:rPr>
      </w:pPr>
      <w:r>
        <w:rPr>
          <w:rFonts w:asciiTheme="minorEastAsia" w:hAnsiTheme="minorEastAsia" w:hint="eastAsia"/>
          <w:sz w:val="24"/>
          <w:szCs w:val="24"/>
        </w:rPr>
        <w:t>如果您对本政策有疑问，请</w:t>
      </w:r>
      <w:r w:rsidR="00EE21A4">
        <w:rPr>
          <w:rFonts w:asciiTheme="minorEastAsia" w:hAnsiTheme="minorEastAsia" w:hint="eastAsia"/>
          <w:sz w:val="24"/>
          <w:szCs w:val="24"/>
        </w:rPr>
        <w:t>询问</w:t>
      </w:r>
      <w:r>
        <w:rPr>
          <w:rFonts w:asciiTheme="minorEastAsia" w:hAnsiTheme="minorEastAsia" w:hint="eastAsia"/>
          <w:sz w:val="24"/>
          <w:szCs w:val="24"/>
        </w:rPr>
        <w:t>人力资源部门、公司秘书或</w:t>
      </w:r>
      <w:r w:rsidR="00B146E7">
        <w:rPr>
          <w:rFonts w:asciiTheme="minorEastAsia" w:hAnsiTheme="minorEastAsia"/>
          <w:sz w:val="24"/>
          <w:szCs w:val="24"/>
        </w:rPr>
        <w:t>JAMR</w:t>
      </w:r>
      <w:r>
        <w:rPr>
          <w:rFonts w:asciiTheme="minorEastAsia" w:hAnsiTheme="minorEastAsia"/>
          <w:sz w:val="24"/>
          <w:szCs w:val="24"/>
        </w:rPr>
        <w:t>法律部成员咨询</w:t>
      </w:r>
      <w:r>
        <w:rPr>
          <w:rFonts w:asciiTheme="minorEastAsia" w:hAnsiTheme="minorEastAsia" w:hint="eastAsia"/>
          <w:sz w:val="24"/>
          <w:szCs w:val="24"/>
        </w:rPr>
        <w:t>。</w:t>
      </w:r>
    </w:p>
    <w:p w:rsidR="00281548" w:rsidRDefault="0089066E" w:rsidP="00400416">
      <w:pPr>
        <w:spacing w:line="360" w:lineRule="auto"/>
        <w:rPr>
          <w:rFonts w:asciiTheme="minorEastAsia" w:hAnsiTheme="minorEastAsia"/>
          <w:sz w:val="24"/>
          <w:szCs w:val="24"/>
        </w:rPr>
      </w:pPr>
      <w:r>
        <w:rPr>
          <w:rFonts w:asciiTheme="minorEastAsia" w:hAnsiTheme="minorEastAsia" w:hint="eastAsia"/>
          <w:sz w:val="24"/>
          <w:szCs w:val="24"/>
        </w:rPr>
        <w:t>本政策可能会不时加以修订</w:t>
      </w:r>
      <w:r w:rsidR="00281548" w:rsidRPr="00AB3F7B">
        <w:rPr>
          <w:rFonts w:asciiTheme="minorEastAsia" w:hAnsiTheme="minorEastAsia" w:hint="eastAsia"/>
          <w:sz w:val="24"/>
          <w:szCs w:val="24"/>
        </w:rPr>
        <w:t>。</w:t>
      </w:r>
    </w:p>
    <w:p w:rsidR="00412B5C" w:rsidRPr="00AB3F7B" w:rsidRDefault="00412B5C" w:rsidP="00400416">
      <w:pPr>
        <w:spacing w:line="360" w:lineRule="auto"/>
        <w:rPr>
          <w:rFonts w:asciiTheme="minorEastAsia" w:hAnsiTheme="minorEastAsia"/>
          <w:sz w:val="24"/>
          <w:szCs w:val="24"/>
        </w:rPr>
      </w:pPr>
      <w:r>
        <w:rPr>
          <w:rFonts w:asciiTheme="minorEastAsia" w:hAnsiTheme="minorEastAsia"/>
          <w:sz w:val="24"/>
          <w:szCs w:val="24"/>
        </w:rPr>
        <w:t>------------------------------------------------------------------------</w:t>
      </w:r>
    </w:p>
    <w:p w:rsidR="00281548" w:rsidRPr="00AB3F7B" w:rsidRDefault="00281548" w:rsidP="00400416">
      <w:pPr>
        <w:spacing w:line="360" w:lineRule="auto"/>
        <w:jc w:val="center"/>
        <w:rPr>
          <w:rFonts w:asciiTheme="minorEastAsia" w:hAnsiTheme="minorEastAsia"/>
          <w:sz w:val="24"/>
          <w:szCs w:val="24"/>
        </w:rPr>
      </w:pPr>
      <w:r w:rsidRPr="00AB3F7B">
        <w:rPr>
          <w:rFonts w:asciiTheme="minorEastAsia" w:hAnsiTheme="minorEastAsia" w:hint="eastAsia"/>
          <w:sz w:val="24"/>
          <w:szCs w:val="24"/>
        </w:rPr>
        <w:t>附件 A</w:t>
      </w:r>
    </w:p>
    <w:p w:rsidR="00333FE4" w:rsidRPr="00AB3F7B" w:rsidRDefault="00333FE4" w:rsidP="00400416">
      <w:pPr>
        <w:spacing w:line="360" w:lineRule="auto"/>
        <w:jc w:val="center"/>
        <w:rPr>
          <w:rFonts w:asciiTheme="minorEastAsia" w:hAnsiTheme="minorEastAsia"/>
          <w:sz w:val="24"/>
          <w:szCs w:val="24"/>
        </w:rPr>
      </w:pPr>
    </w:p>
    <w:p w:rsidR="00333FE4" w:rsidRPr="00AB3F7B" w:rsidRDefault="00333FE4" w:rsidP="00400416">
      <w:pPr>
        <w:spacing w:line="360" w:lineRule="auto"/>
        <w:rPr>
          <w:rFonts w:asciiTheme="minorEastAsia" w:hAnsiTheme="minorEastAsia"/>
          <w:sz w:val="24"/>
          <w:szCs w:val="24"/>
        </w:rPr>
      </w:pPr>
    </w:p>
    <w:p w:rsidR="00281548" w:rsidRPr="00AB3F7B" w:rsidRDefault="00281548" w:rsidP="00400416">
      <w:pPr>
        <w:spacing w:line="360" w:lineRule="auto"/>
        <w:ind w:firstLineChars="1000" w:firstLine="2400"/>
        <w:rPr>
          <w:rFonts w:asciiTheme="minorEastAsia" w:hAnsiTheme="minorEastAsia"/>
          <w:sz w:val="24"/>
          <w:szCs w:val="24"/>
        </w:rPr>
      </w:pPr>
      <w:r w:rsidRPr="00AB3F7B">
        <w:rPr>
          <w:rFonts w:asciiTheme="minorEastAsia" w:hAnsiTheme="minorEastAsia" w:hint="eastAsia"/>
          <w:sz w:val="24"/>
          <w:szCs w:val="24"/>
        </w:rPr>
        <w:t>工作</w:t>
      </w:r>
      <w:r w:rsidR="0089066E">
        <w:rPr>
          <w:rFonts w:asciiTheme="minorEastAsia" w:hAnsiTheme="minorEastAsia" w:hint="eastAsia"/>
          <w:sz w:val="24"/>
          <w:szCs w:val="24"/>
        </w:rPr>
        <w:t>场所防止性骚扰政策确认书</w:t>
      </w:r>
    </w:p>
    <w:p w:rsidR="00333FE4" w:rsidRPr="00AB3F7B" w:rsidRDefault="00333FE4" w:rsidP="00400416">
      <w:pPr>
        <w:spacing w:line="360" w:lineRule="auto"/>
        <w:ind w:firstLineChars="1000" w:firstLine="2400"/>
        <w:rPr>
          <w:rFonts w:asciiTheme="minorEastAsia" w:hAnsiTheme="minorEastAsia"/>
          <w:sz w:val="24"/>
          <w:szCs w:val="24"/>
        </w:rPr>
      </w:pPr>
    </w:p>
    <w:p w:rsidR="00281548" w:rsidRPr="00AB3F7B" w:rsidRDefault="0089066E" w:rsidP="00400416">
      <w:pPr>
        <w:spacing w:line="360" w:lineRule="auto"/>
        <w:rPr>
          <w:rFonts w:asciiTheme="minorEastAsia" w:hAnsiTheme="minorEastAsia"/>
          <w:sz w:val="24"/>
          <w:szCs w:val="24"/>
        </w:rPr>
      </w:pPr>
      <w:r>
        <w:rPr>
          <w:rFonts w:asciiTheme="minorEastAsia" w:hAnsiTheme="minorEastAsia" w:hint="eastAsia"/>
          <w:sz w:val="24"/>
          <w:szCs w:val="24"/>
        </w:rPr>
        <w:t>本人确认，我已经阅读并</w:t>
      </w:r>
      <w:r w:rsidR="00281548" w:rsidRPr="00AB3F7B">
        <w:rPr>
          <w:rFonts w:asciiTheme="minorEastAsia" w:hAnsiTheme="minorEastAsia" w:hint="eastAsia"/>
          <w:sz w:val="24"/>
          <w:szCs w:val="24"/>
        </w:rPr>
        <w:t>理解工作</w:t>
      </w:r>
      <w:r>
        <w:rPr>
          <w:rFonts w:asciiTheme="minorEastAsia" w:hAnsiTheme="minorEastAsia" w:hint="eastAsia"/>
          <w:sz w:val="24"/>
          <w:szCs w:val="24"/>
        </w:rPr>
        <w:t>场</w:t>
      </w:r>
      <w:r w:rsidR="00281548" w:rsidRPr="00AB3F7B">
        <w:rPr>
          <w:rFonts w:asciiTheme="minorEastAsia" w:hAnsiTheme="minorEastAsia" w:hint="eastAsia"/>
          <w:sz w:val="24"/>
          <w:szCs w:val="24"/>
        </w:rPr>
        <w:t>所防止性</w:t>
      </w:r>
      <w:r>
        <w:rPr>
          <w:rFonts w:asciiTheme="minorEastAsia" w:hAnsiTheme="minorEastAsia" w:hint="eastAsia"/>
          <w:sz w:val="24"/>
          <w:szCs w:val="24"/>
        </w:rPr>
        <w:t>骚扰政策，并同意遵守其规</w:t>
      </w:r>
      <w:r w:rsidR="00281548" w:rsidRPr="00AB3F7B">
        <w:rPr>
          <w:rFonts w:asciiTheme="minorEastAsia" w:hAnsiTheme="minorEastAsia" w:hint="eastAsia"/>
          <w:sz w:val="24"/>
          <w:szCs w:val="24"/>
        </w:rPr>
        <w:t>定。</w:t>
      </w:r>
    </w:p>
    <w:p w:rsidR="00333FE4" w:rsidRPr="00AB3F7B" w:rsidRDefault="00333FE4" w:rsidP="00400416">
      <w:pPr>
        <w:spacing w:line="360" w:lineRule="auto"/>
        <w:ind w:right="960"/>
        <w:jc w:val="center"/>
        <w:rPr>
          <w:rFonts w:asciiTheme="minorEastAsia" w:hAnsiTheme="minorEastAsia"/>
          <w:sz w:val="24"/>
          <w:szCs w:val="24"/>
        </w:rPr>
      </w:pPr>
    </w:p>
    <w:p w:rsidR="00EB305B" w:rsidRPr="00AB3F7B" w:rsidRDefault="00EB305B" w:rsidP="00400416">
      <w:pPr>
        <w:spacing w:line="360" w:lineRule="auto"/>
        <w:ind w:right="960"/>
        <w:jc w:val="center"/>
        <w:rPr>
          <w:rFonts w:asciiTheme="minorEastAsia" w:hAnsiTheme="minorEastAsia"/>
          <w:sz w:val="24"/>
          <w:szCs w:val="24"/>
        </w:rPr>
      </w:pPr>
    </w:p>
    <w:p w:rsidR="00EB305B" w:rsidRDefault="0089066E" w:rsidP="00400416">
      <w:pPr>
        <w:spacing w:line="360" w:lineRule="auto"/>
        <w:ind w:right="960" w:firstLineChars="1200" w:firstLine="2880"/>
        <w:rPr>
          <w:rFonts w:asciiTheme="minorEastAsia" w:hAnsiTheme="minorEastAsia"/>
          <w:sz w:val="24"/>
          <w:szCs w:val="24"/>
          <w:u w:val="single"/>
        </w:rPr>
      </w:pPr>
      <w:r>
        <w:rPr>
          <w:rFonts w:asciiTheme="minorEastAsia" w:hAnsiTheme="minorEastAsia" w:hint="eastAsia"/>
          <w:sz w:val="24"/>
          <w:szCs w:val="24"/>
        </w:rPr>
        <w:t>签名</w:t>
      </w:r>
      <w:r w:rsidR="00281548" w:rsidRPr="00AB3F7B">
        <w:rPr>
          <w:rFonts w:asciiTheme="minorEastAsia" w:hAnsiTheme="minorEastAsia" w:hint="eastAsia"/>
          <w:sz w:val="24"/>
          <w:szCs w:val="24"/>
        </w:rPr>
        <w:t>：</w:t>
      </w:r>
    </w:p>
    <w:p w:rsidR="00333FE4" w:rsidRPr="00AB3F7B" w:rsidRDefault="00281548" w:rsidP="00400416">
      <w:pPr>
        <w:spacing w:line="360" w:lineRule="auto"/>
        <w:ind w:right="960" w:firstLineChars="1200" w:firstLine="2880"/>
        <w:rPr>
          <w:rFonts w:asciiTheme="minorEastAsia" w:hAnsiTheme="minorEastAsia"/>
          <w:sz w:val="24"/>
          <w:szCs w:val="24"/>
          <w:u w:val="single"/>
        </w:rPr>
      </w:pPr>
      <w:r w:rsidRPr="00AB3F7B">
        <w:rPr>
          <w:rFonts w:asciiTheme="minorEastAsia" w:hAnsiTheme="minorEastAsia" w:hint="eastAsia"/>
          <w:sz w:val="24"/>
          <w:szCs w:val="24"/>
        </w:rPr>
        <w:t>姓名（</w:t>
      </w:r>
      <w:r w:rsidR="0089066E">
        <w:rPr>
          <w:rFonts w:asciiTheme="minorEastAsia" w:hAnsiTheme="minorEastAsia" w:hint="eastAsia"/>
          <w:sz w:val="24"/>
          <w:szCs w:val="24"/>
        </w:rPr>
        <w:t>请以正楷书写</w:t>
      </w:r>
      <w:r w:rsidRPr="00AB3F7B">
        <w:rPr>
          <w:rFonts w:asciiTheme="minorEastAsia" w:hAnsiTheme="minorEastAsia" w:hint="eastAsia"/>
          <w:sz w:val="24"/>
          <w:szCs w:val="24"/>
        </w:rPr>
        <w:t>）：</w:t>
      </w:r>
    </w:p>
    <w:p w:rsidR="00333FE4" w:rsidRPr="00AB3F7B" w:rsidRDefault="0089066E" w:rsidP="00400416">
      <w:pPr>
        <w:spacing w:line="360" w:lineRule="auto"/>
        <w:ind w:right="960" w:firstLineChars="1200" w:firstLine="2880"/>
        <w:rPr>
          <w:rFonts w:asciiTheme="minorEastAsia" w:hAnsiTheme="minorEastAsia"/>
          <w:sz w:val="24"/>
          <w:szCs w:val="24"/>
          <w:u w:val="single"/>
        </w:rPr>
      </w:pPr>
      <w:r>
        <w:rPr>
          <w:rFonts w:asciiTheme="minorEastAsia" w:hAnsiTheme="minorEastAsia" w:hint="eastAsia"/>
          <w:sz w:val="24"/>
          <w:szCs w:val="24"/>
        </w:rPr>
        <w:t>地点</w:t>
      </w:r>
      <w:r w:rsidR="00281548" w:rsidRPr="00AB3F7B">
        <w:rPr>
          <w:rFonts w:asciiTheme="minorEastAsia" w:hAnsiTheme="minorEastAsia" w:hint="eastAsia"/>
          <w:sz w:val="24"/>
          <w:szCs w:val="24"/>
        </w:rPr>
        <w:t>：</w:t>
      </w:r>
    </w:p>
    <w:p w:rsidR="00AB328B" w:rsidRPr="00AB3F7B" w:rsidRDefault="00281548" w:rsidP="00400416">
      <w:pPr>
        <w:spacing w:line="360" w:lineRule="auto"/>
        <w:ind w:right="960" w:firstLineChars="1200" w:firstLine="2880"/>
        <w:rPr>
          <w:rFonts w:asciiTheme="minorEastAsia" w:hAnsiTheme="minorEastAsia"/>
          <w:sz w:val="24"/>
          <w:szCs w:val="24"/>
          <w:u w:val="single"/>
        </w:rPr>
      </w:pPr>
      <w:r w:rsidRPr="00AB3F7B">
        <w:rPr>
          <w:rFonts w:asciiTheme="minorEastAsia" w:hAnsiTheme="minorEastAsia" w:hint="eastAsia"/>
          <w:sz w:val="24"/>
          <w:szCs w:val="24"/>
        </w:rPr>
        <w:t>日期：</w:t>
      </w:r>
    </w:p>
    <w:p w:rsidR="00DF3C57" w:rsidRPr="00AB3F7B" w:rsidRDefault="00B1572D" w:rsidP="00400416">
      <w:pPr>
        <w:spacing w:line="360" w:lineRule="auto"/>
        <w:rPr>
          <w:rFonts w:asciiTheme="minorEastAsia" w:hAnsiTheme="minorEastAsia"/>
          <w:sz w:val="24"/>
          <w:szCs w:val="24"/>
        </w:rPr>
      </w:pPr>
      <w:r>
        <w:rPr>
          <w:rFonts w:asciiTheme="minorEastAsia" w:hAnsiTheme="minorEastAsia" w:hint="eastAsia"/>
          <w:sz w:val="24"/>
          <w:szCs w:val="24"/>
        </w:rPr>
        <w:t>JAMR</w:t>
      </w:r>
      <w:r w:rsidR="003B7EEF" w:rsidRPr="00AB3F7B">
        <w:rPr>
          <w:rFonts w:asciiTheme="minorEastAsia" w:hAnsiTheme="minorEastAsia" w:hint="eastAsia"/>
          <w:sz w:val="24"/>
          <w:szCs w:val="24"/>
        </w:rPr>
        <w:t>“商业行为与道德准则”，并由全体员工签字确认共同遵守其规定。</w:t>
      </w:r>
    </w:p>
    <w:p w:rsidR="00333FE4" w:rsidRPr="00AB3F7B" w:rsidRDefault="00333FE4" w:rsidP="00400416">
      <w:pPr>
        <w:spacing w:line="360" w:lineRule="auto"/>
        <w:rPr>
          <w:rFonts w:asciiTheme="minorEastAsia" w:hAnsiTheme="minorEastAsia"/>
          <w:sz w:val="24"/>
          <w:szCs w:val="24"/>
        </w:rPr>
      </w:pPr>
    </w:p>
    <w:p w:rsidR="00281548" w:rsidRPr="00955A65" w:rsidRDefault="00281548" w:rsidP="00955A65">
      <w:pPr>
        <w:pStyle w:val="a9"/>
        <w:numPr>
          <w:ilvl w:val="0"/>
          <w:numId w:val="47"/>
        </w:numPr>
        <w:rPr>
          <w:sz w:val="40"/>
          <w:szCs w:val="40"/>
        </w:rPr>
      </w:pPr>
      <w:bookmarkStart w:id="25" w:name="_Toc131261988"/>
      <w:r w:rsidRPr="00955A65">
        <w:rPr>
          <w:rFonts w:hint="eastAsia"/>
          <w:sz w:val="40"/>
          <w:szCs w:val="40"/>
        </w:rPr>
        <w:t>商业行为与道德准则</w:t>
      </w:r>
      <w:bookmarkEnd w:id="25"/>
    </w:p>
    <w:p w:rsidR="00333FE4" w:rsidRPr="00AB3F7B" w:rsidRDefault="00333FE4" w:rsidP="00400416">
      <w:pPr>
        <w:spacing w:line="360" w:lineRule="auto"/>
        <w:jc w:val="center"/>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A. 引言</w:t>
      </w:r>
    </w:p>
    <w:p w:rsidR="00333FE4" w:rsidRPr="00AB3F7B" w:rsidRDefault="00333FE4"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lastRenderedPageBreak/>
        <w:t xml:space="preserve">本商业行为与道德准则（本“准则”）介绍了我们作为 </w:t>
      </w:r>
      <w:r w:rsidR="00B1572D">
        <w:rPr>
          <w:rFonts w:asciiTheme="minorEastAsia" w:hAnsiTheme="minorEastAsia" w:hint="eastAsia"/>
          <w:sz w:val="24"/>
          <w:szCs w:val="24"/>
        </w:rPr>
        <w:t>JAMR</w:t>
      </w:r>
      <w:r w:rsidRPr="00AB3F7B">
        <w:rPr>
          <w:rFonts w:asciiTheme="minorEastAsia" w:hAnsiTheme="minorEastAsia" w:hint="eastAsia"/>
          <w:sz w:val="24"/>
          <w:szCs w:val="24"/>
        </w:rPr>
        <w:t>的最高行政人员和员工须共同秉持的基本行为原则。本准则也适用于我们的董事，并应向我们的代理和代表提供并由其遵守，包括我们的顾问。违反本准则可能会导致纪律处分（从谴责到解雇）。</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本准则旨在全面概述指导我们行为的基本道德原则。在某些情况下，我们对本准则所提及的议题采取更具体的政策。如果您对这些政策有任何疑问，请查阅您的员工指南，或联系您的主管或人力资源部成员。</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B. 遵守法律、法规和条例</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我们遵守我们开展业务所在地的所有法律、规则及法规。如果法律、规则或法规不明确或与本准则的规定相冲突，您应向主管或</w:t>
      </w:r>
      <w:r w:rsidR="00B1572D">
        <w:rPr>
          <w:rFonts w:asciiTheme="minorEastAsia" w:hAnsiTheme="minorEastAsia" w:hint="eastAsia"/>
          <w:sz w:val="24"/>
          <w:szCs w:val="24"/>
        </w:rPr>
        <w:t>JAMR</w:t>
      </w:r>
      <w:r w:rsidRPr="00AB3F7B">
        <w:rPr>
          <w:rFonts w:asciiTheme="minorEastAsia" w:hAnsiTheme="minorEastAsia" w:hint="eastAsia"/>
          <w:sz w:val="24"/>
          <w:szCs w:val="24"/>
        </w:rPr>
        <w:t>法律部成员寻求建议，但应始终按照本准则所述的道德标准行事。</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C. 利益冲突</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本公司希望其员工在开展我们的业务活动的过程中遵守最高道德行为准则，并维护</w:t>
      </w:r>
      <w:r w:rsidR="00B1572D">
        <w:rPr>
          <w:rFonts w:asciiTheme="minorEastAsia" w:hAnsiTheme="minorEastAsia" w:hint="eastAsia"/>
          <w:sz w:val="24"/>
          <w:szCs w:val="24"/>
        </w:rPr>
        <w:t>JAMR</w:t>
      </w:r>
      <w:r w:rsidRPr="00AB3F7B">
        <w:rPr>
          <w:rFonts w:asciiTheme="minorEastAsia" w:hAnsiTheme="minorEastAsia" w:hint="eastAsia"/>
          <w:sz w:val="24"/>
          <w:szCs w:val="24"/>
        </w:rPr>
        <w:t>的最大利益。因此，员工应该避免其私人利益与</w:t>
      </w:r>
      <w:r w:rsidR="00B1572D">
        <w:rPr>
          <w:rFonts w:asciiTheme="minorEastAsia" w:hAnsiTheme="minorEastAsia" w:hint="eastAsia"/>
          <w:sz w:val="24"/>
          <w:szCs w:val="24"/>
        </w:rPr>
        <w:t>JAMR</w:t>
      </w:r>
      <w:r w:rsidRPr="00AB3F7B">
        <w:rPr>
          <w:rFonts w:asciiTheme="minorEastAsia" w:hAnsiTheme="minorEastAsia" w:hint="eastAsia"/>
          <w:sz w:val="24"/>
          <w:szCs w:val="24"/>
        </w:rPr>
        <w:t>利益出现任何冲突。本准则旨在加强潜在利益冲突意识。</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本公司禁止员工利用其在本公司的职务，或者利用本公司与第三方（客户、供货商、供应商及承包商等与该雇员有业务往来的第三方）之间的关系为其自身或家庭成员谋取私利或好处。例如，当一个员工担任能够影响本公司业务往来相关决策的岗位，并且该决策可能给该员工、其朋友或家庭成员带来个人好处时，就可能出现利益冲突。</w:t>
      </w:r>
    </w:p>
    <w:p w:rsidR="00AC708E" w:rsidRPr="00AB3F7B" w:rsidRDefault="00AC708E" w:rsidP="00400416">
      <w:pPr>
        <w:spacing w:line="360" w:lineRule="auto"/>
        <w:rPr>
          <w:rFonts w:asciiTheme="minorEastAsia" w:hAnsiTheme="minorEastAsia"/>
          <w:sz w:val="24"/>
          <w:szCs w:val="24"/>
        </w:rPr>
      </w:pPr>
    </w:p>
    <w:p w:rsidR="00281548"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我们尤其需要对出现不当行为的情况保持敏感，并及时向主管报告，或酌情向更高级别的经理报告。如果您认为交易、关系或其他情况造成或可能造成利益冲突，您应及时报告此问题。我们的政策禁止对员工构成利益冲突的情况，除非获得 </w:t>
      </w:r>
      <w:r w:rsidR="00F16AD1">
        <w:rPr>
          <w:rFonts w:asciiTheme="minorEastAsia" w:hAnsiTheme="minorEastAsia"/>
          <w:sz w:val="24"/>
          <w:szCs w:val="24"/>
        </w:rPr>
        <w:t>JAMR</w:t>
      </w:r>
      <w:r w:rsidRPr="00AB3F7B">
        <w:rPr>
          <w:rFonts w:asciiTheme="minorEastAsia" w:hAnsiTheme="minorEastAsia" w:hint="eastAsia"/>
          <w:sz w:val="24"/>
          <w:szCs w:val="24"/>
        </w:rPr>
        <w:t xml:space="preserve">适当的最高行政人员的豁免。 </w:t>
      </w:r>
    </w:p>
    <w:p w:rsidR="00116150" w:rsidRPr="00AB3F7B" w:rsidRDefault="00116150"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lastRenderedPageBreak/>
        <w:t xml:space="preserve">D. </w:t>
      </w:r>
      <w:r w:rsidR="00EE21A4">
        <w:rPr>
          <w:rFonts w:asciiTheme="minorEastAsia" w:hAnsiTheme="minorEastAsia" w:hint="eastAsia"/>
          <w:sz w:val="24"/>
          <w:szCs w:val="24"/>
        </w:rPr>
        <w:t>记</w:t>
      </w:r>
      <w:r w:rsidRPr="00AB3F7B">
        <w:rPr>
          <w:rFonts w:asciiTheme="minorEastAsia" w:hAnsiTheme="minorEastAsia" w:hint="eastAsia"/>
          <w:sz w:val="24"/>
          <w:szCs w:val="24"/>
        </w:rPr>
        <w:t>录保管</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我们需要诚实准确地记录和报告信息，以便做出负责任的业务决策。我们准确记载和记录我们的业务开支。存疑问的开支应与财务部有关人员讨论。</w:t>
      </w:r>
    </w:p>
    <w:p w:rsidR="00281548" w:rsidRPr="00AB3F7B" w:rsidRDefault="00EE21A4" w:rsidP="00400416">
      <w:pPr>
        <w:spacing w:line="360" w:lineRule="auto"/>
        <w:rPr>
          <w:rFonts w:asciiTheme="minorEastAsia" w:hAnsiTheme="minorEastAsia"/>
          <w:sz w:val="24"/>
          <w:szCs w:val="24"/>
        </w:rPr>
      </w:pPr>
      <w:r>
        <w:rPr>
          <w:rFonts w:asciiTheme="minorEastAsia" w:hAnsiTheme="minorEastAsia" w:hint="eastAsia"/>
          <w:sz w:val="24"/>
          <w:szCs w:val="24"/>
        </w:rPr>
        <w:t>我们所有的账簿、记</w:t>
      </w:r>
      <w:r w:rsidR="00281548" w:rsidRPr="00AB3F7B">
        <w:rPr>
          <w:rFonts w:asciiTheme="minorEastAsia" w:hAnsiTheme="minorEastAsia" w:hint="eastAsia"/>
          <w:sz w:val="24"/>
          <w:szCs w:val="24"/>
        </w:rPr>
        <w:t>录、账目和财务报表均保留合理的细节，适当反映我们的交易，并符合适用的法律要求和我们的内部控制制度。我们避免在业务</w:t>
      </w:r>
      <w:r w:rsidR="00272518">
        <w:rPr>
          <w:rFonts w:asciiTheme="minorEastAsia" w:hAnsiTheme="minorEastAsia" w:hint="eastAsia"/>
          <w:sz w:val="24"/>
          <w:szCs w:val="24"/>
        </w:rPr>
        <w:t>记</w:t>
      </w:r>
      <w:r w:rsidR="00281548" w:rsidRPr="00AB3F7B">
        <w:rPr>
          <w:rFonts w:asciiTheme="minorEastAsia" w:hAnsiTheme="minorEastAsia" w:hint="eastAsia"/>
          <w:sz w:val="24"/>
          <w:szCs w:val="24"/>
        </w:rPr>
        <w:t>录和通讯中出现夸大、贬损的言论、猜测或</w:t>
      </w:r>
      <w:r>
        <w:rPr>
          <w:rFonts w:asciiTheme="minorEastAsia" w:hAnsiTheme="minorEastAsia" w:hint="eastAsia"/>
          <w:sz w:val="24"/>
          <w:szCs w:val="24"/>
        </w:rPr>
        <w:t>对人员和公司的不当描述。我们根据我们的</w:t>
      </w:r>
      <w:r w:rsidR="00272518">
        <w:rPr>
          <w:rFonts w:asciiTheme="minorEastAsia" w:hAnsiTheme="minorEastAsia" w:hint="eastAsia"/>
          <w:sz w:val="24"/>
          <w:szCs w:val="24"/>
        </w:rPr>
        <w:t>记</w:t>
      </w:r>
      <w:r>
        <w:rPr>
          <w:rFonts w:asciiTheme="minorEastAsia" w:hAnsiTheme="minorEastAsia" w:hint="eastAsia"/>
          <w:sz w:val="24"/>
          <w:szCs w:val="24"/>
        </w:rPr>
        <w:t>录保留政策，维护我们的记</w:t>
      </w:r>
      <w:r w:rsidR="00281548" w:rsidRPr="00AB3F7B">
        <w:rPr>
          <w:rFonts w:asciiTheme="minorEastAsia" w:hAnsiTheme="minorEastAsia" w:hint="eastAsia"/>
          <w:sz w:val="24"/>
          <w:szCs w:val="24"/>
        </w:rPr>
        <w:t>录。根据这些政策，如有诉讼或政府调查，请咨询</w:t>
      </w:r>
      <w:r w:rsidR="00FB3FA5">
        <w:rPr>
          <w:rFonts w:asciiTheme="minorEastAsia" w:hAnsiTheme="minorEastAsia"/>
          <w:sz w:val="24"/>
          <w:szCs w:val="24"/>
        </w:rPr>
        <w:t>JAMR</w:t>
      </w:r>
      <w:r w:rsidR="00281548" w:rsidRPr="00AB3F7B">
        <w:rPr>
          <w:rFonts w:asciiTheme="minorEastAsia" w:hAnsiTheme="minorEastAsia" w:hint="eastAsia"/>
          <w:sz w:val="24"/>
          <w:szCs w:val="24"/>
        </w:rPr>
        <w:t xml:space="preserve"> 法律部成员。</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E. 公司机会</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未经董事会事先同意，我们个人不得利用通过使用</w:t>
      </w:r>
      <w:r w:rsidR="00B1572D">
        <w:rPr>
          <w:rFonts w:asciiTheme="minorEastAsia" w:hAnsiTheme="minorEastAsia" w:hint="eastAsia"/>
          <w:sz w:val="24"/>
          <w:szCs w:val="24"/>
        </w:rPr>
        <w:t>JAMR</w:t>
      </w:r>
      <w:r w:rsidRPr="00AB3F7B">
        <w:rPr>
          <w:rFonts w:asciiTheme="minorEastAsia" w:hAnsiTheme="minorEastAsia" w:hint="eastAsia"/>
          <w:sz w:val="24"/>
          <w:szCs w:val="24"/>
        </w:rPr>
        <w:t>财产、信息或职位发现的机会。我们也禁止董事、官员和员工与</w:t>
      </w:r>
      <w:r w:rsidR="00EA55C0">
        <w:rPr>
          <w:rFonts w:asciiTheme="minorEastAsia" w:hAnsiTheme="minorEastAsia" w:hint="eastAsia"/>
          <w:sz w:val="24"/>
          <w:szCs w:val="24"/>
        </w:rPr>
        <w:t>JAMR</w:t>
      </w:r>
      <w:r w:rsidRPr="00AB3F7B">
        <w:rPr>
          <w:rFonts w:asciiTheme="minorEastAsia" w:hAnsiTheme="minorEastAsia" w:hint="eastAsia"/>
          <w:sz w:val="24"/>
          <w:szCs w:val="24"/>
        </w:rPr>
        <w:t>竞争。</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F. 竞争与公平交易</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我们基于设计和性能开发领先产品，公平诚实地展开竞争。我们不从事不道德或非法的商业行为，例如窃取专有信息、拥有未经所有者同意而获得的商业秘密信息，或诱使其他公司的离职或在职员工披露此类信息。</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G. 商业款待与礼品</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我们认识到，商业款待与礼品旨在建立善意和良好的工作关系，而非向客户或供应商获取不公平优势。我们和我们的家庭成员均不会提供、给予或者接受任何礼品或款待，除非：(a) 不是现金礼品，(b) 符合传统商业惯例，(c) 价值不过高，(d) 不能解释为贿赂或引诱及 (e) 不违反任何法律或法规。任何有疑问的礼品或邀请应与主管讨论，或酌情与</w:t>
      </w:r>
      <w:r w:rsidR="00EA55C0">
        <w:rPr>
          <w:rFonts w:asciiTheme="minorEastAsia" w:hAnsiTheme="minorEastAsia" w:hint="eastAsia"/>
          <w:sz w:val="24"/>
          <w:szCs w:val="24"/>
        </w:rPr>
        <w:t>JAMR</w:t>
      </w:r>
      <w:r w:rsidRPr="00AB3F7B">
        <w:rPr>
          <w:rFonts w:asciiTheme="minorEastAsia" w:hAnsiTheme="minorEastAsia" w:hint="eastAsia"/>
          <w:sz w:val="24"/>
          <w:szCs w:val="24"/>
        </w:rPr>
        <w:t>法律部成员讨论。</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H. 歧视和骚扰</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lastRenderedPageBreak/>
        <w:t>我们员工的多元化是一笔巨大资产。我们在雇佣的各个方面提供平等机会，不会容忍任何形式的歧视或骚扰。禁止基于种族或民族特征的贬损言论、不受欢迎的性要求及类似行为。</w:t>
      </w:r>
    </w:p>
    <w:p w:rsidR="00AC708E" w:rsidRPr="00AB3F7B" w:rsidRDefault="00AC708E"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I. 健康与安全</w:t>
      </w:r>
    </w:p>
    <w:p w:rsidR="00AC708E" w:rsidRPr="00AB3F7B" w:rsidRDefault="00AC708E" w:rsidP="00400416">
      <w:pPr>
        <w:spacing w:line="360" w:lineRule="auto"/>
        <w:rPr>
          <w:rFonts w:asciiTheme="minorEastAsia" w:hAnsiTheme="minorEastAsia"/>
          <w:sz w:val="24"/>
          <w:szCs w:val="24"/>
        </w:rPr>
      </w:pPr>
    </w:p>
    <w:p w:rsidR="00281548" w:rsidRPr="00AB3F7B" w:rsidRDefault="006A476E" w:rsidP="00400416">
      <w:pPr>
        <w:spacing w:line="360" w:lineRule="auto"/>
        <w:rPr>
          <w:rFonts w:asciiTheme="minorEastAsia" w:hAnsiTheme="minorEastAsia"/>
          <w:sz w:val="24"/>
          <w:szCs w:val="24"/>
        </w:rPr>
      </w:pPr>
      <w:r>
        <w:rPr>
          <w:rFonts w:asciiTheme="minorEastAsia" w:hAnsiTheme="minorEastAsia" w:cs="Times New Roman" w:hint="eastAsia"/>
          <w:sz w:val="24"/>
          <w:szCs w:val="24"/>
        </w:rPr>
        <w:t>JAMR</w:t>
      </w:r>
      <w:r w:rsidR="00281548" w:rsidRPr="00AB3F7B">
        <w:rPr>
          <w:rFonts w:asciiTheme="minorEastAsia" w:hAnsiTheme="minorEastAsia" w:hint="eastAsia"/>
          <w:sz w:val="24"/>
          <w:szCs w:val="24"/>
        </w:rPr>
        <w:t>致力于提供一个安全健康的工作环境。我们通过遵循安全与健康规定和惯例，及时向主管或更高级别的经理报告事故、伤害和不安全的设备、做法或情况，从而确保安全健康的工作环境。</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我们不允许工作场所出现暴力或威胁行为。我们报到上班，以最佳状态履行我们的职责，不受非法药物或酒精的影响。我们不容忍在工作场所使用非法药物。</w:t>
      </w:r>
    </w:p>
    <w:p w:rsidR="003F4D32"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J. 保密：</w:t>
      </w:r>
    </w:p>
    <w:p w:rsidR="00281548" w:rsidRPr="00AB3F7B" w:rsidRDefault="006A476E" w:rsidP="00400416">
      <w:pPr>
        <w:spacing w:line="360" w:lineRule="auto"/>
        <w:rPr>
          <w:rFonts w:asciiTheme="minorEastAsia" w:hAnsiTheme="minorEastAsia"/>
          <w:sz w:val="24"/>
          <w:szCs w:val="24"/>
        </w:rPr>
      </w:pPr>
      <w:r>
        <w:rPr>
          <w:rFonts w:asciiTheme="minorEastAsia" w:hAnsiTheme="minorEastAsia" w:cs="Times New Roman" w:hint="eastAsia"/>
          <w:sz w:val="24"/>
          <w:szCs w:val="24"/>
        </w:rPr>
        <w:t>JAMR</w:t>
      </w:r>
      <w:r w:rsidR="00281548" w:rsidRPr="00AB3F7B">
        <w:rPr>
          <w:rFonts w:asciiTheme="minorEastAsia" w:hAnsiTheme="minorEastAsia" w:hint="eastAsia"/>
          <w:sz w:val="24"/>
          <w:szCs w:val="24"/>
        </w:rPr>
        <w:t>保护机密信息。机密信息包括我们的商业秘密、专利、商标、</w:t>
      </w:r>
      <w:r w:rsidR="00272518">
        <w:rPr>
          <w:rFonts w:asciiTheme="minorEastAsia" w:hAnsiTheme="minorEastAsia" w:hint="eastAsia"/>
          <w:sz w:val="24"/>
          <w:szCs w:val="24"/>
        </w:rPr>
        <w:t>版权、业务、营销计划、销售预测、工程和制造理念、设计、数据库、记</w:t>
      </w:r>
      <w:r w:rsidR="00281548" w:rsidRPr="00AB3F7B">
        <w:rPr>
          <w:rFonts w:asciiTheme="minorEastAsia" w:hAnsiTheme="minorEastAsia" w:hint="eastAsia"/>
          <w:sz w:val="24"/>
          <w:szCs w:val="24"/>
        </w:rPr>
        <w:t>录、薪资信息和未公布的财务数据和报告等专有信息，以及一经披露可能对竞争对手有利或对我们或我们的客户不利的非公开信息。其中还包括供应商和客户在保密的基础上委托给我们的信息。我们不得披露机密信息的个人义务，即使在雇佣结束后仍然有效。</w:t>
      </w:r>
    </w:p>
    <w:p w:rsidR="003F4D32" w:rsidRPr="00AB3F7B" w:rsidRDefault="003F4D32" w:rsidP="00400416">
      <w:pPr>
        <w:spacing w:line="360" w:lineRule="auto"/>
        <w:rPr>
          <w:rFonts w:asciiTheme="minorEastAsia" w:hAnsiTheme="minorEastAsia"/>
          <w:sz w:val="24"/>
          <w:szCs w:val="24"/>
        </w:rPr>
      </w:pPr>
    </w:p>
    <w:p w:rsidR="003F4D32"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K. 保护与正确使用公司资产</w:t>
      </w:r>
    </w:p>
    <w:p w:rsidR="00281548" w:rsidRPr="00AB3F7B" w:rsidRDefault="00C2090E" w:rsidP="00400416">
      <w:pPr>
        <w:spacing w:line="360" w:lineRule="auto"/>
        <w:rPr>
          <w:rFonts w:asciiTheme="minorEastAsia" w:hAnsiTheme="minorEastAsia"/>
          <w:sz w:val="24"/>
          <w:szCs w:val="24"/>
        </w:rPr>
      </w:pPr>
      <w:r>
        <w:rPr>
          <w:rFonts w:asciiTheme="minorEastAsia" w:hAnsiTheme="minorEastAsia"/>
          <w:sz w:val="24"/>
          <w:szCs w:val="24"/>
        </w:rPr>
        <w:t>JAMR</w:t>
      </w:r>
      <w:r w:rsidR="00281548" w:rsidRPr="00AB3F7B">
        <w:rPr>
          <w:rFonts w:asciiTheme="minorEastAsia" w:hAnsiTheme="minorEastAsia" w:hint="eastAsia"/>
          <w:sz w:val="24"/>
          <w:szCs w:val="24"/>
        </w:rPr>
        <w:t>资产的盗窃、疏忽和浪费对我们的盈利能力有直接影响，应予避免。任何涉嫌欺诈或盗窃的事件应立即向主管报告，或酌情向更高级别的经理报告，以进行调查。我们谨慎保护我们的机密信息。未经授权使用或分发机密信息属禁止行为，也可能不合法，从而导致民事甚至刑事处罚。</w:t>
      </w:r>
    </w:p>
    <w:p w:rsidR="003F4D32" w:rsidRPr="00AB3F7B" w:rsidRDefault="003F4D32" w:rsidP="00400416">
      <w:pPr>
        <w:spacing w:line="360" w:lineRule="auto"/>
        <w:rPr>
          <w:rFonts w:asciiTheme="minorEastAsia" w:hAnsiTheme="minorEastAsia"/>
          <w:sz w:val="24"/>
          <w:szCs w:val="24"/>
        </w:rPr>
      </w:pPr>
    </w:p>
    <w:p w:rsidR="003F4D32"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L. 向政府人员付款</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根据《反外国公职人员腐败法》（加拿大）、《美国反海外腐败法》及《反腐败法》（英国），我们不直接或间接向外国政府官员或外国政治候选人提供任何有价之物，以获得或保留业务。我们不向任何外国或国内政府雇员或官员承诺、提供或交付任何不合法的礼品、好处或其他酬金。</w:t>
      </w:r>
      <w:r w:rsidR="003F4D32" w:rsidRPr="00AB3F7B">
        <w:rPr>
          <w:rFonts w:asciiTheme="minorEastAsia" w:hAnsiTheme="minorEastAsia" w:hint="eastAsia"/>
          <w:sz w:val="24"/>
          <w:szCs w:val="24"/>
        </w:rPr>
        <w:t>NEO</w:t>
      </w:r>
      <w:r w:rsidRPr="00AB3F7B">
        <w:rPr>
          <w:rFonts w:asciiTheme="minorEastAsia" w:hAnsiTheme="minorEastAsia" w:hint="eastAsia"/>
          <w:sz w:val="24"/>
          <w:szCs w:val="24"/>
        </w:rPr>
        <w:t>法律部成员可在这方面提供指导。</w:t>
      </w:r>
    </w:p>
    <w:p w:rsidR="003F4D32" w:rsidRPr="00AB3F7B" w:rsidRDefault="003F4D32"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lastRenderedPageBreak/>
        <w:t xml:space="preserve">我们开展业务所在的其他国家的法律或惯例可能不够明确。我们的政策要求遵守这些法律或惯例；但是，如果当地法律或惯例看似与本准则所述的原则相抵触，请联系主管或 </w:t>
      </w:r>
      <w:r w:rsidR="00EA55C0">
        <w:rPr>
          <w:rFonts w:asciiTheme="minorEastAsia" w:hAnsiTheme="minorEastAsia" w:hint="eastAsia"/>
          <w:sz w:val="24"/>
          <w:szCs w:val="24"/>
        </w:rPr>
        <w:t>JAMR</w:t>
      </w:r>
      <w:r w:rsidRPr="00AB3F7B">
        <w:rPr>
          <w:rFonts w:asciiTheme="minorEastAsia" w:hAnsiTheme="minorEastAsia" w:hint="eastAsia"/>
          <w:sz w:val="24"/>
          <w:szCs w:val="24"/>
        </w:rPr>
        <w:t xml:space="preserve"> 法律部成员以获取指导。</w:t>
      </w:r>
    </w:p>
    <w:p w:rsidR="003F4D32" w:rsidRPr="00AB3F7B" w:rsidRDefault="003F4D32" w:rsidP="00400416">
      <w:pPr>
        <w:spacing w:line="360" w:lineRule="auto"/>
        <w:rPr>
          <w:rFonts w:asciiTheme="minorEastAsia" w:hAnsiTheme="minorEastAsia"/>
          <w:sz w:val="24"/>
          <w:szCs w:val="24"/>
        </w:rPr>
      </w:pPr>
    </w:p>
    <w:p w:rsidR="003F4D32"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M. 豁免</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 xml:space="preserve">对于任何其他员工，本准则的豁免只能由执行委员会成员，仅在特殊情况下作出。只有我们董事会或董事会的委员会可豁免我们的行政官员或董事遵守本准则的某项规定。 </w:t>
      </w:r>
    </w:p>
    <w:p w:rsidR="003F4D32" w:rsidRPr="00AB3F7B" w:rsidRDefault="003F4D32" w:rsidP="00400416">
      <w:pPr>
        <w:spacing w:line="360" w:lineRule="auto"/>
        <w:rPr>
          <w:rFonts w:asciiTheme="minorEastAsia" w:hAnsiTheme="minorEastAsia"/>
          <w:sz w:val="24"/>
          <w:szCs w:val="24"/>
        </w:rPr>
      </w:pPr>
    </w:p>
    <w:p w:rsidR="003F4D32"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N. 举报非法或不道德行为</w:t>
      </w:r>
    </w:p>
    <w:p w:rsidR="003F4D32"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为鼓励举报非法或不道德行为（包括违反本准则的行为），我们将对所有举报保密，不允许因善意举报他人可能的不当行为而进行报复。我们也有责任配合对指称的不当行为，进行内部调查。</w:t>
      </w:r>
    </w:p>
    <w:p w:rsidR="003F4D32"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我们所有人都必须努力确保对不道德或非法行为采取迅速和一致的行动。通常违反本准则的行为很容易发现，并应及时向主管报告，或酌情向更高级别的经理报告。然而，在某些情况下难以分辨是非。由于我们任何人都无法预见将会出现的各种情况，因此我们拥有处理新的或敏感问题或担忧的办法非常重要。以下是可能问到的若干问题：</w:t>
      </w:r>
    </w:p>
    <w:p w:rsidR="003F4D32" w:rsidRPr="006A476E" w:rsidRDefault="00281548" w:rsidP="006A476E">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(a) 我需要了解什么？为获得正确的解决方案，我们必须尽可能全面了解情况。</w:t>
      </w:r>
    </w:p>
    <w:p w:rsidR="003F4D32" w:rsidRPr="00AB3F7B" w:rsidRDefault="00281548" w:rsidP="006A476E">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(b) 具体而言，我必须做什么？看起来是否不道德或不正当？这将使调查重点关注有关具体行动和现有替代方案。运用判断和常识。如果有些事情看似不道德或不正当，则可能确实如此。</w:t>
      </w:r>
    </w:p>
    <w:p w:rsidR="003F4D32" w:rsidRPr="00AB3F7B" w:rsidRDefault="00281548" w:rsidP="006A476E">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(c) 我的责任是什么？在大多数情况下，我们有着共同的责任。同事是否应该知情？这可能有助于让他人参与并讨论该问题。</w:t>
      </w:r>
    </w:p>
    <w:p w:rsidR="003F4D32" w:rsidRPr="00AB3F7B" w:rsidRDefault="00281548" w:rsidP="006A476E">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(d) 我是否已经和主管讨论该问题？这是对所有情况的基本指导。在许多情况下，主管将更加了解问题，并会对参与决策过程表示感谢。请记住，主管有责任帮助解决问题。</w:t>
      </w:r>
    </w:p>
    <w:p w:rsidR="00281548" w:rsidRPr="00AB3F7B" w:rsidRDefault="00281548" w:rsidP="00400416">
      <w:pPr>
        <w:spacing w:line="360" w:lineRule="auto"/>
        <w:ind w:firstLineChars="200" w:firstLine="480"/>
        <w:rPr>
          <w:rFonts w:asciiTheme="minorEastAsia" w:hAnsiTheme="minorEastAsia"/>
          <w:sz w:val="24"/>
          <w:szCs w:val="24"/>
        </w:rPr>
      </w:pPr>
      <w:r w:rsidRPr="00AB3F7B">
        <w:rPr>
          <w:rFonts w:asciiTheme="minorEastAsia" w:hAnsiTheme="minorEastAsia" w:hint="eastAsia"/>
          <w:sz w:val="24"/>
          <w:szCs w:val="24"/>
        </w:rPr>
        <w:t>(e) 我是否应该向管理层寻求帮助？在与主管讨论问题可能不合适的情况下，或在您不愿意就您的问题联系主管的情况下，请与工厂经理、人力资源部成员或执行委员会成员讨论。如果由于某种原因您认为您的担忧未被妥善处理，您应向</w:t>
      </w:r>
      <w:r w:rsidR="000654F3">
        <w:rPr>
          <w:rFonts w:asciiTheme="minorEastAsia" w:hAnsiTheme="minorEastAsia" w:hint="eastAsia"/>
          <w:sz w:val="24"/>
          <w:szCs w:val="24"/>
        </w:rPr>
        <w:t xml:space="preserve"> JAMR</w:t>
      </w:r>
      <w:r w:rsidRPr="00AB3F7B">
        <w:rPr>
          <w:rFonts w:asciiTheme="minorEastAsia" w:hAnsiTheme="minorEastAsia" w:hint="eastAsia"/>
          <w:sz w:val="24"/>
          <w:szCs w:val="24"/>
        </w:rPr>
        <w:t xml:space="preserve">法律部成员寻求建议。此外，我们已制定程序，允许以保密、匿名的方式提交对涉嫌违反本准则的行为的担忧，包括对可疑会计或审计事宜的担忧。请参阅 </w:t>
      </w:r>
      <w:r w:rsidR="000654F3">
        <w:rPr>
          <w:rFonts w:asciiTheme="minorEastAsia" w:hAnsiTheme="minorEastAsia"/>
          <w:sz w:val="24"/>
          <w:szCs w:val="24"/>
        </w:rPr>
        <w:t>JAMR</w:t>
      </w:r>
      <w:r w:rsidRPr="00AB3F7B">
        <w:rPr>
          <w:rFonts w:asciiTheme="minorEastAsia" w:hAnsiTheme="minorEastAsia" w:hint="eastAsia"/>
          <w:sz w:val="24"/>
          <w:szCs w:val="24"/>
        </w:rPr>
        <w:t xml:space="preserve"> 工作资料举</w:t>
      </w:r>
      <w:r w:rsidRPr="00AB3F7B">
        <w:rPr>
          <w:rFonts w:asciiTheme="minorEastAsia" w:hAnsiTheme="minorEastAsia" w:hint="eastAsia"/>
          <w:sz w:val="24"/>
          <w:szCs w:val="24"/>
        </w:rPr>
        <w:lastRenderedPageBreak/>
        <w:t>报人与禁止报复政策。</w:t>
      </w:r>
    </w:p>
    <w:p w:rsidR="00CF5718" w:rsidRPr="00AB3F7B" w:rsidRDefault="00CF5718" w:rsidP="00400416">
      <w:pPr>
        <w:spacing w:line="360" w:lineRule="auto"/>
        <w:rPr>
          <w:rFonts w:asciiTheme="minorEastAsia" w:hAnsiTheme="minorEastAsia"/>
          <w:sz w:val="24"/>
          <w:szCs w:val="24"/>
        </w:rPr>
      </w:pPr>
    </w:p>
    <w:p w:rsidR="00CF571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O. 结语</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NEO 的良好名声和声誉在很大程度上取决于您个人承担起维护和遵守本准则规定的政策和指导原则的责任。您代表</w:t>
      </w:r>
      <w:r w:rsidR="000654F3">
        <w:rPr>
          <w:rFonts w:asciiTheme="minorEastAsia" w:hAnsiTheme="minorEastAsia" w:hint="eastAsia"/>
          <w:sz w:val="24"/>
          <w:szCs w:val="24"/>
        </w:rPr>
        <w:t>JAMR</w:t>
      </w:r>
      <w:r w:rsidRPr="00AB3F7B">
        <w:rPr>
          <w:rFonts w:asciiTheme="minorEastAsia" w:hAnsiTheme="minorEastAsia" w:hint="eastAsia"/>
          <w:sz w:val="24"/>
          <w:szCs w:val="24"/>
        </w:rPr>
        <w:t>的商业行为必须遵守本准则规定的政策和指导原则。</w:t>
      </w:r>
    </w:p>
    <w:p w:rsidR="00CF5718" w:rsidRPr="00AB3F7B" w:rsidRDefault="00CF5718" w:rsidP="00400416">
      <w:pPr>
        <w:spacing w:line="360" w:lineRule="auto"/>
        <w:rPr>
          <w:rFonts w:asciiTheme="minorEastAsia" w:hAnsiTheme="minorEastAsia"/>
          <w:sz w:val="24"/>
          <w:szCs w:val="24"/>
        </w:rPr>
      </w:pPr>
    </w:p>
    <w:p w:rsidR="00CF571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P. 确认</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员工应书面确认他们已阅读并愿意遵循本政策所述的程序。见附件 A。</w:t>
      </w:r>
    </w:p>
    <w:p w:rsidR="00CF5718" w:rsidRPr="00AB3F7B" w:rsidRDefault="00281548" w:rsidP="00400416">
      <w:pPr>
        <w:spacing w:line="360" w:lineRule="auto"/>
        <w:rPr>
          <w:rFonts w:asciiTheme="minorEastAsia" w:hAnsiTheme="minorEastAsia"/>
          <w:sz w:val="24"/>
          <w:szCs w:val="24"/>
        </w:rPr>
      </w:pPr>
      <w:r w:rsidRPr="00AB3F7B">
        <w:rPr>
          <w:rFonts w:asciiTheme="minorEastAsia" w:hAnsiTheme="minorEastAsia"/>
          <w:sz w:val="24"/>
          <w:szCs w:val="24"/>
        </w:rPr>
        <w:t>* * * * * * * * * *</w:t>
      </w: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如果您对本政策有任何疑问，或者如果您对本政策未涉及的利益冲突有任何疑问，请致信</w:t>
      </w:r>
      <w:r w:rsidR="000654F3">
        <w:rPr>
          <w:rFonts w:asciiTheme="minorEastAsia" w:hAnsiTheme="minorEastAsia"/>
          <w:sz w:val="24"/>
          <w:szCs w:val="24"/>
        </w:rPr>
        <w:t>jamr</w:t>
      </w:r>
      <w:r w:rsidR="000654F3">
        <w:rPr>
          <w:rFonts w:asciiTheme="minorEastAsia" w:hAnsiTheme="minorEastAsia" w:hint="eastAsia"/>
          <w:sz w:val="24"/>
          <w:szCs w:val="24"/>
        </w:rPr>
        <w:t>@jamr-cn.</w:t>
      </w:r>
      <w:r w:rsidR="000654F3">
        <w:rPr>
          <w:rFonts w:asciiTheme="minorEastAsia" w:hAnsiTheme="minorEastAsia"/>
          <w:sz w:val="24"/>
          <w:szCs w:val="24"/>
        </w:rPr>
        <w:t>com</w:t>
      </w:r>
      <w:r w:rsidRPr="00AB3F7B">
        <w:rPr>
          <w:rFonts w:asciiTheme="minorEastAsia" w:hAnsiTheme="minorEastAsia" w:hint="eastAsia"/>
          <w:sz w:val="24"/>
          <w:szCs w:val="24"/>
        </w:rPr>
        <w:t xml:space="preserve"> 联系</w:t>
      </w:r>
      <w:r w:rsidR="000654F3">
        <w:rPr>
          <w:rFonts w:asciiTheme="minorEastAsia" w:hAnsiTheme="minorEastAsia"/>
          <w:sz w:val="24"/>
          <w:szCs w:val="24"/>
        </w:rPr>
        <w:t>JAMR</w:t>
      </w:r>
      <w:r w:rsidRPr="00AB3F7B">
        <w:rPr>
          <w:rFonts w:asciiTheme="minorEastAsia" w:hAnsiTheme="minorEastAsia" w:hint="eastAsia"/>
          <w:sz w:val="24"/>
          <w:szCs w:val="24"/>
        </w:rPr>
        <w:t xml:space="preserve"> 法律部。</w:t>
      </w:r>
    </w:p>
    <w:p w:rsidR="00CF5718" w:rsidRPr="00AB3F7B" w:rsidRDefault="00CF5718" w:rsidP="00400416">
      <w:pPr>
        <w:spacing w:line="360" w:lineRule="auto"/>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p>
    <w:p w:rsidR="00CF5718" w:rsidRPr="00AB3F7B" w:rsidRDefault="00412B5C" w:rsidP="00400416">
      <w:pPr>
        <w:spacing w:line="360" w:lineRule="auto"/>
        <w:rPr>
          <w:rFonts w:asciiTheme="minorEastAsia" w:hAnsiTheme="minorEastAsia"/>
          <w:sz w:val="24"/>
          <w:szCs w:val="24"/>
        </w:rPr>
      </w:pPr>
      <w:r>
        <w:rPr>
          <w:rFonts w:asciiTheme="minorEastAsia" w:hAnsiTheme="minorEastAsia"/>
          <w:sz w:val="24"/>
          <w:szCs w:val="24"/>
        </w:rPr>
        <w:t>--------------------------------------------------------------------------</w:t>
      </w:r>
    </w:p>
    <w:p w:rsidR="00281548" w:rsidRPr="00AB3F7B" w:rsidRDefault="00281548" w:rsidP="00400416">
      <w:pPr>
        <w:spacing w:line="360" w:lineRule="auto"/>
        <w:jc w:val="center"/>
        <w:rPr>
          <w:rFonts w:asciiTheme="minorEastAsia" w:hAnsiTheme="minorEastAsia"/>
          <w:sz w:val="24"/>
          <w:szCs w:val="24"/>
        </w:rPr>
      </w:pPr>
      <w:r w:rsidRPr="00AB3F7B">
        <w:rPr>
          <w:rFonts w:asciiTheme="minorEastAsia" w:hAnsiTheme="minorEastAsia" w:hint="eastAsia"/>
          <w:sz w:val="24"/>
          <w:szCs w:val="24"/>
        </w:rPr>
        <w:t>附件 A</w:t>
      </w:r>
    </w:p>
    <w:p w:rsidR="00281548" w:rsidRPr="00AB3F7B" w:rsidRDefault="00281548" w:rsidP="00400416">
      <w:pPr>
        <w:spacing w:line="360" w:lineRule="auto"/>
        <w:jc w:val="center"/>
        <w:rPr>
          <w:rFonts w:asciiTheme="minorEastAsia" w:hAnsiTheme="minorEastAsia"/>
          <w:sz w:val="24"/>
          <w:szCs w:val="24"/>
        </w:rPr>
      </w:pPr>
      <w:r w:rsidRPr="00AB3F7B">
        <w:rPr>
          <w:rFonts w:asciiTheme="minorEastAsia" w:hAnsiTheme="minorEastAsia" w:hint="eastAsia"/>
          <w:sz w:val="24"/>
          <w:szCs w:val="24"/>
        </w:rPr>
        <w:t>确认书</w:t>
      </w:r>
    </w:p>
    <w:p w:rsidR="00EE21A4" w:rsidRDefault="00EE21A4" w:rsidP="00400416">
      <w:pPr>
        <w:spacing w:line="360" w:lineRule="auto"/>
        <w:jc w:val="center"/>
        <w:rPr>
          <w:rFonts w:asciiTheme="minorEastAsia" w:hAnsiTheme="minorEastAsia"/>
          <w:sz w:val="24"/>
          <w:szCs w:val="24"/>
        </w:rPr>
      </w:pPr>
    </w:p>
    <w:p w:rsidR="00281548" w:rsidRPr="00AB3F7B" w:rsidRDefault="00281548" w:rsidP="00400416">
      <w:pPr>
        <w:spacing w:line="360" w:lineRule="auto"/>
        <w:jc w:val="center"/>
        <w:rPr>
          <w:rFonts w:asciiTheme="minorEastAsia" w:hAnsiTheme="minorEastAsia"/>
          <w:sz w:val="24"/>
          <w:szCs w:val="24"/>
        </w:rPr>
      </w:pPr>
      <w:r w:rsidRPr="00AB3F7B">
        <w:rPr>
          <w:rFonts w:asciiTheme="minorEastAsia" w:hAnsiTheme="minorEastAsia" w:hint="eastAsia"/>
          <w:sz w:val="24"/>
          <w:szCs w:val="24"/>
        </w:rPr>
        <w:t>商业行为与道德准则</w:t>
      </w:r>
    </w:p>
    <w:p w:rsidR="00CF5718" w:rsidRPr="00AB3F7B" w:rsidRDefault="00CF5718" w:rsidP="00400416">
      <w:pPr>
        <w:spacing w:line="360" w:lineRule="auto"/>
        <w:jc w:val="center"/>
        <w:rPr>
          <w:rFonts w:asciiTheme="minorEastAsia" w:hAnsiTheme="minorEastAsia"/>
          <w:sz w:val="24"/>
          <w:szCs w:val="24"/>
        </w:rPr>
      </w:pPr>
    </w:p>
    <w:p w:rsidR="00281548" w:rsidRPr="00AB3F7B" w:rsidRDefault="00281548" w:rsidP="00400416">
      <w:pPr>
        <w:spacing w:line="360" w:lineRule="auto"/>
        <w:rPr>
          <w:rFonts w:asciiTheme="minorEastAsia" w:hAnsiTheme="minorEastAsia"/>
          <w:sz w:val="24"/>
          <w:szCs w:val="24"/>
        </w:rPr>
      </w:pPr>
      <w:r w:rsidRPr="00AB3F7B">
        <w:rPr>
          <w:rFonts w:asciiTheme="minorEastAsia" w:hAnsiTheme="minorEastAsia" w:hint="eastAsia"/>
          <w:sz w:val="24"/>
          <w:szCs w:val="24"/>
        </w:rPr>
        <w:t>本人确认，本人已阅读并理解商业行为与道德准则，并同意遵守其规定。</w:t>
      </w:r>
    </w:p>
    <w:p w:rsidR="00CF5718" w:rsidRPr="00AB3F7B" w:rsidRDefault="00CF5718" w:rsidP="00400416">
      <w:pPr>
        <w:spacing w:line="360" w:lineRule="auto"/>
        <w:rPr>
          <w:rFonts w:asciiTheme="minorEastAsia" w:hAnsiTheme="minorEastAsia"/>
          <w:sz w:val="24"/>
          <w:szCs w:val="24"/>
        </w:rPr>
      </w:pPr>
    </w:p>
    <w:p w:rsidR="00CF5718" w:rsidRPr="00AB3F7B" w:rsidRDefault="00CF5718" w:rsidP="00400416">
      <w:pPr>
        <w:spacing w:line="360" w:lineRule="auto"/>
        <w:rPr>
          <w:rFonts w:asciiTheme="minorEastAsia" w:hAnsiTheme="minorEastAsia"/>
          <w:sz w:val="24"/>
          <w:szCs w:val="24"/>
        </w:rPr>
      </w:pPr>
    </w:p>
    <w:p w:rsidR="00CF5718" w:rsidRPr="00AB3F7B" w:rsidRDefault="00CF5718" w:rsidP="00400416">
      <w:pPr>
        <w:spacing w:line="360" w:lineRule="auto"/>
        <w:rPr>
          <w:rFonts w:asciiTheme="minorEastAsia" w:hAnsiTheme="minorEastAsia"/>
          <w:sz w:val="24"/>
          <w:szCs w:val="24"/>
        </w:rPr>
      </w:pPr>
    </w:p>
    <w:p w:rsidR="00CF5718" w:rsidRPr="00AB3F7B" w:rsidRDefault="00CF5718" w:rsidP="00400416">
      <w:pPr>
        <w:spacing w:line="360" w:lineRule="auto"/>
        <w:rPr>
          <w:rFonts w:asciiTheme="minorEastAsia" w:hAnsiTheme="minorEastAsia"/>
          <w:sz w:val="24"/>
          <w:szCs w:val="24"/>
        </w:rPr>
      </w:pPr>
    </w:p>
    <w:p w:rsidR="00281548" w:rsidRPr="00AB3F7B" w:rsidRDefault="00281548"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签名：</w:t>
      </w:r>
    </w:p>
    <w:p w:rsidR="00281548" w:rsidRPr="00AB3F7B" w:rsidRDefault="00281548"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姓名（请以正楷书写）：</w:t>
      </w:r>
    </w:p>
    <w:p w:rsidR="00281548" w:rsidRPr="00AB3F7B" w:rsidRDefault="00281548"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地点：</w:t>
      </w:r>
    </w:p>
    <w:p w:rsidR="00281548" w:rsidRPr="00AB3F7B" w:rsidRDefault="00281548"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日期：</w:t>
      </w:r>
    </w:p>
    <w:p w:rsidR="008D460A" w:rsidRPr="00AB3F7B" w:rsidRDefault="008D460A" w:rsidP="00400416">
      <w:pPr>
        <w:spacing w:line="360" w:lineRule="auto"/>
        <w:rPr>
          <w:rFonts w:asciiTheme="minorEastAsia" w:hAnsiTheme="minorEastAsia"/>
          <w:sz w:val="24"/>
          <w:szCs w:val="24"/>
        </w:rPr>
      </w:pPr>
    </w:p>
    <w:p w:rsidR="00A37F50" w:rsidRPr="00955A65" w:rsidRDefault="00A37F50" w:rsidP="00955A65">
      <w:pPr>
        <w:pStyle w:val="a9"/>
        <w:numPr>
          <w:ilvl w:val="0"/>
          <w:numId w:val="47"/>
        </w:numPr>
        <w:rPr>
          <w:sz w:val="40"/>
          <w:szCs w:val="40"/>
        </w:rPr>
      </w:pPr>
      <w:bookmarkStart w:id="26" w:name="_Toc131261989"/>
      <w:r w:rsidRPr="00955A65">
        <w:rPr>
          <w:sz w:val="40"/>
          <w:szCs w:val="40"/>
        </w:rPr>
        <w:lastRenderedPageBreak/>
        <w:t>揭发者举报与防打击报复政策</w:t>
      </w:r>
      <w:bookmarkEnd w:id="26"/>
    </w:p>
    <w:p w:rsidR="00A37F50" w:rsidRPr="00A37F50" w:rsidRDefault="00A37F50" w:rsidP="00400416">
      <w:pPr>
        <w:spacing w:line="360" w:lineRule="auto"/>
        <w:rPr>
          <w:rFonts w:asciiTheme="minorEastAsia" w:hAnsiTheme="minorEastAsia"/>
          <w:b/>
          <w:sz w:val="24"/>
          <w:szCs w:val="24"/>
        </w:rPr>
      </w:pPr>
      <w:r w:rsidRPr="00A37F50">
        <w:rPr>
          <w:rFonts w:asciiTheme="minorEastAsia" w:hAnsiTheme="minorEastAsia"/>
          <w:b/>
          <w:sz w:val="24"/>
          <w:szCs w:val="24"/>
        </w:rPr>
        <w:t xml:space="preserve">A. 目的 </w:t>
      </w:r>
    </w:p>
    <w:p w:rsidR="00A37F50" w:rsidRDefault="006A476E" w:rsidP="00400416">
      <w:pPr>
        <w:spacing w:line="360" w:lineRule="auto"/>
        <w:rPr>
          <w:rFonts w:asciiTheme="minorEastAsia" w:hAnsiTheme="minorEastAsia"/>
          <w:sz w:val="24"/>
          <w:szCs w:val="24"/>
        </w:rPr>
      </w:pPr>
      <w:r>
        <w:rPr>
          <w:rFonts w:asciiTheme="minorEastAsia" w:hAnsiTheme="minorEastAsia" w:cs="Times New Roman" w:hint="eastAsia"/>
          <w:sz w:val="24"/>
          <w:szCs w:val="24"/>
        </w:rPr>
        <w:t>JAMR</w:t>
      </w:r>
      <w:r w:rsidR="00A37F50" w:rsidRPr="00A37F50">
        <w:rPr>
          <w:rFonts w:asciiTheme="minorEastAsia" w:hAnsiTheme="minorEastAsia"/>
          <w:sz w:val="24"/>
          <w:szCs w:val="24"/>
        </w:rPr>
        <w:t>揭发者举报与防打击报复政策（本“政策”）阐述公司（统称“</w:t>
      </w:r>
      <w:r w:rsidR="00FB3FA5">
        <w:rPr>
          <w:rFonts w:asciiTheme="minorEastAsia" w:hAnsiTheme="minorEastAsia"/>
          <w:sz w:val="24"/>
          <w:szCs w:val="24"/>
        </w:rPr>
        <w:t>JAMR</w:t>
      </w:r>
      <w:r w:rsidR="00A37F50" w:rsidRPr="00A37F50">
        <w:rPr>
          <w:rFonts w:asciiTheme="minorEastAsia" w:hAnsiTheme="minorEastAsia"/>
          <w:sz w:val="24"/>
          <w:szCs w:val="24"/>
        </w:rPr>
        <w:t xml:space="preserve">”）对诚信和道德行为的承诺，帮助营造和维护员工和其他人员可报告与不道德行为或疑似不道德行为有关的问题并且不用担心遭到报复、歧视或骚扰的环境。本政策旨在鼓励善意举报与本公司业务惯例有关的情况。所有员工有责任使用本政策的程序，举报不道德行为或疑似不道德行为。财务不道德行为及非财务不道德行为的定义，见本政策第 G(ii) 和 G(iii) 节。 </w:t>
      </w:r>
    </w:p>
    <w:p w:rsidR="00A37F50" w:rsidRDefault="00A37F50" w:rsidP="00400416">
      <w:pPr>
        <w:spacing w:line="360" w:lineRule="auto"/>
        <w:rPr>
          <w:rFonts w:asciiTheme="minorEastAsia" w:hAnsiTheme="minorEastAsia"/>
          <w:sz w:val="24"/>
          <w:szCs w:val="24"/>
        </w:rPr>
      </w:pPr>
      <w:r w:rsidRPr="00A37F50">
        <w:rPr>
          <w:rFonts w:asciiTheme="minorEastAsia" w:hAnsiTheme="minorEastAsia"/>
          <w:b/>
          <w:sz w:val="24"/>
          <w:szCs w:val="24"/>
        </w:rPr>
        <w:t>B. 员工举报不道德行为</w:t>
      </w:r>
    </w:p>
    <w:p w:rsidR="00CC46EC"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应以以下方式，立即报告任何不道德行为或疑似不道德行为：</w:t>
      </w:r>
    </w:p>
    <w:p w:rsidR="00CC46EC"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 xml:space="preserve">(i) 强烈建议员工先与他们的主管、经理或其他高级经理讨论任何问题。如果主管和经理收到不道德行为或疑似不道德行为的举报，他们必须通知其主管。主管和经理将在可能的范围内保持机密性，尊重举报人，并根据本政策和程序升级举报。 </w:t>
      </w:r>
    </w:p>
    <w:p w:rsidR="00CC46EC" w:rsidRDefault="00A37F50" w:rsidP="00400416">
      <w:pPr>
        <w:spacing w:line="360" w:lineRule="auto"/>
        <w:ind w:firstLineChars="200" w:firstLine="480"/>
        <w:rPr>
          <w:rFonts w:asciiTheme="minorEastAsia" w:hAnsiTheme="minorEastAsia"/>
          <w:sz w:val="24"/>
          <w:szCs w:val="24"/>
        </w:rPr>
      </w:pPr>
      <w:r w:rsidRPr="00A37F50">
        <w:rPr>
          <w:rFonts w:asciiTheme="minorEastAsia" w:hAnsiTheme="minorEastAsia"/>
          <w:sz w:val="24"/>
          <w:szCs w:val="24"/>
        </w:rPr>
        <w:t>(ii) 员工还可以联系</w:t>
      </w:r>
      <w:r w:rsidR="00541094">
        <w:rPr>
          <w:rFonts w:asciiTheme="minorEastAsia" w:hAnsiTheme="minorEastAsia" w:hint="eastAsia"/>
          <w:sz w:val="24"/>
          <w:szCs w:val="24"/>
        </w:rPr>
        <w:t>审核</w:t>
      </w:r>
      <w:r w:rsidRPr="00A37F50">
        <w:rPr>
          <w:rFonts w:asciiTheme="minorEastAsia" w:hAnsiTheme="minorEastAsia"/>
          <w:sz w:val="24"/>
          <w:szCs w:val="24"/>
        </w:rPr>
        <w:t>委员会主席、公司</w:t>
      </w:r>
      <w:r w:rsidR="00FB3FA5">
        <w:rPr>
          <w:rFonts w:asciiTheme="minorEastAsia" w:hAnsiTheme="minorEastAsia" w:hint="eastAsia"/>
          <w:sz w:val="24"/>
          <w:szCs w:val="24"/>
        </w:rPr>
        <w:t>办公室</w:t>
      </w:r>
      <w:r w:rsidRPr="00A37F50">
        <w:rPr>
          <w:rFonts w:asciiTheme="minorEastAsia" w:hAnsiTheme="minorEastAsia"/>
          <w:sz w:val="24"/>
          <w:szCs w:val="24"/>
        </w:rPr>
        <w:t>或</w:t>
      </w:r>
      <w:r w:rsidR="00FB3FA5">
        <w:rPr>
          <w:rFonts w:asciiTheme="minorEastAsia" w:hAnsiTheme="minorEastAsia"/>
          <w:sz w:val="24"/>
          <w:szCs w:val="24"/>
        </w:rPr>
        <w:t>JAMR</w:t>
      </w:r>
      <w:r w:rsidRPr="00A37F50">
        <w:rPr>
          <w:rFonts w:asciiTheme="minorEastAsia" w:hAnsiTheme="minorEastAsia"/>
          <w:sz w:val="24"/>
          <w:szCs w:val="24"/>
        </w:rPr>
        <w:t>法律部</w:t>
      </w:r>
      <w:r w:rsidR="00FB3FA5">
        <w:rPr>
          <w:rFonts w:asciiTheme="minorEastAsia" w:hAnsiTheme="minorEastAsia" w:hint="eastAsia"/>
          <w:sz w:val="24"/>
          <w:szCs w:val="24"/>
        </w:rPr>
        <w:t>.</w:t>
      </w:r>
    </w:p>
    <w:p w:rsidR="00CC46EC" w:rsidRDefault="00A37F50" w:rsidP="00400416">
      <w:pPr>
        <w:spacing w:line="360" w:lineRule="auto"/>
        <w:ind w:firstLineChars="200" w:firstLine="480"/>
        <w:rPr>
          <w:rFonts w:asciiTheme="minorEastAsia" w:hAnsiTheme="minorEastAsia"/>
          <w:sz w:val="24"/>
          <w:szCs w:val="24"/>
        </w:rPr>
      </w:pPr>
      <w:r w:rsidRPr="00A37F50">
        <w:rPr>
          <w:rFonts w:asciiTheme="minorEastAsia" w:hAnsiTheme="minorEastAsia"/>
          <w:sz w:val="24"/>
          <w:szCs w:val="24"/>
        </w:rPr>
        <w:t>(iii) 此外，</w:t>
      </w:r>
      <w:r w:rsidR="00FB3FA5">
        <w:rPr>
          <w:rFonts w:asciiTheme="minorEastAsia" w:hAnsiTheme="minorEastAsia"/>
          <w:sz w:val="24"/>
          <w:szCs w:val="24"/>
        </w:rPr>
        <w:t>JAMR</w:t>
      </w:r>
      <w:r w:rsidRPr="00A37F50">
        <w:rPr>
          <w:rFonts w:asciiTheme="minorEastAsia" w:hAnsiTheme="minorEastAsia"/>
          <w:sz w:val="24"/>
          <w:szCs w:val="24"/>
        </w:rPr>
        <w:t>允许以匿名方式举报。员工可拨打张贴在各个</w:t>
      </w:r>
      <w:r w:rsidR="00541094">
        <w:rPr>
          <w:rFonts w:asciiTheme="minorEastAsia" w:hAnsiTheme="minorEastAsia"/>
          <w:sz w:val="24"/>
          <w:szCs w:val="24"/>
        </w:rPr>
        <w:t>JAMR</w:t>
      </w:r>
      <w:r w:rsidRPr="00A37F50">
        <w:rPr>
          <w:rFonts w:asciiTheme="minorEastAsia" w:hAnsiTheme="minorEastAsia"/>
          <w:sz w:val="24"/>
          <w:szCs w:val="24"/>
        </w:rPr>
        <w:t xml:space="preserve"> 经营场所的免费电话热线进行举报。电话热线每天 24 小时，每周 7 天，每年 365 天在线。 </w:t>
      </w:r>
    </w:p>
    <w:p w:rsidR="00A6723D" w:rsidRDefault="00A37F50" w:rsidP="00400416">
      <w:pPr>
        <w:spacing w:line="360" w:lineRule="auto"/>
        <w:ind w:firstLineChars="200" w:firstLine="480"/>
        <w:rPr>
          <w:rFonts w:asciiTheme="minorEastAsia" w:hAnsiTheme="minorEastAsia"/>
          <w:sz w:val="24"/>
          <w:szCs w:val="24"/>
        </w:rPr>
      </w:pPr>
      <w:r w:rsidRPr="00A37F50">
        <w:rPr>
          <w:rFonts w:asciiTheme="minorEastAsia" w:hAnsiTheme="minorEastAsia"/>
          <w:sz w:val="24"/>
          <w:szCs w:val="24"/>
        </w:rPr>
        <w:t>此外，员工可在以下安全网站上经由互联网进行举报： www.</w:t>
      </w:r>
      <w:r w:rsidR="00541094">
        <w:rPr>
          <w:rFonts w:asciiTheme="minorEastAsia" w:hAnsiTheme="minorEastAsia"/>
          <w:sz w:val="24"/>
          <w:szCs w:val="24"/>
        </w:rPr>
        <w:t>jamr-cn.</w:t>
      </w:r>
      <w:r w:rsidRPr="00A37F50">
        <w:rPr>
          <w:rFonts w:asciiTheme="minorEastAsia" w:hAnsiTheme="minorEastAsia"/>
          <w:sz w:val="24"/>
          <w:szCs w:val="24"/>
        </w:rPr>
        <w:t>com。 对财务不道德行为的举报或者指控（“财务举报”）将提交给审核委员会主席和公司</w:t>
      </w:r>
      <w:r w:rsidR="00541094">
        <w:rPr>
          <w:rFonts w:asciiTheme="minorEastAsia" w:hAnsiTheme="minorEastAsia" w:hint="eastAsia"/>
          <w:sz w:val="24"/>
          <w:szCs w:val="24"/>
        </w:rPr>
        <w:t>办</w:t>
      </w:r>
      <w:r w:rsidR="00541094">
        <w:rPr>
          <w:rFonts w:asciiTheme="minorEastAsia" w:hAnsiTheme="minorEastAsia"/>
          <w:sz w:val="24"/>
          <w:szCs w:val="24"/>
        </w:rPr>
        <w:t>公室</w:t>
      </w:r>
      <w:r w:rsidRPr="00A37F50">
        <w:rPr>
          <w:rFonts w:asciiTheme="minorEastAsia" w:hAnsiTheme="minorEastAsia"/>
          <w:sz w:val="24"/>
          <w:szCs w:val="24"/>
        </w:rPr>
        <w:t>。对非财务不道德行为的所有其他举报（“非财务举报”）将提交给公司秘书及</w:t>
      </w:r>
      <w:r w:rsidR="00541094">
        <w:rPr>
          <w:rFonts w:asciiTheme="minorEastAsia" w:hAnsiTheme="minorEastAsia"/>
          <w:sz w:val="24"/>
          <w:szCs w:val="24"/>
        </w:rPr>
        <w:t>JAMR</w:t>
      </w:r>
      <w:r w:rsidRPr="00A37F50">
        <w:rPr>
          <w:rFonts w:asciiTheme="minorEastAsia" w:hAnsiTheme="minorEastAsia"/>
          <w:sz w:val="24"/>
          <w:szCs w:val="24"/>
        </w:rPr>
        <w:t xml:space="preserve">法律部指定的成员。 </w:t>
      </w:r>
    </w:p>
    <w:p w:rsidR="00A6723D"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未能举报不道德行为可能被视作违反本政策，这可能会引起纪律处分。</w:t>
      </w:r>
    </w:p>
    <w:p w:rsidR="00A6723D" w:rsidRDefault="00A37F50" w:rsidP="00400416">
      <w:pPr>
        <w:spacing w:line="360" w:lineRule="auto"/>
        <w:rPr>
          <w:rFonts w:asciiTheme="minorEastAsia" w:hAnsiTheme="minorEastAsia"/>
          <w:sz w:val="24"/>
          <w:szCs w:val="24"/>
        </w:rPr>
      </w:pPr>
      <w:r w:rsidRPr="00A6723D">
        <w:rPr>
          <w:rFonts w:asciiTheme="minorEastAsia" w:hAnsiTheme="minorEastAsia"/>
          <w:b/>
          <w:sz w:val="24"/>
          <w:szCs w:val="24"/>
        </w:rPr>
        <w:t xml:space="preserve"> C. 第三方举报不道德行为</w:t>
      </w:r>
    </w:p>
    <w:p w:rsidR="00A6723D"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非本公司职员可以通过下列方式向</w:t>
      </w:r>
      <w:r w:rsidR="00541094">
        <w:rPr>
          <w:rFonts w:asciiTheme="minorEastAsia" w:hAnsiTheme="minorEastAsia"/>
          <w:sz w:val="24"/>
          <w:szCs w:val="24"/>
        </w:rPr>
        <w:t>JAMR</w:t>
      </w:r>
      <w:r w:rsidRPr="00A37F50">
        <w:rPr>
          <w:rFonts w:asciiTheme="minorEastAsia" w:hAnsiTheme="minorEastAsia"/>
          <w:sz w:val="24"/>
          <w:szCs w:val="24"/>
        </w:rPr>
        <w:t xml:space="preserve">举报其认为本公司业务惯例存在的问题：(i)联系审核委员会主席或公司秘书（针对财务举报）；(ii)联系公司秘书或 </w:t>
      </w:r>
      <w:r w:rsidR="00541094">
        <w:rPr>
          <w:rFonts w:asciiTheme="minorEastAsia" w:hAnsiTheme="minorEastAsia"/>
          <w:sz w:val="24"/>
          <w:szCs w:val="24"/>
        </w:rPr>
        <w:t>JAMR</w:t>
      </w:r>
      <w:r w:rsidRPr="00A37F50">
        <w:rPr>
          <w:rFonts w:asciiTheme="minorEastAsia" w:hAnsiTheme="minorEastAsia"/>
          <w:sz w:val="24"/>
          <w:szCs w:val="24"/>
        </w:rPr>
        <w:t xml:space="preserve"> 法律部（针对非财务举报）或 (ii) 通过本政策第 B(iii)节所载热线电话及/或网址联系 </w:t>
      </w:r>
      <w:r w:rsidR="00541094">
        <w:rPr>
          <w:rFonts w:asciiTheme="minorEastAsia" w:hAnsiTheme="minorEastAsia"/>
          <w:sz w:val="24"/>
          <w:szCs w:val="24"/>
        </w:rPr>
        <w:t>JAMR</w:t>
      </w:r>
      <w:r w:rsidRPr="00A37F50">
        <w:rPr>
          <w:rFonts w:asciiTheme="minorEastAsia" w:hAnsiTheme="minorEastAsia"/>
          <w:sz w:val="24"/>
          <w:szCs w:val="24"/>
        </w:rPr>
        <w:t>。</w:t>
      </w:r>
    </w:p>
    <w:p w:rsidR="00A6723D" w:rsidRDefault="00A37F50" w:rsidP="00400416">
      <w:pPr>
        <w:spacing w:line="360" w:lineRule="auto"/>
        <w:rPr>
          <w:rFonts w:asciiTheme="minorEastAsia" w:hAnsiTheme="minorEastAsia"/>
          <w:sz w:val="24"/>
          <w:szCs w:val="24"/>
        </w:rPr>
      </w:pPr>
      <w:r w:rsidRPr="00A6723D">
        <w:rPr>
          <w:rFonts w:asciiTheme="minorEastAsia" w:hAnsiTheme="minorEastAsia"/>
          <w:b/>
          <w:sz w:val="24"/>
          <w:szCs w:val="24"/>
        </w:rPr>
        <w:t>D. 调查</w:t>
      </w:r>
    </w:p>
    <w:p w:rsidR="00A6723D"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对于收到的每一次财务举报或非财务举报，</w:t>
      </w:r>
      <w:r w:rsidR="00541094">
        <w:rPr>
          <w:rFonts w:asciiTheme="minorEastAsia" w:hAnsiTheme="minorEastAsia"/>
          <w:sz w:val="24"/>
          <w:szCs w:val="24"/>
        </w:rPr>
        <w:t>JAMR总经理室、公司办公室</w:t>
      </w:r>
      <w:r w:rsidRPr="00A37F50">
        <w:rPr>
          <w:rFonts w:asciiTheme="minorEastAsia" w:hAnsiTheme="minorEastAsia"/>
          <w:sz w:val="24"/>
          <w:szCs w:val="24"/>
        </w:rPr>
        <w:t>及/或</w:t>
      </w:r>
      <w:r w:rsidR="00541094">
        <w:rPr>
          <w:rFonts w:asciiTheme="minorEastAsia" w:hAnsiTheme="minorEastAsia"/>
          <w:sz w:val="24"/>
          <w:szCs w:val="24"/>
        </w:rPr>
        <w:t>JAMR</w:t>
      </w:r>
      <w:r w:rsidRPr="00A37F50">
        <w:rPr>
          <w:rFonts w:asciiTheme="minorEastAsia" w:hAnsiTheme="minorEastAsia"/>
          <w:sz w:val="24"/>
          <w:szCs w:val="24"/>
        </w:rPr>
        <w:t>法律部将根据举报的性质酌情及时开展彻底调查。在任何具体情况下采取的具体行动将取决于被举报行为的性质、严重程度以及调查结果。如何可行并且适当，在调查过程</w:t>
      </w:r>
      <w:r w:rsidRPr="00A37F50">
        <w:rPr>
          <w:rFonts w:asciiTheme="minorEastAsia" w:hAnsiTheme="minorEastAsia"/>
          <w:sz w:val="24"/>
          <w:szCs w:val="24"/>
        </w:rPr>
        <w:lastRenderedPageBreak/>
        <w:t>中披露的信息将继续保密，除非为了推进调查、采取补救行动必须公开，或者适用法律规定必须公开。</w:t>
      </w:r>
    </w:p>
    <w:p w:rsidR="00A6723D"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 xml:space="preserve">必要时，可利用内部资源（例如， </w:t>
      </w:r>
      <w:r w:rsidR="00541094">
        <w:rPr>
          <w:rFonts w:asciiTheme="minorEastAsia" w:hAnsiTheme="minorEastAsia"/>
          <w:sz w:val="24"/>
          <w:szCs w:val="24"/>
        </w:rPr>
        <w:t>JAMR</w:t>
      </w:r>
      <w:r w:rsidRPr="00A37F50">
        <w:rPr>
          <w:rFonts w:asciiTheme="minorEastAsia" w:hAnsiTheme="minorEastAsia"/>
          <w:sz w:val="24"/>
          <w:szCs w:val="24"/>
        </w:rPr>
        <w:t>人力资源或法律部人员）以及外部资源（例如，外部法律顾问、会计或咨询服务等）以协助调查。员工必须全面配合所有调查并及时提供完整真实的必要信息。严禁干扰调查或修改或销毁与内部或外部调查有关的文件或</w:t>
      </w:r>
      <w:r w:rsidR="00272518">
        <w:rPr>
          <w:rFonts w:asciiTheme="minorEastAsia" w:hAnsiTheme="minorEastAsia" w:hint="eastAsia"/>
          <w:sz w:val="24"/>
          <w:szCs w:val="24"/>
        </w:rPr>
        <w:t>记</w:t>
      </w:r>
      <w:r w:rsidRPr="00A37F50">
        <w:rPr>
          <w:rFonts w:asciiTheme="minorEastAsia" w:hAnsiTheme="minorEastAsia"/>
          <w:sz w:val="24"/>
          <w:szCs w:val="24"/>
        </w:rPr>
        <w:t xml:space="preserve">录。 </w:t>
      </w:r>
    </w:p>
    <w:p w:rsidR="00A6723D" w:rsidRDefault="00A37F50" w:rsidP="00400416">
      <w:pPr>
        <w:spacing w:line="360" w:lineRule="auto"/>
        <w:rPr>
          <w:rFonts w:asciiTheme="minorEastAsia" w:hAnsiTheme="minorEastAsia"/>
          <w:sz w:val="24"/>
          <w:szCs w:val="24"/>
        </w:rPr>
      </w:pPr>
      <w:r w:rsidRPr="00A6723D">
        <w:rPr>
          <w:rFonts w:asciiTheme="minorEastAsia" w:hAnsiTheme="minorEastAsia"/>
          <w:b/>
          <w:sz w:val="24"/>
          <w:szCs w:val="24"/>
        </w:rPr>
        <w:t xml:space="preserve">E. </w:t>
      </w:r>
      <w:r w:rsidR="00541094">
        <w:rPr>
          <w:rFonts w:asciiTheme="minorEastAsia" w:hAnsiTheme="minorEastAsia" w:hint="eastAsia"/>
          <w:b/>
          <w:sz w:val="24"/>
          <w:szCs w:val="24"/>
        </w:rPr>
        <w:t>办公室</w:t>
      </w:r>
      <w:r w:rsidRPr="00A6723D">
        <w:rPr>
          <w:rFonts w:asciiTheme="minorEastAsia" w:hAnsiTheme="minorEastAsia"/>
          <w:b/>
          <w:sz w:val="24"/>
          <w:szCs w:val="24"/>
        </w:rPr>
        <w:t>报告</w:t>
      </w:r>
    </w:p>
    <w:p w:rsidR="00A6723D" w:rsidRDefault="001024E3" w:rsidP="00400416">
      <w:pPr>
        <w:spacing w:line="360" w:lineRule="auto"/>
        <w:rPr>
          <w:rFonts w:asciiTheme="minorEastAsia" w:hAnsiTheme="minorEastAsia"/>
          <w:sz w:val="24"/>
          <w:szCs w:val="24"/>
        </w:rPr>
      </w:pPr>
      <w:r>
        <w:rPr>
          <w:rFonts w:asciiTheme="minorEastAsia" w:hAnsiTheme="minorEastAsia"/>
          <w:sz w:val="24"/>
          <w:szCs w:val="24"/>
        </w:rPr>
        <w:t>办公室</w:t>
      </w:r>
      <w:r w:rsidR="00A37F50" w:rsidRPr="00A37F50">
        <w:rPr>
          <w:rFonts w:asciiTheme="minorEastAsia" w:hAnsiTheme="minorEastAsia"/>
          <w:sz w:val="24"/>
          <w:szCs w:val="24"/>
        </w:rPr>
        <w:t xml:space="preserve">将定期接收根据本政策进行的所有举报和开展的所有活动的概要信息。 </w:t>
      </w:r>
    </w:p>
    <w:p w:rsidR="00A6723D" w:rsidRDefault="00A37F50" w:rsidP="00400416">
      <w:pPr>
        <w:spacing w:line="360" w:lineRule="auto"/>
        <w:rPr>
          <w:rFonts w:asciiTheme="minorEastAsia" w:hAnsiTheme="minorEastAsia"/>
          <w:sz w:val="24"/>
          <w:szCs w:val="24"/>
        </w:rPr>
      </w:pPr>
      <w:r w:rsidRPr="00A6723D">
        <w:rPr>
          <w:rFonts w:asciiTheme="minorEastAsia" w:hAnsiTheme="minorEastAsia"/>
          <w:b/>
          <w:sz w:val="24"/>
          <w:szCs w:val="24"/>
        </w:rPr>
        <w:t>F. 严禁与举报不道德行为有关的打击报复</w:t>
      </w:r>
    </w:p>
    <w:p w:rsidR="008A1C9B" w:rsidRDefault="00541094" w:rsidP="00400416">
      <w:pPr>
        <w:spacing w:line="360" w:lineRule="auto"/>
        <w:rPr>
          <w:rFonts w:asciiTheme="minorEastAsia" w:hAnsiTheme="minorEastAsia"/>
          <w:sz w:val="24"/>
          <w:szCs w:val="24"/>
        </w:rPr>
      </w:pPr>
      <w:r>
        <w:rPr>
          <w:rFonts w:asciiTheme="minorEastAsia" w:hAnsiTheme="minorEastAsia"/>
          <w:sz w:val="24"/>
          <w:szCs w:val="24"/>
        </w:rPr>
        <w:t>JAMR</w:t>
      </w:r>
      <w:r w:rsidR="00A37F50" w:rsidRPr="00A37F50">
        <w:rPr>
          <w:rFonts w:asciiTheme="minorEastAsia" w:hAnsiTheme="minorEastAsia"/>
          <w:sz w:val="24"/>
          <w:szCs w:val="24"/>
        </w:rPr>
        <w:t xml:space="preserve">严禁并且绝不容忍因下列理由打击报复我们的员工： </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(i) 本着善意的任何财务举报或者非财务举报；</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(ii) 在由</w:t>
      </w:r>
      <w:r w:rsidR="00541094">
        <w:rPr>
          <w:rFonts w:asciiTheme="minorEastAsia" w:hAnsiTheme="minorEastAsia"/>
          <w:sz w:val="24"/>
          <w:szCs w:val="24"/>
        </w:rPr>
        <w:t>JAMR</w:t>
      </w:r>
      <w:r w:rsidRPr="00A37F50">
        <w:rPr>
          <w:rFonts w:asciiTheme="minorEastAsia" w:hAnsiTheme="minorEastAsia"/>
          <w:sz w:val="24"/>
          <w:szCs w:val="24"/>
        </w:rPr>
        <w:t>或任何当地监管机构或当局进行的调查活动中直接或间接提供信息或令人提供信息；</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(iii) 报告违反任何适用法律、规定或法规（包括管理安全、健康、歧视和骚扰的法律、规定或法规）的行为；</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(iv)</w:t>
      </w:r>
      <w:r w:rsidR="00541094" w:rsidRPr="00A37F50">
        <w:rPr>
          <w:rFonts w:asciiTheme="minorEastAsia" w:hAnsiTheme="minorEastAsia"/>
          <w:sz w:val="24"/>
          <w:szCs w:val="24"/>
        </w:rPr>
        <w:t>或</w:t>
      </w:r>
      <w:r w:rsidRPr="00A37F50">
        <w:rPr>
          <w:rFonts w:asciiTheme="minorEastAsia" w:hAnsiTheme="minorEastAsia"/>
          <w:sz w:val="24"/>
          <w:szCs w:val="24"/>
        </w:rPr>
        <w:t>参与和举报不道德行为有关的调查、听证、诉讼程序或其他行政调查。 本政策旨在鼓励</w:t>
      </w:r>
      <w:r w:rsidR="00541094">
        <w:rPr>
          <w:rFonts w:asciiTheme="minorEastAsia" w:hAnsiTheme="minorEastAsia"/>
          <w:sz w:val="24"/>
          <w:szCs w:val="24"/>
        </w:rPr>
        <w:t>JAMR</w:t>
      </w:r>
      <w:r w:rsidRPr="00A37F50">
        <w:rPr>
          <w:rFonts w:asciiTheme="minorEastAsia" w:hAnsiTheme="minorEastAsia"/>
          <w:sz w:val="24"/>
          <w:szCs w:val="24"/>
        </w:rPr>
        <w:t>员工举报不道德行为或疑似不道德行为，并假定员工的举报是善意的且不会诬告别人。只要举报是善意的，</w:t>
      </w:r>
      <w:r w:rsidR="00541094">
        <w:rPr>
          <w:rFonts w:asciiTheme="minorEastAsia" w:hAnsiTheme="minorEastAsia"/>
          <w:sz w:val="24"/>
          <w:szCs w:val="24"/>
        </w:rPr>
        <w:t>JAMR</w:t>
      </w:r>
      <w:r w:rsidRPr="00A37F50">
        <w:rPr>
          <w:rFonts w:asciiTheme="minorEastAsia" w:hAnsiTheme="minorEastAsia"/>
          <w:sz w:val="24"/>
          <w:szCs w:val="24"/>
        </w:rPr>
        <w:t xml:space="preserve"> 将不会因为不能证实举报而惩罚举报人。如果员工故意或鲁莽地发表声明或披露且并非出于善意，员工将受到纪律处分，处分可能包括解雇。 </w:t>
      </w:r>
    </w:p>
    <w:p w:rsidR="008A1C9B"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如果您认为您因根据本政策举报财务不道德行为或非财务不道德行为，或者因参与调查被指不道德行为而遭到任何打击报复，请向审核委员会主席、公司</w:t>
      </w:r>
      <w:r w:rsidR="00541094">
        <w:rPr>
          <w:rFonts w:asciiTheme="minorEastAsia" w:hAnsiTheme="minorEastAsia" w:hint="eastAsia"/>
          <w:sz w:val="24"/>
          <w:szCs w:val="24"/>
        </w:rPr>
        <w:t>办公室</w:t>
      </w:r>
      <w:r w:rsidRPr="00A37F50">
        <w:rPr>
          <w:rFonts w:asciiTheme="minorEastAsia" w:hAnsiTheme="minorEastAsia"/>
          <w:sz w:val="24"/>
          <w:szCs w:val="24"/>
        </w:rPr>
        <w:t>或</w:t>
      </w:r>
      <w:r w:rsidR="00541094">
        <w:rPr>
          <w:rFonts w:asciiTheme="minorEastAsia" w:hAnsiTheme="minorEastAsia"/>
          <w:sz w:val="24"/>
          <w:szCs w:val="24"/>
        </w:rPr>
        <w:t>JAMR</w:t>
      </w:r>
      <w:r w:rsidRPr="00A37F50">
        <w:rPr>
          <w:rFonts w:asciiTheme="minorEastAsia" w:hAnsiTheme="minorEastAsia"/>
          <w:sz w:val="24"/>
          <w:szCs w:val="24"/>
        </w:rPr>
        <w:t>法律部举报该打击报复行为，以便我们开展进一步调查。您的举报内容应该尽可能详细，包括相关违规者和任何证人的姓名。</w:t>
      </w:r>
    </w:p>
    <w:p w:rsidR="008A1C9B" w:rsidRDefault="00541094" w:rsidP="00400416">
      <w:pPr>
        <w:spacing w:line="360" w:lineRule="auto"/>
        <w:rPr>
          <w:rFonts w:asciiTheme="minorEastAsia" w:hAnsiTheme="minorEastAsia"/>
          <w:sz w:val="24"/>
          <w:szCs w:val="24"/>
        </w:rPr>
      </w:pPr>
      <w:r>
        <w:rPr>
          <w:rFonts w:asciiTheme="minorEastAsia" w:hAnsiTheme="minorEastAsia"/>
          <w:sz w:val="24"/>
          <w:szCs w:val="24"/>
        </w:rPr>
        <w:t>JAMR</w:t>
      </w:r>
      <w:r w:rsidR="00A37F50" w:rsidRPr="00A37F50">
        <w:rPr>
          <w:rFonts w:asciiTheme="minorEastAsia" w:hAnsiTheme="minorEastAsia"/>
          <w:sz w:val="24"/>
          <w:szCs w:val="24"/>
        </w:rPr>
        <w:t>将及时彻底调查被指打击报复的事实和情况，并根据需要及时采取纠正措施。 采取报复行动的员工，或支持、忽视或参与报复善意举报不道德行为的员工的主管或经理将受到纪律处分，包括解雇。</w:t>
      </w:r>
    </w:p>
    <w:p w:rsidR="008A1C9B" w:rsidRDefault="00A37F50" w:rsidP="00400416">
      <w:pPr>
        <w:spacing w:line="360" w:lineRule="auto"/>
        <w:rPr>
          <w:rFonts w:asciiTheme="minorEastAsia" w:hAnsiTheme="minorEastAsia"/>
          <w:sz w:val="24"/>
          <w:szCs w:val="24"/>
        </w:rPr>
      </w:pPr>
      <w:r w:rsidRPr="008A1C9B">
        <w:rPr>
          <w:rFonts w:asciiTheme="minorEastAsia" w:hAnsiTheme="minorEastAsia"/>
          <w:b/>
          <w:sz w:val="24"/>
          <w:szCs w:val="24"/>
        </w:rPr>
        <w:t>G. 释义</w:t>
      </w:r>
    </w:p>
    <w:p w:rsidR="008A1C9B"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 xml:space="preserve">在本政策中，以下术语的含义如下所述： </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(i) 善意。 当举报没有不良意图或并非完全出于个人利益考虑，并且员工有合理的根</w:t>
      </w:r>
      <w:r w:rsidRPr="00A37F50">
        <w:rPr>
          <w:rFonts w:asciiTheme="minorEastAsia" w:hAnsiTheme="minorEastAsia"/>
          <w:sz w:val="24"/>
          <w:szCs w:val="24"/>
        </w:rPr>
        <w:lastRenderedPageBreak/>
        <w:t xml:space="preserve">据认为举报是真实的，则举报被认定为是善意举报；但是，善意举报不一定需要证明是真实的。若披露是恶意、鲁莽或虚假的，则被认定为缺乏善意。 </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 xml:space="preserve">(ii) 财务不道德行为。 财务不道德行为的例子包括（但不限于）欺诈（包括与审计、 会计或内部控制事务有关的欺诈）、任何违反证券法的行为、任何违反证券交易委员会的任何规定或法规的行为，以及任何违反与欺诈股东有关的联邦法的行为。 </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 xml:space="preserve">(iii) 非财务不道德行为。非财务不道德行为的例子包括（但不限于）违反 </w:t>
      </w:r>
      <w:r w:rsidR="00541094">
        <w:rPr>
          <w:rFonts w:asciiTheme="minorEastAsia" w:hAnsiTheme="minorEastAsia"/>
          <w:sz w:val="24"/>
          <w:szCs w:val="24"/>
        </w:rPr>
        <w:t>JAMR</w:t>
      </w:r>
      <w:r w:rsidRPr="00A37F50">
        <w:rPr>
          <w:rFonts w:asciiTheme="minorEastAsia" w:hAnsiTheme="minorEastAsia"/>
          <w:sz w:val="24"/>
          <w:szCs w:val="24"/>
        </w:rPr>
        <w:t>的商业行为与道德准则、</w:t>
      </w:r>
      <w:r w:rsidR="00541094">
        <w:rPr>
          <w:rFonts w:asciiTheme="minorEastAsia" w:hAnsiTheme="minorEastAsia"/>
          <w:sz w:val="24"/>
          <w:szCs w:val="24"/>
        </w:rPr>
        <w:t>JAMR</w:t>
      </w:r>
      <w:r w:rsidRPr="00A37F50">
        <w:rPr>
          <w:rFonts w:asciiTheme="minorEastAsia" w:hAnsiTheme="minorEastAsia"/>
          <w:sz w:val="24"/>
          <w:szCs w:val="24"/>
        </w:rPr>
        <w:t>反腐败/反贿赂政策或其他</w:t>
      </w:r>
      <w:r w:rsidR="00541094">
        <w:rPr>
          <w:rFonts w:asciiTheme="minorEastAsia" w:hAnsiTheme="minorEastAsia"/>
          <w:sz w:val="24"/>
          <w:szCs w:val="24"/>
        </w:rPr>
        <w:t>JAMR</w:t>
      </w:r>
      <w:r w:rsidRPr="00A37F50">
        <w:rPr>
          <w:rFonts w:asciiTheme="minorEastAsia" w:hAnsiTheme="minorEastAsia"/>
          <w:sz w:val="24"/>
          <w:szCs w:val="24"/>
        </w:rPr>
        <w:t>政策、性和种族骚扰、违</w:t>
      </w:r>
      <w:r w:rsidR="00541094">
        <w:rPr>
          <w:rFonts w:asciiTheme="minorEastAsia" w:hAnsiTheme="minorEastAsia" w:hint="eastAsia"/>
          <w:sz w:val="24"/>
          <w:szCs w:val="24"/>
        </w:rPr>
        <w:t>反</w:t>
      </w:r>
      <w:r w:rsidRPr="00A37F50">
        <w:rPr>
          <w:rFonts w:asciiTheme="minorEastAsia" w:hAnsiTheme="minorEastAsia"/>
          <w:sz w:val="24"/>
          <w:szCs w:val="24"/>
        </w:rPr>
        <w:t xml:space="preserve">员工安全与健康法律和任何其他违法活动。 </w:t>
      </w:r>
    </w:p>
    <w:p w:rsidR="008A1C9B" w:rsidRDefault="00A37F50" w:rsidP="00412B5C">
      <w:pPr>
        <w:spacing w:line="360" w:lineRule="auto"/>
        <w:jc w:val="left"/>
        <w:rPr>
          <w:rFonts w:asciiTheme="minorEastAsia" w:hAnsiTheme="minorEastAsia"/>
          <w:sz w:val="24"/>
          <w:szCs w:val="24"/>
        </w:rPr>
      </w:pPr>
      <w:r w:rsidRPr="00A37F50">
        <w:rPr>
          <w:rFonts w:asciiTheme="minorEastAsia" w:hAnsiTheme="minorEastAsia"/>
          <w:sz w:val="24"/>
          <w:szCs w:val="24"/>
        </w:rPr>
        <w:t xml:space="preserve">(iv) 不利的雇佣行为。 不利雇佣行为的例子包括（但不限于）因为员工举报不道德行为而对员工采取降职、停职、解雇、调到较不重要的岗位、不升职、不给予福利、威胁、骚扰或不提供报酬等行为，或因为员工采取的与本政策有关的任何其他合法行动而在雇佣条款和条件上以任何方式歧视员工。 </w:t>
      </w:r>
    </w:p>
    <w:p w:rsidR="008A1C9B" w:rsidRDefault="00A37F50" w:rsidP="00400416">
      <w:pPr>
        <w:spacing w:line="360" w:lineRule="auto"/>
        <w:rPr>
          <w:rFonts w:asciiTheme="minorEastAsia" w:hAnsiTheme="minorEastAsia"/>
          <w:sz w:val="24"/>
          <w:szCs w:val="24"/>
        </w:rPr>
      </w:pPr>
      <w:r w:rsidRPr="008A1C9B">
        <w:rPr>
          <w:rFonts w:asciiTheme="minorEastAsia" w:hAnsiTheme="minorEastAsia"/>
          <w:b/>
          <w:sz w:val="24"/>
          <w:szCs w:val="24"/>
        </w:rPr>
        <w:t>H. 确认</w:t>
      </w:r>
    </w:p>
    <w:p w:rsidR="00A2312F"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员工应书面确认他们已阅读并愿意遵循本政策所述的程序。见附件 A。如果您对本政策有任何疑问，请联系</w:t>
      </w:r>
      <w:r w:rsidR="00541094">
        <w:rPr>
          <w:rFonts w:asciiTheme="minorEastAsia" w:hAnsiTheme="minorEastAsia"/>
          <w:sz w:val="24"/>
          <w:szCs w:val="24"/>
        </w:rPr>
        <w:t>JAMR</w:t>
      </w:r>
      <w:r w:rsidRPr="00A37F50">
        <w:rPr>
          <w:rFonts w:asciiTheme="minorEastAsia" w:hAnsiTheme="minorEastAsia"/>
          <w:sz w:val="24"/>
          <w:szCs w:val="24"/>
        </w:rPr>
        <w:t>法律部。本政策经董事会批，并且可能不时由董事会修订。</w:t>
      </w:r>
    </w:p>
    <w:p w:rsidR="00412B5C" w:rsidRDefault="00412B5C" w:rsidP="00412B5C">
      <w:pPr>
        <w:spacing w:line="360" w:lineRule="auto"/>
        <w:rPr>
          <w:rFonts w:asciiTheme="minorEastAsia" w:hAnsiTheme="minorEastAsia"/>
          <w:sz w:val="24"/>
          <w:szCs w:val="24"/>
        </w:rPr>
      </w:pPr>
      <w:r>
        <w:rPr>
          <w:rFonts w:asciiTheme="minorEastAsia" w:hAnsiTheme="minorEastAsia"/>
          <w:sz w:val="24"/>
          <w:szCs w:val="24"/>
        </w:rPr>
        <w:t>-----------------------------------------------------------------------</w:t>
      </w:r>
    </w:p>
    <w:p w:rsidR="00A2312F" w:rsidRDefault="00A37F50" w:rsidP="00400416">
      <w:pPr>
        <w:spacing w:line="360" w:lineRule="auto"/>
        <w:ind w:firstLineChars="1700" w:firstLine="4080"/>
        <w:rPr>
          <w:rFonts w:asciiTheme="minorEastAsia" w:hAnsiTheme="minorEastAsia"/>
          <w:sz w:val="24"/>
          <w:szCs w:val="24"/>
        </w:rPr>
      </w:pPr>
      <w:r w:rsidRPr="00A37F50">
        <w:rPr>
          <w:rFonts w:asciiTheme="minorEastAsia" w:hAnsiTheme="minorEastAsia"/>
          <w:sz w:val="24"/>
          <w:szCs w:val="24"/>
        </w:rPr>
        <w:t>附件 A</w:t>
      </w:r>
    </w:p>
    <w:p w:rsidR="00A2312F" w:rsidRDefault="00A37F50" w:rsidP="00400416">
      <w:pPr>
        <w:spacing w:line="360" w:lineRule="auto"/>
        <w:ind w:firstLineChars="1200" w:firstLine="2880"/>
        <w:rPr>
          <w:rFonts w:asciiTheme="minorEastAsia" w:hAnsiTheme="minorEastAsia"/>
          <w:sz w:val="24"/>
          <w:szCs w:val="24"/>
        </w:rPr>
      </w:pPr>
      <w:r w:rsidRPr="00A37F50">
        <w:rPr>
          <w:rFonts w:asciiTheme="minorEastAsia" w:hAnsiTheme="minorEastAsia"/>
          <w:sz w:val="24"/>
          <w:szCs w:val="24"/>
        </w:rPr>
        <w:t xml:space="preserve">揭发者举报与防打击报复政策 </w:t>
      </w:r>
    </w:p>
    <w:p w:rsidR="00A2312F" w:rsidRDefault="00A37F50" w:rsidP="00400416">
      <w:pPr>
        <w:spacing w:line="360" w:lineRule="auto"/>
        <w:ind w:firstLineChars="1500" w:firstLine="3600"/>
        <w:rPr>
          <w:rFonts w:asciiTheme="minorEastAsia" w:hAnsiTheme="minorEastAsia"/>
          <w:sz w:val="24"/>
          <w:szCs w:val="24"/>
        </w:rPr>
      </w:pPr>
      <w:r w:rsidRPr="00A37F50">
        <w:rPr>
          <w:rFonts w:asciiTheme="minorEastAsia" w:hAnsiTheme="minorEastAsia"/>
          <w:sz w:val="24"/>
          <w:szCs w:val="24"/>
        </w:rPr>
        <w:t xml:space="preserve">之确认和证明书 </w:t>
      </w:r>
    </w:p>
    <w:p w:rsidR="00A2312F"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 xml:space="preserve">本人确认并证明本人已： </w:t>
      </w:r>
    </w:p>
    <w:p w:rsidR="00A2312F"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 xml:space="preserve">(i) 阅读并理解揭发者举报与防打击报复政策并同意遵守其规定，及 </w:t>
      </w:r>
    </w:p>
    <w:p w:rsidR="00281548" w:rsidRDefault="00A37F50" w:rsidP="00400416">
      <w:pPr>
        <w:spacing w:line="360" w:lineRule="auto"/>
        <w:rPr>
          <w:rFonts w:asciiTheme="minorEastAsia" w:hAnsiTheme="minorEastAsia"/>
          <w:sz w:val="24"/>
          <w:szCs w:val="24"/>
        </w:rPr>
      </w:pPr>
      <w:r w:rsidRPr="00A37F50">
        <w:rPr>
          <w:rFonts w:asciiTheme="minorEastAsia" w:hAnsiTheme="minorEastAsia"/>
          <w:sz w:val="24"/>
          <w:szCs w:val="24"/>
        </w:rPr>
        <w:t xml:space="preserve">(ii) 恰当地举报任何已知或疑似违反揭发者举报与防打击报复政策的行为。 </w:t>
      </w:r>
    </w:p>
    <w:p w:rsidR="00A2312F" w:rsidRDefault="00A2312F" w:rsidP="00400416">
      <w:pPr>
        <w:spacing w:line="360" w:lineRule="auto"/>
        <w:rPr>
          <w:rFonts w:asciiTheme="minorEastAsia" w:hAnsiTheme="minorEastAsia"/>
          <w:sz w:val="24"/>
          <w:szCs w:val="24"/>
        </w:rPr>
      </w:pPr>
    </w:p>
    <w:p w:rsidR="00A2312F" w:rsidRPr="00AB3F7B" w:rsidRDefault="00A2312F"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 xml:space="preserve">签名： </w:t>
      </w:r>
    </w:p>
    <w:p w:rsidR="00A2312F" w:rsidRPr="00AB3F7B" w:rsidRDefault="00A2312F"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姓名（请以正楷书写）：</w:t>
      </w:r>
    </w:p>
    <w:p w:rsidR="00A2312F" w:rsidRPr="00AB3F7B" w:rsidRDefault="00A2312F"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 xml:space="preserve">地点： </w:t>
      </w:r>
    </w:p>
    <w:p w:rsidR="00A2312F" w:rsidRDefault="00A2312F" w:rsidP="00400416">
      <w:pPr>
        <w:spacing w:line="360" w:lineRule="auto"/>
        <w:ind w:firstLineChars="1300" w:firstLine="3120"/>
        <w:rPr>
          <w:rFonts w:asciiTheme="minorEastAsia" w:hAnsiTheme="minorEastAsia"/>
          <w:sz w:val="24"/>
          <w:szCs w:val="24"/>
          <w:u w:val="single"/>
        </w:rPr>
      </w:pPr>
      <w:r w:rsidRPr="00AB3F7B">
        <w:rPr>
          <w:rFonts w:asciiTheme="minorEastAsia" w:hAnsiTheme="minorEastAsia" w:hint="eastAsia"/>
          <w:sz w:val="24"/>
          <w:szCs w:val="24"/>
        </w:rPr>
        <w:t xml:space="preserve">日期： </w:t>
      </w:r>
    </w:p>
    <w:p w:rsidR="002658BD" w:rsidRDefault="002658BD" w:rsidP="00400416">
      <w:pPr>
        <w:spacing w:line="360" w:lineRule="auto"/>
        <w:ind w:firstLineChars="1300" w:firstLine="3120"/>
        <w:rPr>
          <w:rFonts w:asciiTheme="minorEastAsia" w:hAnsiTheme="minorEastAsia"/>
          <w:sz w:val="24"/>
          <w:szCs w:val="24"/>
        </w:rPr>
      </w:pPr>
    </w:p>
    <w:p w:rsidR="00541094" w:rsidRPr="00955A65" w:rsidRDefault="00541094" w:rsidP="00955A65">
      <w:pPr>
        <w:pStyle w:val="a9"/>
        <w:numPr>
          <w:ilvl w:val="0"/>
          <w:numId w:val="47"/>
        </w:numPr>
        <w:rPr>
          <w:sz w:val="40"/>
          <w:szCs w:val="40"/>
        </w:rPr>
      </w:pPr>
      <w:bookmarkStart w:id="27" w:name="_Toc131261990"/>
      <w:r w:rsidRPr="00955A65">
        <w:rPr>
          <w:rFonts w:hint="eastAsia"/>
          <w:sz w:val="40"/>
          <w:szCs w:val="40"/>
        </w:rPr>
        <w:t>多元化管理规程</w:t>
      </w:r>
      <w:bookmarkEnd w:id="27"/>
    </w:p>
    <w:p w:rsidR="00541094" w:rsidRPr="00AE5C29" w:rsidRDefault="00541094" w:rsidP="00400416">
      <w:pPr>
        <w:numPr>
          <w:ilvl w:val="0"/>
          <w:numId w:val="13"/>
        </w:numPr>
        <w:tabs>
          <w:tab w:val="clear" w:pos="562"/>
          <w:tab w:val="num" w:pos="420"/>
        </w:tabs>
        <w:spacing w:line="360" w:lineRule="auto"/>
        <w:ind w:left="420"/>
        <w:rPr>
          <w:rFonts w:asciiTheme="minorEastAsia" w:hAnsiTheme="minorEastAsia"/>
          <w:b/>
          <w:color w:val="000000" w:themeColor="text1"/>
          <w:sz w:val="28"/>
        </w:rPr>
      </w:pPr>
      <w:r w:rsidRPr="00AE5C29">
        <w:rPr>
          <w:rFonts w:asciiTheme="minorEastAsia" w:hAnsiTheme="minorEastAsia" w:hint="eastAsia"/>
          <w:b/>
          <w:color w:val="000000" w:themeColor="text1"/>
          <w:sz w:val="28"/>
        </w:rPr>
        <w:lastRenderedPageBreak/>
        <w:t>目的：</w:t>
      </w:r>
    </w:p>
    <w:p w:rsidR="00541094" w:rsidRPr="00AE5C29" w:rsidRDefault="00541094" w:rsidP="00400416">
      <w:pPr>
        <w:spacing w:line="360" w:lineRule="auto"/>
        <w:rPr>
          <w:rFonts w:asciiTheme="minorEastAsia" w:hAnsiTheme="minorEastAsia"/>
          <w:color w:val="000000" w:themeColor="text1"/>
          <w:sz w:val="24"/>
          <w:szCs w:val="24"/>
        </w:rPr>
      </w:pPr>
      <w:r w:rsidRPr="00AE5C29">
        <w:rPr>
          <w:rFonts w:asciiTheme="minorEastAsia" w:hAnsiTheme="minorEastAsia" w:hint="eastAsia"/>
          <w:color w:val="000000" w:themeColor="text1"/>
          <w:sz w:val="24"/>
          <w:szCs w:val="24"/>
        </w:rPr>
        <w:t>为了进一步加强和完善公司业务的灵活性和弹性，降低业务风险，提升业务效率，特建立本文档。</w:t>
      </w:r>
    </w:p>
    <w:p w:rsidR="00541094" w:rsidRPr="00AE5C29" w:rsidRDefault="00541094" w:rsidP="00400416">
      <w:pPr>
        <w:numPr>
          <w:ilvl w:val="0"/>
          <w:numId w:val="13"/>
        </w:numPr>
        <w:tabs>
          <w:tab w:val="clear" w:pos="562"/>
          <w:tab w:val="num" w:pos="420"/>
        </w:tabs>
        <w:spacing w:line="360" w:lineRule="auto"/>
        <w:ind w:left="420"/>
        <w:rPr>
          <w:rFonts w:asciiTheme="minorEastAsia" w:hAnsiTheme="minorEastAsia"/>
          <w:b/>
          <w:color w:val="000000" w:themeColor="text1"/>
          <w:sz w:val="28"/>
          <w:szCs w:val="28"/>
        </w:rPr>
      </w:pPr>
      <w:r w:rsidRPr="00AE5C29">
        <w:rPr>
          <w:rFonts w:asciiTheme="minorEastAsia" w:hAnsiTheme="minorEastAsia" w:hint="eastAsia"/>
          <w:b/>
          <w:color w:val="000000" w:themeColor="text1"/>
          <w:sz w:val="28"/>
          <w:szCs w:val="28"/>
        </w:rPr>
        <w:t>适用范围：</w:t>
      </w:r>
    </w:p>
    <w:p w:rsidR="00541094" w:rsidRPr="00AE5C29" w:rsidRDefault="00541094" w:rsidP="00400416">
      <w:pPr>
        <w:spacing w:line="360" w:lineRule="auto"/>
        <w:rPr>
          <w:rFonts w:asciiTheme="minorEastAsia" w:hAnsiTheme="minorEastAsia"/>
          <w:color w:val="000000" w:themeColor="text1"/>
          <w:sz w:val="24"/>
          <w:szCs w:val="24"/>
        </w:rPr>
      </w:pPr>
      <w:r w:rsidRPr="00AE5C29">
        <w:rPr>
          <w:rFonts w:asciiTheme="minorEastAsia" w:hAnsiTheme="minorEastAsia" w:hint="eastAsia"/>
          <w:color w:val="000000" w:themeColor="text1"/>
          <w:sz w:val="24"/>
        </w:rPr>
        <w:t>此程序适用于</w:t>
      </w:r>
      <w:r w:rsidR="008D460A">
        <w:rPr>
          <w:rFonts w:asciiTheme="minorEastAsia" w:hAnsiTheme="minorEastAsia" w:hint="eastAsia"/>
          <w:color w:val="000000" w:themeColor="text1"/>
          <w:sz w:val="24"/>
        </w:rPr>
        <w:t>公司</w:t>
      </w:r>
      <w:r w:rsidRPr="00AE5C29">
        <w:rPr>
          <w:rFonts w:asciiTheme="minorEastAsia" w:hAnsiTheme="minorEastAsia" w:hint="eastAsia"/>
          <w:color w:val="000000" w:themeColor="text1"/>
          <w:sz w:val="24"/>
        </w:rPr>
        <w:t>所有业务活动的管理。</w:t>
      </w:r>
    </w:p>
    <w:p w:rsidR="00541094" w:rsidRPr="00AE5C29" w:rsidRDefault="00541094" w:rsidP="00400416">
      <w:pPr>
        <w:numPr>
          <w:ilvl w:val="0"/>
          <w:numId w:val="13"/>
        </w:numPr>
        <w:tabs>
          <w:tab w:val="clear" w:pos="562"/>
          <w:tab w:val="num" w:pos="420"/>
        </w:tabs>
        <w:spacing w:line="360" w:lineRule="auto"/>
        <w:ind w:left="420"/>
        <w:rPr>
          <w:rFonts w:asciiTheme="minorEastAsia" w:hAnsiTheme="minorEastAsia"/>
          <w:b/>
          <w:color w:val="000000" w:themeColor="text1"/>
          <w:sz w:val="28"/>
          <w:szCs w:val="28"/>
        </w:rPr>
      </w:pPr>
      <w:r w:rsidRPr="00AE5C29">
        <w:rPr>
          <w:rFonts w:asciiTheme="minorEastAsia" w:hAnsiTheme="minorEastAsia" w:hint="eastAsia"/>
          <w:b/>
          <w:color w:val="000000" w:themeColor="text1"/>
          <w:sz w:val="28"/>
          <w:szCs w:val="28"/>
        </w:rPr>
        <w:t>职责：</w:t>
      </w:r>
    </w:p>
    <w:p w:rsidR="00541094" w:rsidRPr="00AE5C29" w:rsidRDefault="00541094" w:rsidP="00400416">
      <w:pPr>
        <w:spacing w:line="360" w:lineRule="auto"/>
        <w:rPr>
          <w:rFonts w:asciiTheme="minorEastAsia" w:hAnsiTheme="minorEastAsia"/>
          <w:color w:val="000000" w:themeColor="text1"/>
          <w:sz w:val="24"/>
        </w:rPr>
      </w:pPr>
      <w:r w:rsidRPr="00AE5C29">
        <w:rPr>
          <w:rFonts w:asciiTheme="minorEastAsia" w:hAnsiTheme="minorEastAsia" w:hint="eastAsia"/>
          <w:color w:val="000000" w:themeColor="text1"/>
          <w:sz w:val="24"/>
        </w:rPr>
        <w:t>3.1人事部：</w:t>
      </w:r>
    </w:p>
    <w:p w:rsidR="00541094" w:rsidRPr="00AE5C29" w:rsidRDefault="00541094" w:rsidP="00400416">
      <w:pPr>
        <w:spacing w:line="360" w:lineRule="auto"/>
        <w:rPr>
          <w:rFonts w:asciiTheme="minorEastAsia" w:hAnsiTheme="minorEastAsia"/>
          <w:color w:val="000000" w:themeColor="text1"/>
          <w:sz w:val="24"/>
        </w:rPr>
      </w:pPr>
      <w:r w:rsidRPr="00AE5C29">
        <w:rPr>
          <w:rFonts w:asciiTheme="minorEastAsia" w:hAnsiTheme="minorEastAsia" w:hint="eastAsia"/>
          <w:color w:val="000000" w:themeColor="text1"/>
          <w:sz w:val="24"/>
        </w:rPr>
        <w:t>3.1.1负责在招聘、培训、薪资福利、职业发展和提升等方面，全面实施多元化管理。</w:t>
      </w:r>
    </w:p>
    <w:p w:rsidR="00541094" w:rsidRDefault="00541094" w:rsidP="00400416">
      <w:pPr>
        <w:spacing w:line="360" w:lineRule="auto"/>
        <w:rPr>
          <w:rFonts w:asciiTheme="minorEastAsia" w:hAnsiTheme="minorEastAsia"/>
          <w:color w:val="000000" w:themeColor="text1"/>
          <w:sz w:val="24"/>
        </w:rPr>
      </w:pPr>
      <w:r w:rsidRPr="00AE5C29">
        <w:rPr>
          <w:rFonts w:asciiTheme="minorEastAsia" w:hAnsiTheme="minorEastAsia" w:hint="eastAsia"/>
          <w:color w:val="000000" w:themeColor="text1"/>
          <w:sz w:val="24"/>
        </w:rPr>
        <w:t>3.</w:t>
      </w:r>
      <w:r w:rsidR="00412B5C">
        <w:rPr>
          <w:rFonts w:asciiTheme="minorEastAsia" w:hAnsiTheme="minorEastAsia" w:hint="eastAsia"/>
          <w:color w:val="000000" w:themeColor="text1"/>
          <w:sz w:val="24"/>
        </w:rPr>
        <w:t>1</w:t>
      </w:r>
      <w:r w:rsidRPr="00AE5C29">
        <w:rPr>
          <w:rFonts w:asciiTheme="minorEastAsia" w:hAnsiTheme="minorEastAsia" w:hint="eastAsia"/>
          <w:color w:val="000000" w:themeColor="text1"/>
          <w:sz w:val="24"/>
        </w:rPr>
        <w:t>.2负责配合采购部组织供应链培训，为全面提高供应商各方面业务水平提供知识和技术基础。</w:t>
      </w:r>
    </w:p>
    <w:p w:rsidR="00412B5C" w:rsidRPr="00AE5C29" w:rsidRDefault="00412B5C" w:rsidP="00400416">
      <w:pPr>
        <w:spacing w:line="360" w:lineRule="auto"/>
        <w:rPr>
          <w:rFonts w:asciiTheme="minorEastAsia" w:hAnsiTheme="minorEastAsia"/>
          <w:color w:val="000000" w:themeColor="text1"/>
          <w:sz w:val="24"/>
        </w:rPr>
      </w:pPr>
      <w:r>
        <w:rPr>
          <w:rFonts w:asciiTheme="minorEastAsia" w:hAnsiTheme="minorEastAsia" w:hint="eastAsia"/>
          <w:color w:val="000000" w:themeColor="text1"/>
          <w:sz w:val="24"/>
        </w:rPr>
        <w:t>3.1.3参加供应商第二方审核中的社会责任部门</w:t>
      </w:r>
    </w:p>
    <w:p w:rsidR="00541094" w:rsidRPr="00AE5C29" w:rsidRDefault="00541094" w:rsidP="00400416">
      <w:pPr>
        <w:spacing w:line="360" w:lineRule="auto"/>
        <w:rPr>
          <w:rFonts w:asciiTheme="minorEastAsia" w:hAnsiTheme="minorEastAsia"/>
          <w:color w:val="000000" w:themeColor="text1"/>
          <w:sz w:val="24"/>
        </w:rPr>
      </w:pPr>
      <w:r w:rsidRPr="00AE5C29">
        <w:rPr>
          <w:rFonts w:asciiTheme="minorEastAsia" w:hAnsiTheme="minorEastAsia" w:hint="eastAsia"/>
          <w:color w:val="000000" w:themeColor="text1"/>
          <w:sz w:val="24"/>
        </w:rPr>
        <w:t>3.2采购部: 根据本公司的业务需求，在供应商的选择和评价中，协调公司内部资源，推动供应链的多元化管理。</w:t>
      </w:r>
    </w:p>
    <w:p w:rsidR="00541094" w:rsidRPr="00AE5C29" w:rsidRDefault="00541094" w:rsidP="00400416">
      <w:pPr>
        <w:spacing w:line="360" w:lineRule="auto"/>
        <w:rPr>
          <w:rFonts w:asciiTheme="minorEastAsia" w:hAnsiTheme="minorEastAsia"/>
          <w:color w:val="000000" w:themeColor="text1"/>
          <w:sz w:val="24"/>
        </w:rPr>
      </w:pPr>
      <w:r w:rsidRPr="00AE5C29">
        <w:rPr>
          <w:rFonts w:asciiTheme="minorEastAsia" w:hAnsiTheme="minorEastAsia" w:hint="eastAsia"/>
          <w:color w:val="000000" w:themeColor="text1"/>
          <w:sz w:val="24"/>
        </w:rPr>
        <w:t>3.3质量部：负责定期对供应商实施第二方审核。</w:t>
      </w:r>
    </w:p>
    <w:p w:rsidR="00541094" w:rsidRPr="00AE5C29" w:rsidRDefault="00541094" w:rsidP="00400416">
      <w:pPr>
        <w:spacing w:line="360" w:lineRule="auto"/>
        <w:rPr>
          <w:rFonts w:asciiTheme="minorEastAsia" w:hAnsiTheme="minorEastAsia"/>
          <w:color w:val="000000" w:themeColor="text1"/>
          <w:sz w:val="24"/>
        </w:rPr>
      </w:pPr>
      <w:r w:rsidRPr="00AE5C29">
        <w:rPr>
          <w:rFonts w:asciiTheme="minorEastAsia" w:hAnsiTheme="minorEastAsia" w:hint="eastAsia"/>
          <w:color w:val="000000" w:themeColor="text1"/>
          <w:sz w:val="24"/>
        </w:rPr>
        <w:t>3.4工会：负责公司内部员工关怀，以及外部慈善活动。</w:t>
      </w:r>
    </w:p>
    <w:p w:rsidR="00541094" w:rsidRPr="00AE5C29" w:rsidRDefault="00541094" w:rsidP="00400416">
      <w:pPr>
        <w:numPr>
          <w:ilvl w:val="0"/>
          <w:numId w:val="13"/>
        </w:numPr>
        <w:tabs>
          <w:tab w:val="clear" w:pos="562"/>
          <w:tab w:val="num" w:pos="420"/>
        </w:tabs>
        <w:spacing w:line="360" w:lineRule="auto"/>
        <w:ind w:left="420"/>
        <w:rPr>
          <w:rFonts w:asciiTheme="minorEastAsia" w:hAnsiTheme="minorEastAsia"/>
          <w:b/>
          <w:color w:val="000000" w:themeColor="text1"/>
          <w:sz w:val="28"/>
        </w:rPr>
      </w:pPr>
      <w:r w:rsidRPr="00AE5C29">
        <w:rPr>
          <w:rFonts w:asciiTheme="minorEastAsia" w:hAnsiTheme="minorEastAsia" w:hint="eastAsia"/>
          <w:b/>
          <w:color w:val="000000" w:themeColor="text1"/>
          <w:sz w:val="28"/>
        </w:rPr>
        <w:t>流程：</w:t>
      </w:r>
    </w:p>
    <w:p w:rsidR="00541094" w:rsidRPr="002D7D13" w:rsidRDefault="00541094" w:rsidP="00CB2B90">
      <w:pPr>
        <w:pStyle w:val="a5"/>
        <w:numPr>
          <w:ilvl w:val="0"/>
          <w:numId w:val="17"/>
        </w:numPr>
        <w:tabs>
          <w:tab w:val="left" w:pos="218"/>
        </w:tabs>
        <w:spacing w:line="360" w:lineRule="auto"/>
        <w:ind w:left="578" w:firstLineChars="0" w:hanging="578"/>
        <w:rPr>
          <w:rFonts w:asciiTheme="minorEastAsia" w:hAnsiTheme="minorEastAsia"/>
          <w:color w:val="000000" w:themeColor="text1"/>
          <w:sz w:val="24"/>
        </w:rPr>
      </w:pPr>
      <w:r w:rsidRPr="002D7D13">
        <w:rPr>
          <w:rFonts w:asciiTheme="minorEastAsia" w:hAnsiTheme="minorEastAsia" w:hint="eastAsia"/>
          <w:color w:val="000000" w:themeColor="text1"/>
          <w:sz w:val="24"/>
        </w:rPr>
        <w:t>多元化培训</w:t>
      </w:r>
    </w:p>
    <w:p w:rsidR="00541094" w:rsidRPr="00CB2B90" w:rsidRDefault="00541094" w:rsidP="00CB2B90">
      <w:pPr>
        <w:pStyle w:val="a5"/>
        <w:numPr>
          <w:ilvl w:val="0"/>
          <w:numId w:val="45"/>
        </w:numPr>
        <w:spacing w:line="360" w:lineRule="auto"/>
        <w:ind w:firstLineChars="0"/>
        <w:rPr>
          <w:rFonts w:asciiTheme="minorEastAsia" w:hAnsiTheme="minorEastAsia"/>
          <w:color w:val="000000" w:themeColor="text1"/>
          <w:sz w:val="24"/>
        </w:rPr>
      </w:pPr>
      <w:r w:rsidRPr="00CB2B90">
        <w:rPr>
          <w:rFonts w:asciiTheme="minorEastAsia" w:hAnsiTheme="minorEastAsia" w:hint="eastAsia"/>
          <w:color w:val="000000" w:themeColor="text1"/>
          <w:sz w:val="24"/>
        </w:rPr>
        <w:t>人事部将培训资源进行综合整合，可以考虑将不同类型的培训内容结合起来，使员工能从多个角度理解和掌握培训内容。通过多元化的培训，帮助员工在获得本岗位基本技能的基础上，获得进一步的职业发展和上升空间。</w:t>
      </w:r>
    </w:p>
    <w:p w:rsidR="00541094" w:rsidRPr="00CB2B90" w:rsidRDefault="00541094" w:rsidP="00CB2B90">
      <w:pPr>
        <w:pStyle w:val="a5"/>
        <w:numPr>
          <w:ilvl w:val="0"/>
          <w:numId w:val="45"/>
        </w:numPr>
        <w:spacing w:line="360" w:lineRule="auto"/>
        <w:ind w:firstLineChars="0"/>
        <w:rPr>
          <w:rFonts w:asciiTheme="minorEastAsia" w:hAnsiTheme="minorEastAsia"/>
          <w:color w:val="000000" w:themeColor="text1"/>
          <w:sz w:val="24"/>
        </w:rPr>
      </w:pPr>
      <w:r w:rsidRPr="00CB2B90">
        <w:rPr>
          <w:rFonts w:asciiTheme="minorEastAsia" w:hAnsiTheme="minorEastAsia" w:hint="eastAsia"/>
          <w:color w:val="000000" w:themeColor="text1"/>
          <w:sz w:val="24"/>
        </w:rPr>
        <w:t>多元化培训的形式，可以包括专题培训、技术座谈会、知识竞赛、在线培训答题、知识库分享。</w:t>
      </w:r>
    </w:p>
    <w:p w:rsidR="00541094" w:rsidRPr="00CB2B90" w:rsidRDefault="00541094" w:rsidP="00CB2B90">
      <w:pPr>
        <w:pStyle w:val="a5"/>
        <w:numPr>
          <w:ilvl w:val="0"/>
          <w:numId w:val="45"/>
        </w:numPr>
        <w:spacing w:line="360" w:lineRule="auto"/>
        <w:ind w:firstLineChars="0"/>
        <w:rPr>
          <w:rFonts w:asciiTheme="minorEastAsia" w:hAnsiTheme="minorEastAsia"/>
          <w:color w:val="000000" w:themeColor="text1"/>
          <w:sz w:val="24"/>
        </w:rPr>
      </w:pPr>
      <w:r w:rsidRPr="00CB2B90">
        <w:rPr>
          <w:rFonts w:asciiTheme="minorEastAsia" w:hAnsiTheme="minorEastAsia" w:hint="eastAsia"/>
          <w:color w:val="000000" w:themeColor="text1"/>
          <w:sz w:val="24"/>
        </w:rPr>
        <w:t>多元化培训的内容，可以包括技术培训、岗位知识培训、沟通技巧培训、领导力培训、职业发展培训、工作平衡培训、健康与自我护理培训等。其中工作平衡培训有助于帮助女员工更好地平衡家庭生活和工作，女性领导力培训有助于为女性领导增强自信和领导力。健康与自我护理培训，有助于帮助女员工照顾自己的身体和心里健康。</w:t>
      </w:r>
    </w:p>
    <w:p w:rsidR="00541094" w:rsidRPr="00AE5C29" w:rsidRDefault="00541094" w:rsidP="00400416">
      <w:pPr>
        <w:pStyle w:val="a5"/>
        <w:numPr>
          <w:ilvl w:val="0"/>
          <w:numId w:val="17"/>
        </w:numPr>
        <w:spacing w:line="360" w:lineRule="auto"/>
        <w:ind w:left="360" w:firstLineChars="0"/>
        <w:rPr>
          <w:rFonts w:asciiTheme="minorEastAsia" w:hAnsiTheme="minorEastAsia"/>
          <w:color w:val="000000" w:themeColor="text1"/>
          <w:sz w:val="24"/>
        </w:rPr>
      </w:pPr>
      <w:r w:rsidRPr="00AE5C29">
        <w:rPr>
          <w:rFonts w:asciiTheme="minorEastAsia" w:hAnsiTheme="minorEastAsia" w:hint="eastAsia"/>
          <w:color w:val="000000" w:themeColor="text1"/>
          <w:sz w:val="24"/>
        </w:rPr>
        <w:t>人力资源职业发展和提升</w:t>
      </w:r>
    </w:p>
    <w:p w:rsidR="00541094" w:rsidRPr="002D7D13" w:rsidRDefault="00541094" w:rsidP="00400416">
      <w:pPr>
        <w:pStyle w:val="a5"/>
        <w:numPr>
          <w:ilvl w:val="0"/>
          <w:numId w:val="18"/>
        </w:numPr>
        <w:spacing w:line="360" w:lineRule="auto"/>
        <w:ind w:left="360" w:firstLineChars="0"/>
        <w:rPr>
          <w:rFonts w:asciiTheme="minorEastAsia" w:hAnsiTheme="minorEastAsia"/>
          <w:color w:val="000000" w:themeColor="text1"/>
          <w:sz w:val="24"/>
        </w:rPr>
      </w:pPr>
      <w:r w:rsidRPr="002D7D13">
        <w:rPr>
          <w:rFonts w:asciiTheme="minorEastAsia" w:hAnsiTheme="minorEastAsia" w:hint="eastAsia"/>
          <w:color w:val="000000" w:themeColor="text1"/>
          <w:sz w:val="24"/>
        </w:rPr>
        <w:t>在人员招聘环节，要充分考虑多元化因素，对不同国籍、不同民族、不同性别</w:t>
      </w:r>
      <w:r w:rsidRPr="002D7D13">
        <w:rPr>
          <w:rFonts w:asciiTheme="minorEastAsia" w:hAnsiTheme="minorEastAsia" w:hint="eastAsia"/>
          <w:color w:val="000000" w:themeColor="text1"/>
          <w:sz w:val="24"/>
        </w:rPr>
        <w:lastRenderedPageBreak/>
        <w:t>以及残疾人等特殊群体，提供平等的就业机会，为公司带来更多元化的人才。在招聘过程中确保公平公正，避免存在任何形式的歧视。对于有特殊需求的求职者，可以考虑适当基于协助，比如提供相应的辅助设备等。</w:t>
      </w:r>
    </w:p>
    <w:p w:rsidR="00541094" w:rsidRPr="002D7D13" w:rsidRDefault="00541094" w:rsidP="00400416">
      <w:pPr>
        <w:pStyle w:val="a5"/>
        <w:numPr>
          <w:ilvl w:val="0"/>
          <w:numId w:val="18"/>
        </w:numPr>
        <w:spacing w:line="360" w:lineRule="auto"/>
        <w:ind w:left="360" w:firstLineChars="0"/>
        <w:rPr>
          <w:rFonts w:asciiTheme="minorEastAsia" w:hAnsiTheme="minorEastAsia"/>
          <w:color w:val="000000" w:themeColor="text1"/>
          <w:sz w:val="24"/>
        </w:rPr>
      </w:pPr>
      <w:r w:rsidRPr="002D7D13">
        <w:rPr>
          <w:rFonts w:asciiTheme="minorEastAsia" w:hAnsiTheme="minorEastAsia" w:hint="eastAsia"/>
          <w:color w:val="000000" w:themeColor="text1"/>
          <w:sz w:val="24"/>
        </w:rPr>
        <w:t>在员工的多元化管理过程中，需要考虑多重因素，例如：员工的性别、年龄、文化背景、民族、技术水平、个人目标和兴趣等。从而使员工更好的协作，获得更多适合自己的工作机会。</w:t>
      </w:r>
    </w:p>
    <w:p w:rsidR="00541094" w:rsidRPr="00AE5C29" w:rsidRDefault="00541094" w:rsidP="00400416">
      <w:pPr>
        <w:pStyle w:val="a5"/>
        <w:numPr>
          <w:ilvl w:val="0"/>
          <w:numId w:val="17"/>
        </w:numPr>
        <w:spacing w:line="360" w:lineRule="auto"/>
        <w:ind w:left="360" w:firstLineChars="0"/>
        <w:rPr>
          <w:rFonts w:asciiTheme="minorEastAsia" w:hAnsiTheme="minorEastAsia"/>
          <w:color w:val="000000" w:themeColor="text1"/>
          <w:sz w:val="24"/>
        </w:rPr>
      </w:pPr>
      <w:r w:rsidRPr="00AE5C29">
        <w:rPr>
          <w:rFonts w:asciiTheme="minorEastAsia" w:hAnsiTheme="minorEastAsia" w:hint="eastAsia"/>
          <w:color w:val="000000" w:themeColor="text1"/>
          <w:sz w:val="24"/>
        </w:rPr>
        <w:t>供应链的多元化管理</w:t>
      </w:r>
    </w:p>
    <w:p w:rsidR="00541094" w:rsidRPr="002D7D13" w:rsidRDefault="00541094" w:rsidP="00400416">
      <w:pPr>
        <w:pStyle w:val="a5"/>
        <w:numPr>
          <w:ilvl w:val="0"/>
          <w:numId w:val="19"/>
        </w:numPr>
        <w:spacing w:line="360" w:lineRule="auto"/>
        <w:ind w:left="360" w:firstLineChars="0"/>
        <w:rPr>
          <w:rFonts w:asciiTheme="minorEastAsia" w:hAnsiTheme="minorEastAsia"/>
          <w:color w:val="000000" w:themeColor="text1"/>
          <w:sz w:val="24"/>
        </w:rPr>
      </w:pPr>
      <w:r w:rsidRPr="002D7D13">
        <w:rPr>
          <w:rFonts w:asciiTheme="minorEastAsia" w:hAnsiTheme="minorEastAsia" w:hint="eastAsia"/>
          <w:color w:val="000000" w:themeColor="text1"/>
          <w:sz w:val="24"/>
        </w:rPr>
        <w:t>客户多元化管理</w:t>
      </w:r>
    </w:p>
    <w:p w:rsidR="00541094" w:rsidRPr="00AE5C29" w:rsidRDefault="00541094" w:rsidP="00400416">
      <w:pPr>
        <w:spacing w:line="360" w:lineRule="auto"/>
        <w:rPr>
          <w:rFonts w:asciiTheme="minorEastAsia" w:hAnsiTheme="minorEastAsia"/>
          <w:color w:val="000000" w:themeColor="text1"/>
          <w:sz w:val="24"/>
        </w:rPr>
      </w:pPr>
      <w:r w:rsidRPr="00AE5C29">
        <w:rPr>
          <w:rFonts w:asciiTheme="minorEastAsia" w:hAnsiTheme="minorEastAsia" w:hint="eastAsia"/>
          <w:color w:val="000000" w:themeColor="text1"/>
          <w:sz w:val="24"/>
        </w:rPr>
        <w:t>客户多元化管理可充分考虑客户的不同因素，在公司内部建立适当的策略来实施对应的管理计划，通过多元化的管理模式，使公司更加适应多变的市场。例如：在产品的设计、生产和服务的整体产品生命周期的过程中，充分考虑客户的不同客户的质量、安全、环境等多个方面的需求。另外，还应该考虑客户的年龄、行吧、文化背景、地理位置、需求类型和购买力等因素。</w:t>
      </w:r>
    </w:p>
    <w:p w:rsidR="00541094" w:rsidRPr="00AE5C29" w:rsidRDefault="00541094" w:rsidP="00400416">
      <w:pPr>
        <w:pStyle w:val="a5"/>
        <w:numPr>
          <w:ilvl w:val="0"/>
          <w:numId w:val="19"/>
        </w:numPr>
        <w:spacing w:line="360" w:lineRule="auto"/>
        <w:ind w:left="360" w:firstLineChars="0"/>
        <w:rPr>
          <w:rFonts w:asciiTheme="minorEastAsia" w:hAnsiTheme="minorEastAsia"/>
          <w:color w:val="000000" w:themeColor="text1"/>
          <w:sz w:val="24"/>
        </w:rPr>
      </w:pPr>
      <w:r w:rsidRPr="00AE5C29">
        <w:rPr>
          <w:rFonts w:asciiTheme="minorEastAsia" w:hAnsiTheme="minorEastAsia" w:hint="eastAsia"/>
          <w:color w:val="000000" w:themeColor="text1"/>
          <w:sz w:val="24"/>
        </w:rPr>
        <w:t>供应商多元化管理</w:t>
      </w:r>
    </w:p>
    <w:p w:rsidR="00541094" w:rsidRPr="00AE5C29"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1）通过对供应商多元化管理，确保供应链稳定、可靠，并有效地满足公司采购需求，减少供应商管理成本，引导提高供应商提高绩效，建立长期稳定的供应商关系。</w:t>
      </w:r>
    </w:p>
    <w:p w:rsidR="00541094" w:rsidRPr="00AE5C29"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2）针对不同种类产品或材料，建立多元化的供应商组合，实施科学的供应商评价。</w:t>
      </w:r>
    </w:p>
    <w:p w:rsidR="00541094" w:rsidRPr="00AE5C29"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3）选择供应商时，除考虑产品或材料的质量水平外，还应重点关注供应商在社会责任方面的合规绩效表现。</w:t>
      </w:r>
    </w:p>
    <w:p w:rsidR="00541094" w:rsidRPr="00AE5C29"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4）适当时，公司可考虑供应商同等水平下，对于女性管理者公司、残疾人公司等特殊需要社会关怀的群体，进行相应采购倾斜，助力这些特殊群体的成长和壮大。</w:t>
      </w:r>
    </w:p>
    <w:p w:rsidR="00541094" w:rsidRPr="00AE5C29"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5）建立科学的供应商奖惩制度，对优秀的供应商给予奖励，对差劣的供应商进行惩罚。对于发生重大社会责任合规负面问题的供应商，可以考虑取消采购业务。</w:t>
      </w:r>
    </w:p>
    <w:p w:rsidR="00541094" w:rsidRPr="00AE5C29"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6）组织供应商交流，分享优秀案例。</w:t>
      </w:r>
    </w:p>
    <w:p w:rsidR="00541094" w:rsidRPr="00AE5C29"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7）向供应商推广本优秀的培训课程，邀请供应商共同参与人文关怀等慈善活动。</w:t>
      </w:r>
    </w:p>
    <w:p w:rsidR="00541094" w:rsidRDefault="00541094" w:rsidP="00CB2B90">
      <w:pPr>
        <w:spacing w:line="360" w:lineRule="auto"/>
        <w:ind w:left="360"/>
        <w:rPr>
          <w:rFonts w:asciiTheme="minorEastAsia" w:hAnsiTheme="minorEastAsia"/>
          <w:color w:val="000000" w:themeColor="text1"/>
          <w:sz w:val="24"/>
        </w:rPr>
      </w:pPr>
      <w:r w:rsidRPr="00AE5C29">
        <w:rPr>
          <w:rFonts w:asciiTheme="minorEastAsia" w:hAnsiTheme="minorEastAsia" w:hint="eastAsia"/>
          <w:color w:val="000000" w:themeColor="text1"/>
          <w:sz w:val="24"/>
        </w:rPr>
        <w:t>8）定期组织公司第二方审核团队，对供应商进行全面审核。审核内容包括质量、环境、职业健康安全、产品安全、社会责任等方面。另外，在审核过程中，也需收集供应商多元化管理方面的各类信息。审核结果将作为供应商评价的重要输入。</w:t>
      </w:r>
    </w:p>
    <w:p w:rsidR="00541094" w:rsidRPr="00AE5C29" w:rsidRDefault="00541094" w:rsidP="00400416">
      <w:pPr>
        <w:pStyle w:val="a5"/>
        <w:numPr>
          <w:ilvl w:val="0"/>
          <w:numId w:val="17"/>
        </w:numPr>
        <w:spacing w:line="360" w:lineRule="auto"/>
        <w:ind w:firstLineChars="0"/>
        <w:rPr>
          <w:rFonts w:asciiTheme="minorEastAsia" w:hAnsiTheme="minorEastAsia"/>
          <w:color w:val="000000" w:themeColor="text1"/>
          <w:sz w:val="24"/>
        </w:rPr>
      </w:pPr>
      <w:r w:rsidRPr="00AE5C29">
        <w:rPr>
          <w:rFonts w:asciiTheme="minorEastAsia" w:hAnsiTheme="minorEastAsia" w:hint="eastAsia"/>
          <w:color w:val="000000" w:themeColor="text1"/>
          <w:sz w:val="24"/>
        </w:rPr>
        <w:t>人文关怀</w:t>
      </w:r>
    </w:p>
    <w:p w:rsidR="00541094" w:rsidRPr="00CB2B90" w:rsidRDefault="00541094" w:rsidP="00CB2B90">
      <w:pPr>
        <w:pStyle w:val="a5"/>
        <w:numPr>
          <w:ilvl w:val="0"/>
          <w:numId w:val="46"/>
        </w:numPr>
        <w:spacing w:line="360" w:lineRule="auto"/>
        <w:ind w:firstLineChars="0"/>
        <w:rPr>
          <w:rFonts w:asciiTheme="minorEastAsia" w:hAnsiTheme="minorEastAsia"/>
          <w:color w:val="000000" w:themeColor="text1"/>
          <w:sz w:val="24"/>
        </w:rPr>
      </w:pPr>
      <w:r w:rsidRPr="00CB2B90">
        <w:rPr>
          <w:rFonts w:asciiTheme="minorEastAsia" w:hAnsiTheme="minorEastAsia" w:hint="eastAsia"/>
          <w:color w:val="000000" w:themeColor="text1"/>
          <w:sz w:val="24"/>
        </w:rPr>
        <w:t>建立良好的工作氛围，营造愉悦的工作环境，提升员工的工作效率和满意度。</w:t>
      </w:r>
      <w:r w:rsidRPr="00CB2B90">
        <w:rPr>
          <w:rFonts w:asciiTheme="minorEastAsia" w:hAnsiTheme="minorEastAsia" w:hint="eastAsia"/>
          <w:color w:val="000000" w:themeColor="text1"/>
          <w:sz w:val="24"/>
        </w:rPr>
        <w:lastRenderedPageBreak/>
        <w:t>工作之余，组织员工参加团队拓展活动，促进员工间的交流与沟通。</w:t>
      </w:r>
    </w:p>
    <w:p w:rsidR="00541094" w:rsidRPr="00CB2B90" w:rsidRDefault="00541094" w:rsidP="00CB2B90">
      <w:pPr>
        <w:pStyle w:val="a5"/>
        <w:numPr>
          <w:ilvl w:val="0"/>
          <w:numId w:val="46"/>
        </w:numPr>
        <w:spacing w:line="360" w:lineRule="auto"/>
        <w:ind w:firstLineChars="0"/>
        <w:rPr>
          <w:rFonts w:asciiTheme="minorEastAsia" w:hAnsiTheme="minorEastAsia"/>
          <w:color w:val="000000" w:themeColor="text1"/>
          <w:sz w:val="24"/>
        </w:rPr>
      </w:pPr>
      <w:r w:rsidRPr="00CB2B90">
        <w:rPr>
          <w:rFonts w:asciiTheme="minorEastAsia" w:hAnsiTheme="minorEastAsia" w:hint="eastAsia"/>
          <w:color w:val="000000" w:themeColor="text1"/>
          <w:sz w:val="24"/>
        </w:rPr>
        <w:t>开展各类文体活动，如员工旅游、聚餐、度假、文艺展演等，丰富员工的业余生活。</w:t>
      </w:r>
    </w:p>
    <w:p w:rsidR="00541094" w:rsidRPr="00CB2B90" w:rsidRDefault="00541094" w:rsidP="00CB2B90">
      <w:pPr>
        <w:pStyle w:val="a5"/>
        <w:numPr>
          <w:ilvl w:val="0"/>
          <w:numId w:val="46"/>
        </w:numPr>
        <w:spacing w:line="360" w:lineRule="auto"/>
        <w:ind w:firstLineChars="0"/>
        <w:rPr>
          <w:rFonts w:asciiTheme="minorEastAsia" w:hAnsiTheme="minorEastAsia"/>
          <w:color w:val="000000" w:themeColor="text1"/>
          <w:sz w:val="24"/>
        </w:rPr>
      </w:pPr>
      <w:r w:rsidRPr="00CB2B90">
        <w:rPr>
          <w:rFonts w:asciiTheme="minorEastAsia" w:hAnsiTheme="minorEastAsia" w:hint="eastAsia"/>
          <w:color w:val="000000" w:themeColor="text1"/>
          <w:sz w:val="24"/>
        </w:rPr>
        <w:t>提供健康保健服务，如体检、健身、康复、心理咨询等，促进员工身心健康。</w:t>
      </w:r>
    </w:p>
    <w:p w:rsidR="00E27F47" w:rsidRDefault="00541094" w:rsidP="00CB2B90">
      <w:pPr>
        <w:pStyle w:val="a5"/>
        <w:numPr>
          <w:ilvl w:val="0"/>
          <w:numId w:val="46"/>
        </w:numPr>
        <w:spacing w:line="360" w:lineRule="auto"/>
        <w:ind w:firstLineChars="0"/>
        <w:rPr>
          <w:rFonts w:asciiTheme="minorEastAsia" w:hAnsiTheme="minorEastAsia"/>
          <w:color w:val="000000" w:themeColor="text1"/>
          <w:sz w:val="24"/>
        </w:rPr>
      </w:pPr>
      <w:r w:rsidRPr="00CB2B90">
        <w:rPr>
          <w:rFonts w:asciiTheme="minorEastAsia" w:hAnsiTheme="minorEastAsia" w:hint="eastAsia"/>
          <w:color w:val="000000" w:themeColor="text1"/>
          <w:sz w:val="24"/>
        </w:rPr>
        <w:t>为员工提供职业发展和规划的指导，促进员工的职业规划和自我实现。</w:t>
      </w:r>
    </w:p>
    <w:p w:rsidR="002658BD" w:rsidRDefault="002658BD" w:rsidP="002658BD">
      <w:pPr>
        <w:spacing w:line="360" w:lineRule="auto"/>
        <w:rPr>
          <w:rFonts w:asciiTheme="minorEastAsia" w:hAnsiTheme="minorEastAsia"/>
          <w:color w:val="000000" w:themeColor="text1"/>
          <w:sz w:val="24"/>
        </w:rPr>
      </w:pPr>
    </w:p>
    <w:p w:rsidR="002658BD" w:rsidRPr="002658BD" w:rsidRDefault="002658BD" w:rsidP="002658BD">
      <w:pPr>
        <w:spacing w:line="360" w:lineRule="auto"/>
        <w:rPr>
          <w:rFonts w:asciiTheme="minorEastAsia" w:hAnsiTheme="minorEastAsia"/>
          <w:color w:val="000000" w:themeColor="text1"/>
          <w:sz w:val="24"/>
        </w:rPr>
      </w:pPr>
    </w:p>
    <w:p w:rsidR="00A2312F" w:rsidRPr="00955A65" w:rsidRDefault="00522481" w:rsidP="00955A65">
      <w:pPr>
        <w:pStyle w:val="a9"/>
        <w:numPr>
          <w:ilvl w:val="0"/>
          <w:numId w:val="47"/>
        </w:numPr>
        <w:rPr>
          <w:sz w:val="40"/>
          <w:szCs w:val="40"/>
        </w:rPr>
      </w:pPr>
      <w:bookmarkStart w:id="28" w:name="_Toc131261991"/>
      <w:r w:rsidRPr="00955A65">
        <w:rPr>
          <w:sz w:val="40"/>
          <w:szCs w:val="40"/>
        </w:rPr>
        <w:t>举报热线</w:t>
      </w:r>
      <w:bookmarkEnd w:id="28"/>
    </w:p>
    <w:p w:rsidR="008D460A" w:rsidRPr="008D460A" w:rsidRDefault="00FE6EE8" w:rsidP="008D460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24.55pt;margin-top:4.45pt;width:219.75pt;height:339.55pt;z-index:251681792">
            <v:imagedata r:id="rId22" o:title=""/>
          </v:shape>
          <o:OLEObject Type="Embed" ProgID="AcroExch.Document.DC" ShapeID="_x0000_s2051" DrawAspect="Content" ObjectID="_1742907693" r:id="rId23"/>
        </w:pict>
      </w:r>
    </w:p>
    <w:p w:rsidR="002D7D13" w:rsidRDefault="002D7D13" w:rsidP="00400416">
      <w:pPr>
        <w:spacing w:line="360" w:lineRule="auto"/>
        <w:rPr>
          <w:rFonts w:asciiTheme="minorEastAsia" w:hAnsiTheme="minorEastAsia"/>
          <w:sz w:val="24"/>
          <w:szCs w:val="24"/>
        </w:rPr>
      </w:pPr>
    </w:p>
    <w:p w:rsidR="002D7D13" w:rsidRDefault="002D7D13" w:rsidP="00400416">
      <w:pPr>
        <w:spacing w:line="360" w:lineRule="auto"/>
        <w:rPr>
          <w:rFonts w:asciiTheme="minorEastAsia" w:hAnsiTheme="minorEastAsia"/>
          <w:sz w:val="24"/>
          <w:szCs w:val="24"/>
        </w:rPr>
      </w:pPr>
    </w:p>
    <w:p w:rsidR="002D7D13" w:rsidRDefault="002D7D13" w:rsidP="00400416">
      <w:pPr>
        <w:spacing w:line="360" w:lineRule="auto"/>
        <w:rPr>
          <w:rFonts w:asciiTheme="minorEastAsia" w:hAnsiTheme="minorEastAsia"/>
          <w:sz w:val="24"/>
          <w:szCs w:val="24"/>
        </w:rPr>
      </w:pPr>
    </w:p>
    <w:p w:rsidR="002D7D13" w:rsidRDefault="002D7D13" w:rsidP="00400416">
      <w:pPr>
        <w:spacing w:line="360" w:lineRule="auto"/>
        <w:rPr>
          <w:rFonts w:asciiTheme="minorEastAsia" w:hAnsiTheme="minorEastAsia"/>
          <w:sz w:val="24"/>
          <w:szCs w:val="24"/>
        </w:rPr>
      </w:pPr>
    </w:p>
    <w:p w:rsidR="002D7D13" w:rsidRDefault="002D7D13" w:rsidP="00400416">
      <w:pPr>
        <w:spacing w:line="360" w:lineRule="auto"/>
        <w:rPr>
          <w:rFonts w:asciiTheme="minorEastAsia" w:hAnsiTheme="minorEastAsia"/>
          <w:sz w:val="24"/>
          <w:szCs w:val="24"/>
        </w:rPr>
      </w:pPr>
    </w:p>
    <w:p w:rsidR="002D7D13" w:rsidRDefault="002D7D13" w:rsidP="00400416">
      <w:pPr>
        <w:spacing w:line="360" w:lineRule="auto"/>
        <w:rPr>
          <w:rFonts w:asciiTheme="minorEastAsia" w:hAnsiTheme="minorEastAsia"/>
          <w:sz w:val="24"/>
          <w:szCs w:val="24"/>
        </w:rPr>
      </w:pPr>
    </w:p>
    <w:p w:rsidR="002D7D13" w:rsidRDefault="002D7D13" w:rsidP="00400416">
      <w:pPr>
        <w:spacing w:line="360" w:lineRule="auto"/>
        <w:rPr>
          <w:rFonts w:asciiTheme="minorEastAsia" w:hAnsiTheme="minorEastAsia"/>
          <w:sz w:val="24"/>
          <w:szCs w:val="24"/>
        </w:rPr>
      </w:pPr>
    </w:p>
    <w:p w:rsidR="002D7D13" w:rsidRDefault="002D7D13" w:rsidP="00400416">
      <w:pPr>
        <w:spacing w:line="360" w:lineRule="auto"/>
        <w:rPr>
          <w:rFonts w:asciiTheme="minorEastAsia" w:hAnsiTheme="minorEastAsia"/>
          <w:sz w:val="24"/>
          <w:szCs w:val="24"/>
        </w:rPr>
      </w:pPr>
    </w:p>
    <w:p w:rsidR="00400416" w:rsidRDefault="00400416" w:rsidP="00400416">
      <w:pPr>
        <w:spacing w:line="360" w:lineRule="auto"/>
        <w:rPr>
          <w:rFonts w:asciiTheme="minorEastAsia" w:hAnsiTheme="minorEastAsia"/>
          <w:sz w:val="24"/>
          <w:szCs w:val="24"/>
        </w:rPr>
      </w:pPr>
    </w:p>
    <w:p w:rsidR="00400416" w:rsidRDefault="00400416" w:rsidP="00400416">
      <w:pPr>
        <w:spacing w:line="360" w:lineRule="auto"/>
        <w:rPr>
          <w:rFonts w:asciiTheme="minorEastAsia" w:hAnsiTheme="minorEastAsia"/>
          <w:sz w:val="24"/>
          <w:szCs w:val="24"/>
        </w:rPr>
      </w:pPr>
    </w:p>
    <w:p w:rsidR="002658BD" w:rsidRDefault="002658BD" w:rsidP="00400416">
      <w:pPr>
        <w:spacing w:line="360" w:lineRule="auto"/>
        <w:rPr>
          <w:rFonts w:asciiTheme="minorEastAsia" w:hAnsiTheme="minorEastAsia"/>
          <w:sz w:val="24"/>
          <w:szCs w:val="24"/>
        </w:rPr>
      </w:pPr>
    </w:p>
    <w:p w:rsidR="002658BD" w:rsidRDefault="002658BD" w:rsidP="00400416">
      <w:pPr>
        <w:spacing w:line="360" w:lineRule="auto"/>
        <w:rPr>
          <w:rFonts w:asciiTheme="minorEastAsia" w:hAnsiTheme="minorEastAsia"/>
          <w:sz w:val="24"/>
          <w:szCs w:val="24"/>
        </w:rPr>
      </w:pPr>
    </w:p>
    <w:p w:rsidR="002658BD" w:rsidRDefault="002658BD" w:rsidP="00400416">
      <w:pPr>
        <w:spacing w:line="360" w:lineRule="auto"/>
        <w:rPr>
          <w:rFonts w:asciiTheme="minorEastAsia" w:hAnsiTheme="minorEastAsia"/>
          <w:sz w:val="24"/>
          <w:szCs w:val="24"/>
        </w:rPr>
      </w:pPr>
    </w:p>
    <w:p w:rsidR="00400416" w:rsidRDefault="00400416" w:rsidP="00400416">
      <w:pPr>
        <w:spacing w:line="360" w:lineRule="auto"/>
        <w:rPr>
          <w:rFonts w:asciiTheme="minorEastAsia" w:hAnsiTheme="minorEastAsia"/>
          <w:sz w:val="24"/>
          <w:szCs w:val="24"/>
        </w:rPr>
      </w:pPr>
    </w:p>
    <w:p w:rsidR="00400416" w:rsidRDefault="00400416" w:rsidP="00400416">
      <w:pPr>
        <w:spacing w:line="360" w:lineRule="auto"/>
        <w:rPr>
          <w:rFonts w:asciiTheme="minorEastAsia" w:hAnsiTheme="minorEastAsia"/>
          <w:sz w:val="24"/>
          <w:szCs w:val="24"/>
        </w:rPr>
      </w:pPr>
    </w:p>
    <w:p w:rsidR="009C0B7B" w:rsidRPr="00F0498D" w:rsidRDefault="009C0B7B" w:rsidP="00F0498D">
      <w:pPr>
        <w:pStyle w:val="a9"/>
        <w:numPr>
          <w:ilvl w:val="0"/>
          <w:numId w:val="47"/>
        </w:numPr>
        <w:rPr>
          <w:sz w:val="40"/>
          <w:szCs w:val="40"/>
        </w:rPr>
      </w:pPr>
      <w:bookmarkStart w:id="29" w:name="_Toc131109130"/>
      <w:bookmarkStart w:id="30" w:name="_Toc131261992"/>
      <w:r w:rsidRPr="00F0498D">
        <w:rPr>
          <w:rFonts w:hint="eastAsia"/>
          <w:sz w:val="40"/>
          <w:szCs w:val="40"/>
        </w:rPr>
        <w:t>信息安全管理</w:t>
      </w:r>
      <w:bookmarkEnd w:id="29"/>
      <w:bookmarkEnd w:id="30"/>
    </w:p>
    <w:p w:rsidR="009C0B7B" w:rsidRPr="00D73B42" w:rsidRDefault="009C0B7B" w:rsidP="009C0B7B">
      <w:pPr>
        <w:spacing w:line="360" w:lineRule="auto"/>
        <w:ind w:firstLineChars="200" w:firstLine="480"/>
        <w:rPr>
          <w:rFonts w:asciiTheme="minorEastAsia" w:hAnsiTheme="minorEastAsia"/>
          <w:sz w:val="24"/>
          <w:szCs w:val="24"/>
        </w:rPr>
      </w:pPr>
      <w:r w:rsidRPr="00D73B42">
        <w:rPr>
          <w:rFonts w:asciiTheme="minorEastAsia" w:hAnsiTheme="minorEastAsia" w:hint="eastAsia"/>
          <w:sz w:val="24"/>
          <w:szCs w:val="24"/>
        </w:rPr>
        <w:t>一、</w:t>
      </w:r>
      <w:r w:rsidRPr="00D73B42">
        <w:rPr>
          <w:rFonts w:asciiTheme="minorEastAsia" w:hAnsiTheme="minorEastAsia"/>
          <w:sz w:val="24"/>
          <w:szCs w:val="24"/>
        </w:rPr>
        <w:t xml:space="preserve">  目的</w:t>
      </w:r>
    </w:p>
    <w:p w:rsidR="009C0B7B" w:rsidRDefault="009C0B7B" w:rsidP="009C0B7B">
      <w:pPr>
        <w:spacing w:line="360" w:lineRule="auto"/>
        <w:ind w:firstLineChars="200" w:firstLine="480"/>
        <w:rPr>
          <w:rFonts w:asciiTheme="minorEastAsia" w:hAnsiTheme="minorEastAsia"/>
          <w:sz w:val="24"/>
          <w:szCs w:val="24"/>
        </w:rPr>
      </w:pPr>
      <w:r w:rsidRPr="00180FBA">
        <w:rPr>
          <w:rFonts w:asciiTheme="minorEastAsia" w:hAnsiTheme="minorEastAsia"/>
          <w:sz w:val="24"/>
          <w:szCs w:val="24"/>
        </w:rPr>
        <w:t>保护</w:t>
      </w:r>
      <w:r w:rsidR="00917010">
        <w:rPr>
          <w:rFonts w:asciiTheme="minorEastAsia" w:hAnsiTheme="minorEastAsia" w:cs="Times New Roman" w:hint="eastAsia"/>
          <w:sz w:val="24"/>
          <w:szCs w:val="24"/>
        </w:rPr>
        <w:t>JAMR</w:t>
      </w:r>
      <w:r w:rsidRPr="00180FBA">
        <w:rPr>
          <w:rFonts w:asciiTheme="minorEastAsia" w:hAnsiTheme="minorEastAsia"/>
          <w:sz w:val="24"/>
          <w:szCs w:val="24"/>
        </w:rPr>
        <w:t>信息免受威胁、损失或破坏，确保信息的保密性、完整性和可用性</w:t>
      </w:r>
      <w:r w:rsidRPr="00180FBA">
        <w:rPr>
          <w:rFonts w:asciiTheme="minorEastAsia" w:hAnsiTheme="minorEastAsia" w:hint="eastAsia"/>
          <w:sz w:val="24"/>
          <w:szCs w:val="24"/>
        </w:rPr>
        <w:t>。</w:t>
      </w:r>
    </w:p>
    <w:p w:rsidR="009C0B7B" w:rsidRPr="00D73B42" w:rsidRDefault="009C0B7B" w:rsidP="009C0B7B">
      <w:pPr>
        <w:spacing w:line="360" w:lineRule="auto"/>
        <w:ind w:firstLineChars="200" w:firstLine="480"/>
        <w:rPr>
          <w:rFonts w:asciiTheme="minorEastAsia" w:hAnsiTheme="minorEastAsia"/>
          <w:sz w:val="24"/>
          <w:szCs w:val="24"/>
        </w:rPr>
      </w:pPr>
      <w:r w:rsidRPr="00D73B42">
        <w:rPr>
          <w:rFonts w:asciiTheme="minorEastAsia" w:hAnsiTheme="minorEastAsia" w:hint="eastAsia"/>
          <w:sz w:val="24"/>
          <w:szCs w:val="24"/>
        </w:rPr>
        <w:t>二、适用范围</w:t>
      </w:r>
    </w:p>
    <w:p w:rsidR="009C0B7B" w:rsidRPr="00E929E1" w:rsidRDefault="009C0B7B" w:rsidP="009C0B7B">
      <w:pPr>
        <w:spacing w:line="360" w:lineRule="auto"/>
        <w:ind w:firstLineChars="200" w:firstLine="480"/>
        <w:rPr>
          <w:rFonts w:asciiTheme="minorEastAsia" w:hAnsiTheme="minorEastAsia"/>
          <w:sz w:val="24"/>
          <w:szCs w:val="24"/>
        </w:rPr>
      </w:pPr>
      <w:r w:rsidRPr="00E929E1">
        <w:rPr>
          <w:rFonts w:asciiTheme="minorEastAsia" w:hAnsiTheme="minorEastAsia" w:hint="eastAsia"/>
          <w:sz w:val="24"/>
          <w:szCs w:val="24"/>
        </w:rPr>
        <w:lastRenderedPageBreak/>
        <w:t>适用于</w:t>
      </w:r>
      <w:r w:rsidR="00833475">
        <w:rPr>
          <w:rFonts w:asciiTheme="minorEastAsia" w:hAnsiTheme="minorEastAsia" w:hint="eastAsia"/>
          <w:sz w:val="24"/>
          <w:szCs w:val="24"/>
        </w:rPr>
        <w:t>江阴加华新材料资源有限公司</w:t>
      </w:r>
      <w:r w:rsidRPr="00E929E1">
        <w:rPr>
          <w:rFonts w:asciiTheme="minorEastAsia" w:hAnsiTheme="minorEastAsia" w:hint="eastAsia"/>
          <w:sz w:val="24"/>
          <w:szCs w:val="24"/>
        </w:rPr>
        <w:t>所有</w:t>
      </w:r>
      <w:r>
        <w:rPr>
          <w:rFonts w:asciiTheme="minorEastAsia" w:hAnsiTheme="minorEastAsia" w:hint="eastAsia"/>
          <w:sz w:val="24"/>
          <w:szCs w:val="24"/>
        </w:rPr>
        <w:t>部门</w:t>
      </w:r>
      <w:r w:rsidRPr="00E929E1">
        <w:rPr>
          <w:rFonts w:asciiTheme="minorEastAsia" w:hAnsiTheme="minorEastAsia" w:hint="eastAsia"/>
          <w:sz w:val="24"/>
          <w:szCs w:val="24"/>
        </w:rPr>
        <w:t>。</w:t>
      </w:r>
    </w:p>
    <w:p w:rsidR="009C0B7B" w:rsidRDefault="009C0B7B" w:rsidP="009C0B7B">
      <w:pPr>
        <w:spacing w:line="360" w:lineRule="auto"/>
        <w:ind w:firstLineChars="200" w:firstLine="480"/>
        <w:rPr>
          <w:rFonts w:asciiTheme="minorEastAsia" w:hAnsiTheme="minorEastAsia"/>
          <w:sz w:val="24"/>
          <w:szCs w:val="24"/>
        </w:rPr>
      </w:pPr>
      <w:r w:rsidRPr="00D73B42">
        <w:rPr>
          <w:rFonts w:asciiTheme="minorEastAsia" w:hAnsiTheme="minorEastAsia" w:hint="eastAsia"/>
          <w:sz w:val="24"/>
          <w:szCs w:val="24"/>
        </w:rPr>
        <w:t>三、</w:t>
      </w:r>
      <w:r>
        <w:rPr>
          <w:rFonts w:asciiTheme="minorEastAsia" w:hAnsiTheme="minorEastAsia" w:hint="eastAsia"/>
          <w:sz w:val="24"/>
          <w:szCs w:val="24"/>
        </w:rPr>
        <w:t>目标</w:t>
      </w:r>
    </w:p>
    <w:p w:rsidR="009C0B7B" w:rsidRPr="00675C20" w:rsidRDefault="009C0B7B" w:rsidP="009C0B7B">
      <w:pPr>
        <w:spacing w:line="360" w:lineRule="auto"/>
        <w:ind w:firstLineChars="200" w:firstLine="480"/>
        <w:rPr>
          <w:rFonts w:asciiTheme="minorEastAsia" w:hAnsiTheme="minorEastAsia"/>
          <w:sz w:val="24"/>
          <w:szCs w:val="24"/>
        </w:rPr>
      </w:pPr>
      <w:r w:rsidRPr="00675C20">
        <w:rPr>
          <w:rFonts w:asciiTheme="minorEastAsia" w:hAnsiTheme="minorEastAsia" w:hint="eastAsia"/>
          <w:sz w:val="24"/>
          <w:szCs w:val="24"/>
        </w:rPr>
        <w:t>年度信息安全事件数量</w:t>
      </w:r>
      <w:r w:rsidRPr="00675C20">
        <w:rPr>
          <w:rFonts w:asciiTheme="minorEastAsia" w:hAnsiTheme="minorEastAsia"/>
          <w:sz w:val="24"/>
          <w:szCs w:val="24"/>
        </w:rPr>
        <w:t>0</w:t>
      </w:r>
    </w:p>
    <w:p w:rsidR="009C0B7B" w:rsidRPr="00675C20" w:rsidRDefault="009C0B7B" w:rsidP="009C0B7B">
      <w:pPr>
        <w:spacing w:line="360" w:lineRule="auto"/>
        <w:ind w:firstLineChars="200" w:firstLine="480"/>
        <w:rPr>
          <w:rFonts w:asciiTheme="minorEastAsia" w:hAnsiTheme="minorEastAsia"/>
          <w:sz w:val="24"/>
          <w:szCs w:val="24"/>
        </w:rPr>
      </w:pPr>
      <w:r w:rsidRPr="00675C20">
        <w:rPr>
          <w:rFonts w:asciiTheme="minorEastAsia" w:hAnsiTheme="minorEastAsia" w:hint="eastAsia"/>
          <w:sz w:val="24"/>
          <w:szCs w:val="24"/>
        </w:rPr>
        <w:t>四、定义</w:t>
      </w:r>
    </w:p>
    <w:p w:rsidR="009C0B7B" w:rsidRDefault="009C0B7B" w:rsidP="009C0B7B">
      <w:pPr>
        <w:spacing w:line="360" w:lineRule="auto"/>
        <w:ind w:firstLineChars="200" w:firstLine="480"/>
        <w:rPr>
          <w:rFonts w:asciiTheme="minorEastAsia" w:hAnsiTheme="minorEastAsia"/>
          <w:sz w:val="24"/>
          <w:szCs w:val="24"/>
        </w:rPr>
      </w:pPr>
      <w:r w:rsidRPr="00675C20">
        <w:rPr>
          <w:rFonts w:asciiTheme="minorEastAsia" w:hAnsiTheme="minorEastAsia" w:hint="eastAsia"/>
          <w:sz w:val="24"/>
          <w:szCs w:val="24"/>
        </w:rPr>
        <w:t>信息安全事件：</w:t>
      </w:r>
      <w:r w:rsidRPr="00675C20">
        <w:rPr>
          <w:rFonts w:asciiTheme="minorEastAsia" w:hAnsiTheme="minorEastAsia"/>
          <w:sz w:val="24"/>
          <w:szCs w:val="24"/>
        </w:rPr>
        <w:t>对企业信息系统和信息资源进行非法、未授权、非正常访问或攻击，导致信息资源的保密性、完整性或可用性受到破坏的行为或事件</w:t>
      </w:r>
      <w:r w:rsidRPr="00B1040E">
        <w:rPr>
          <w:rFonts w:asciiTheme="minorEastAsia" w:hAnsiTheme="minorEastAsia" w:hint="eastAsia"/>
          <w:sz w:val="24"/>
          <w:szCs w:val="24"/>
        </w:rPr>
        <w:t>。</w:t>
      </w:r>
    </w:p>
    <w:p w:rsidR="009C0B7B" w:rsidRPr="00D73B42" w:rsidRDefault="009C0B7B" w:rsidP="009C0B7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漏洞：</w:t>
      </w:r>
      <w:r w:rsidRPr="00B1040E">
        <w:rPr>
          <w:rFonts w:asciiTheme="minorEastAsia" w:hAnsiTheme="minorEastAsia"/>
          <w:sz w:val="24"/>
          <w:szCs w:val="24"/>
        </w:rPr>
        <w:t>计算机系统或应用程序中存在的缺陷或错误，可能被攻击者利用来获取未经授权的访问、修改或破坏系统或数据的能力。漏洞通常是由于设计或实现上的错误、缺陷或遗漏导致的</w:t>
      </w:r>
      <w:r w:rsidRPr="00B1040E">
        <w:rPr>
          <w:rFonts w:asciiTheme="minorEastAsia" w:hAnsiTheme="minorEastAsia" w:hint="eastAsia"/>
          <w:sz w:val="24"/>
          <w:szCs w:val="24"/>
        </w:rPr>
        <w:t>。</w:t>
      </w:r>
    </w:p>
    <w:p w:rsidR="009C0B7B" w:rsidRPr="00D73B42" w:rsidRDefault="009C0B7B" w:rsidP="009C0B7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五</w:t>
      </w:r>
      <w:r w:rsidRPr="00D73B42">
        <w:rPr>
          <w:rFonts w:asciiTheme="minorEastAsia" w:hAnsiTheme="minorEastAsia" w:hint="eastAsia"/>
          <w:sz w:val="24"/>
          <w:szCs w:val="24"/>
        </w:rPr>
        <w:t>、行为</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风险评估：对组织中的信息系统和信息资产进行全面的风险评估，识别安全威胁可能对这些资产造成损害，并采取相应的措施加以防范。</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安全策略和规程制定：基于风险评估的结果，制定相应的安全策略和规程，明确各种安全措施的实施要求和责任分工。</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安全培训和意识提升：信通过培训和宣传活动提高组织内部员工的安全意识，使</w:t>
      </w:r>
      <w:r>
        <w:rPr>
          <w:rFonts w:asciiTheme="minorEastAsia" w:hAnsiTheme="minorEastAsia" w:hint="eastAsia"/>
          <w:sz w:val="24"/>
          <w:szCs w:val="24"/>
        </w:rPr>
        <w:t>员工</w:t>
      </w:r>
      <w:r w:rsidRPr="00D6514F">
        <w:rPr>
          <w:rFonts w:asciiTheme="minorEastAsia" w:hAnsiTheme="minorEastAsia" w:hint="eastAsia"/>
          <w:sz w:val="24"/>
          <w:szCs w:val="24"/>
        </w:rPr>
        <w:t>识别安全威胁并采取相应的措施进行防范。</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安全技术保障：采用一系列技术措施，如网络防火墙，对</w:t>
      </w:r>
      <w:r>
        <w:rPr>
          <w:rFonts w:asciiTheme="minorEastAsia" w:hAnsiTheme="minorEastAsia" w:hint="eastAsia"/>
          <w:sz w:val="24"/>
          <w:szCs w:val="24"/>
        </w:rPr>
        <w:t>公司的</w:t>
      </w:r>
      <w:r w:rsidRPr="00D6514F">
        <w:rPr>
          <w:rFonts w:asciiTheme="minorEastAsia" w:hAnsiTheme="minorEastAsia" w:hint="eastAsia"/>
          <w:sz w:val="24"/>
          <w:szCs w:val="24"/>
        </w:rPr>
        <w:t>信息系统和信息资产进行全面的保护。</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安全管理和监督：建立有效的监督和管理机制，确保各项安全措施的有效实施，并能及时发现和处理安全问题和事件。</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安全演练和应急响应：信息安全管理需要定期进行安全演练和应急响应演练</w:t>
      </w:r>
      <w:r>
        <w:rPr>
          <w:rFonts w:asciiTheme="minorEastAsia" w:hAnsiTheme="minorEastAsia" w:hint="eastAsia"/>
          <w:sz w:val="24"/>
          <w:szCs w:val="24"/>
        </w:rPr>
        <w:t>。</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保护客户信息和数据：采取合适的技术和管理措施，确保客户信息和数据的安全性、完整性和保密性。</w:t>
      </w:r>
      <w:r>
        <w:rPr>
          <w:rFonts w:asciiTheme="minorEastAsia" w:hAnsiTheme="minorEastAsia" w:hint="eastAsia"/>
          <w:sz w:val="24"/>
          <w:szCs w:val="24"/>
        </w:rPr>
        <w:t>例如：</w:t>
      </w:r>
      <w:r w:rsidRPr="00D6514F">
        <w:rPr>
          <w:rFonts w:asciiTheme="minorEastAsia" w:hAnsiTheme="minorEastAsia" w:hint="eastAsia"/>
          <w:sz w:val="24"/>
          <w:szCs w:val="24"/>
        </w:rPr>
        <w:t>加密技术、访问控制、安全审计、漏洞修补等措施，以防止非法获取、篡改、泄露等风险。</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防范网络攻击：加强网络安全防护，建立和完善网络安全管理体系，防范各类网络攻击，包括黑客攻击、病毒入侵、木马和恶意软件等。</w:t>
      </w:r>
    </w:p>
    <w:p w:rsidR="009C0B7B" w:rsidRPr="00D6514F" w:rsidRDefault="009C0B7B" w:rsidP="009C0B7B">
      <w:pPr>
        <w:pStyle w:val="a5"/>
        <w:numPr>
          <w:ilvl w:val="0"/>
          <w:numId w:val="31"/>
        </w:numPr>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信息</w:t>
      </w:r>
      <w:r>
        <w:rPr>
          <w:rFonts w:asciiTheme="minorEastAsia" w:hAnsiTheme="minorEastAsia" w:hint="eastAsia"/>
          <w:sz w:val="24"/>
          <w:szCs w:val="24"/>
        </w:rPr>
        <w:t>保密</w:t>
      </w:r>
      <w:r w:rsidRPr="00D6514F">
        <w:rPr>
          <w:rFonts w:asciiTheme="minorEastAsia" w:hAnsiTheme="minorEastAsia" w:hint="eastAsia"/>
          <w:sz w:val="24"/>
          <w:szCs w:val="24"/>
        </w:rPr>
        <w:t>：</w:t>
      </w:r>
      <w:r>
        <w:rPr>
          <w:rFonts w:asciiTheme="minorEastAsia" w:hAnsiTheme="minorEastAsia" w:hint="eastAsia"/>
          <w:sz w:val="24"/>
          <w:szCs w:val="24"/>
        </w:rPr>
        <w:t>遵守</w:t>
      </w:r>
      <w:r w:rsidRPr="00D6514F">
        <w:rPr>
          <w:rFonts w:asciiTheme="minorEastAsia" w:hAnsiTheme="minorEastAsia" w:hint="eastAsia"/>
          <w:sz w:val="24"/>
          <w:szCs w:val="24"/>
        </w:rPr>
        <w:t>保密</w:t>
      </w:r>
      <w:r>
        <w:rPr>
          <w:rFonts w:asciiTheme="minorEastAsia" w:hAnsiTheme="minorEastAsia" w:hint="eastAsia"/>
          <w:sz w:val="24"/>
          <w:szCs w:val="24"/>
        </w:rPr>
        <w:t>政策</w:t>
      </w:r>
      <w:r w:rsidRPr="00D6514F">
        <w:rPr>
          <w:rFonts w:asciiTheme="minorEastAsia" w:hAnsiTheme="minorEastAsia" w:hint="eastAsia"/>
          <w:sz w:val="24"/>
          <w:szCs w:val="24"/>
        </w:rPr>
        <w:t>，采取合适的技术和管理措施，确保自身机密信息的安全、完整性和保密性，防止泄露、盗窃等风险。</w:t>
      </w:r>
    </w:p>
    <w:p w:rsidR="009C0B7B" w:rsidRPr="00D6514F" w:rsidRDefault="009C0B7B" w:rsidP="009C0B7B">
      <w:pPr>
        <w:pStyle w:val="a5"/>
        <w:numPr>
          <w:ilvl w:val="0"/>
          <w:numId w:val="31"/>
        </w:numPr>
        <w:tabs>
          <w:tab w:val="left" w:pos="990"/>
        </w:tabs>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提高员工信息安全意识：加强员工的信息安全意识教育和培训，使其认识到信息安全的重要性，并掌握基本的信息安全技能。建立完善的员工管理机制，</w:t>
      </w:r>
      <w:r w:rsidRPr="00D6514F">
        <w:rPr>
          <w:rFonts w:asciiTheme="minorEastAsia" w:hAnsiTheme="minorEastAsia" w:hint="eastAsia"/>
          <w:sz w:val="24"/>
          <w:szCs w:val="24"/>
        </w:rPr>
        <w:lastRenderedPageBreak/>
        <w:t>严格控制员工权限和访问范围，防止员工因个人原因造成信息安全事件。</w:t>
      </w:r>
    </w:p>
    <w:p w:rsidR="009C0B7B" w:rsidRDefault="009C0B7B" w:rsidP="009C0B7B">
      <w:pPr>
        <w:pStyle w:val="a5"/>
        <w:numPr>
          <w:ilvl w:val="0"/>
          <w:numId w:val="31"/>
        </w:numPr>
        <w:tabs>
          <w:tab w:val="left" w:pos="990"/>
        </w:tabs>
        <w:spacing w:line="360" w:lineRule="auto"/>
        <w:ind w:firstLineChars="0"/>
        <w:rPr>
          <w:rFonts w:asciiTheme="minorEastAsia" w:hAnsiTheme="minorEastAsia"/>
          <w:sz w:val="24"/>
          <w:szCs w:val="24"/>
        </w:rPr>
      </w:pPr>
      <w:r w:rsidRPr="00D6514F">
        <w:rPr>
          <w:rFonts w:asciiTheme="minorEastAsia" w:hAnsiTheme="minorEastAsia" w:hint="eastAsia"/>
          <w:sz w:val="24"/>
          <w:szCs w:val="24"/>
        </w:rPr>
        <w:t>与相关方合作：与客户、供应商、合作伙伴和相关政府机构等密切合作，共同保护信息安全。</w:t>
      </w:r>
    </w:p>
    <w:p w:rsidR="009C0B7B" w:rsidRDefault="009C0B7B" w:rsidP="009C0B7B">
      <w:pPr>
        <w:tabs>
          <w:tab w:val="left" w:pos="990"/>
        </w:tabs>
        <w:spacing w:line="360" w:lineRule="auto"/>
        <w:rPr>
          <w:rFonts w:asciiTheme="minorEastAsia" w:hAnsiTheme="minorEastAsia"/>
          <w:sz w:val="24"/>
          <w:szCs w:val="24"/>
        </w:rPr>
      </w:pPr>
    </w:p>
    <w:p w:rsidR="009C0B7B" w:rsidRPr="00955A65" w:rsidRDefault="009C0B7B" w:rsidP="00955A65">
      <w:pPr>
        <w:pStyle w:val="a9"/>
        <w:numPr>
          <w:ilvl w:val="0"/>
          <w:numId w:val="47"/>
        </w:numPr>
        <w:rPr>
          <w:sz w:val="40"/>
          <w:szCs w:val="40"/>
        </w:rPr>
      </w:pPr>
      <w:bookmarkStart w:id="31" w:name="_Toc131109131"/>
      <w:bookmarkStart w:id="32" w:name="_Toc131261993"/>
      <w:r w:rsidRPr="00955A65">
        <w:rPr>
          <w:rFonts w:hint="eastAsia"/>
          <w:sz w:val="40"/>
          <w:szCs w:val="40"/>
        </w:rPr>
        <w:t>社会责任内部审核</w:t>
      </w:r>
      <w:bookmarkEnd w:id="31"/>
      <w:bookmarkEnd w:id="32"/>
    </w:p>
    <w:p w:rsidR="009C0B7B" w:rsidRPr="00D73B42" w:rsidRDefault="009C0B7B" w:rsidP="009C0B7B">
      <w:pPr>
        <w:spacing w:line="360" w:lineRule="auto"/>
        <w:ind w:firstLineChars="200" w:firstLine="480"/>
        <w:rPr>
          <w:rFonts w:asciiTheme="minorEastAsia" w:hAnsiTheme="minorEastAsia"/>
          <w:sz w:val="24"/>
          <w:szCs w:val="24"/>
        </w:rPr>
      </w:pPr>
      <w:r w:rsidRPr="00D73B42">
        <w:rPr>
          <w:rFonts w:asciiTheme="minorEastAsia" w:hAnsiTheme="minorEastAsia" w:hint="eastAsia"/>
          <w:sz w:val="24"/>
          <w:szCs w:val="24"/>
        </w:rPr>
        <w:t>一、</w:t>
      </w:r>
      <w:r w:rsidRPr="00D73B42">
        <w:rPr>
          <w:rFonts w:asciiTheme="minorEastAsia" w:hAnsiTheme="minorEastAsia"/>
          <w:sz w:val="24"/>
          <w:szCs w:val="24"/>
        </w:rPr>
        <w:t xml:space="preserve">  目的</w:t>
      </w:r>
    </w:p>
    <w:p w:rsidR="009C0B7B" w:rsidRDefault="009C0B7B" w:rsidP="009C0B7B">
      <w:pPr>
        <w:spacing w:line="360" w:lineRule="auto"/>
        <w:ind w:firstLineChars="200" w:firstLine="480"/>
        <w:rPr>
          <w:rFonts w:asciiTheme="minorEastAsia" w:hAnsiTheme="minorEastAsia"/>
          <w:sz w:val="24"/>
          <w:szCs w:val="24"/>
        </w:rPr>
      </w:pPr>
      <w:r w:rsidRPr="00457A99">
        <w:rPr>
          <w:rFonts w:asciiTheme="minorEastAsia" w:hAnsiTheme="minorEastAsia"/>
          <w:sz w:val="24"/>
          <w:szCs w:val="24"/>
        </w:rPr>
        <w:t>评估</w:t>
      </w:r>
      <w:r w:rsidR="00917010">
        <w:rPr>
          <w:rFonts w:asciiTheme="minorEastAsia" w:hAnsiTheme="minorEastAsia" w:cs="Times New Roman" w:hint="eastAsia"/>
          <w:sz w:val="24"/>
          <w:szCs w:val="24"/>
        </w:rPr>
        <w:t>JAMR</w:t>
      </w:r>
      <w:r w:rsidRPr="00457A99">
        <w:rPr>
          <w:rFonts w:asciiTheme="minorEastAsia" w:hAnsiTheme="minorEastAsia"/>
          <w:sz w:val="24"/>
          <w:szCs w:val="24"/>
        </w:rPr>
        <w:t>是否遵守了社会道德、法律法规和国际标准等方面的要求，并根据评估结果为</w:t>
      </w:r>
      <w:r>
        <w:rPr>
          <w:rFonts w:asciiTheme="minorEastAsia" w:hAnsiTheme="minorEastAsia" w:hint="eastAsia"/>
          <w:sz w:val="24"/>
          <w:szCs w:val="24"/>
        </w:rPr>
        <w:t>公司</w:t>
      </w:r>
      <w:r w:rsidRPr="00457A99">
        <w:rPr>
          <w:rFonts w:asciiTheme="minorEastAsia" w:hAnsiTheme="minorEastAsia"/>
          <w:sz w:val="24"/>
          <w:szCs w:val="24"/>
        </w:rPr>
        <w:t>提供改进建议，帮助</w:t>
      </w:r>
      <w:r>
        <w:rPr>
          <w:rFonts w:asciiTheme="minorEastAsia" w:hAnsiTheme="minorEastAsia" w:hint="eastAsia"/>
          <w:sz w:val="24"/>
          <w:szCs w:val="24"/>
        </w:rPr>
        <w:t>我们</w:t>
      </w:r>
      <w:r w:rsidRPr="00457A99">
        <w:rPr>
          <w:rFonts w:asciiTheme="minorEastAsia" w:hAnsiTheme="minorEastAsia"/>
          <w:sz w:val="24"/>
          <w:szCs w:val="24"/>
        </w:rPr>
        <w:t>更好地履行社会责任</w:t>
      </w:r>
      <w:r w:rsidRPr="00457A99">
        <w:rPr>
          <w:rFonts w:asciiTheme="minorEastAsia" w:hAnsiTheme="minorEastAsia" w:hint="eastAsia"/>
          <w:sz w:val="24"/>
          <w:szCs w:val="24"/>
        </w:rPr>
        <w:t>。</w:t>
      </w:r>
    </w:p>
    <w:p w:rsidR="009C0B7B" w:rsidRPr="00D73B42" w:rsidRDefault="009C0B7B" w:rsidP="009C0B7B">
      <w:pPr>
        <w:spacing w:line="360" w:lineRule="auto"/>
        <w:ind w:firstLineChars="200" w:firstLine="480"/>
        <w:rPr>
          <w:rFonts w:asciiTheme="minorEastAsia" w:hAnsiTheme="minorEastAsia"/>
          <w:sz w:val="24"/>
          <w:szCs w:val="24"/>
        </w:rPr>
      </w:pPr>
      <w:r w:rsidRPr="00D73B42">
        <w:rPr>
          <w:rFonts w:asciiTheme="minorEastAsia" w:hAnsiTheme="minorEastAsia" w:hint="eastAsia"/>
          <w:sz w:val="24"/>
          <w:szCs w:val="24"/>
        </w:rPr>
        <w:t>二、适用范围</w:t>
      </w:r>
    </w:p>
    <w:p w:rsidR="009C0B7B" w:rsidRPr="00E929E1" w:rsidRDefault="009C0B7B" w:rsidP="009C0B7B">
      <w:pPr>
        <w:spacing w:line="360" w:lineRule="auto"/>
        <w:ind w:firstLineChars="200" w:firstLine="480"/>
        <w:rPr>
          <w:rFonts w:asciiTheme="minorEastAsia" w:hAnsiTheme="minorEastAsia"/>
          <w:sz w:val="24"/>
          <w:szCs w:val="24"/>
        </w:rPr>
      </w:pPr>
      <w:r w:rsidRPr="00E929E1">
        <w:rPr>
          <w:rFonts w:asciiTheme="minorEastAsia" w:hAnsiTheme="minorEastAsia" w:hint="eastAsia"/>
          <w:sz w:val="24"/>
          <w:szCs w:val="24"/>
        </w:rPr>
        <w:t>适用于</w:t>
      </w:r>
      <w:r w:rsidR="00833475">
        <w:rPr>
          <w:rFonts w:asciiTheme="minorEastAsia" w:hAnsiTheme="minorEastAsia" w:hint="eastAsia"/>
          <w:sz w:val="24"/>
          <w:szCs w:val="24"/>
        </w:rPr>
        <w:t>江阴加华新材料资源有限公司</w:t>
      </w:r>
      <w:r w:rsidRPr="00E929E1">
        <w:rPr>
          <w:rFonts w:asciiTheme="minorEastAsia" w:hAnsiTheme="minorEastAsia" w:hint="eastAsia"/>
          <w:sz w:val="24"/>
          <w:szCs w:val="24"/>
        </w:rPr>
        <w:t>所有</w:t>
      </w:r>
      <w:r>
        <w:rPr>
          <w:rFonts w:asciiTheme="minorEastAsia" w:hAnsiTheme="minorEastAsia" w:hint="eastAsia"/>
          <w:sz w:val="24"/>
          <w:szCs w:val="24"/>
        </w:rPr>
        <w:t>部门</w:t>
      </w:r>
      <w:r w:rsidRPr="00E929E1">
        <w:rPr>
          <w:rFonts w:asciiTheme="minorEastAsia" w:hAnsiTheme="minorEastAsia" w:hint="eastAsia"/>
          <w:sz w:val="24"/>
          <w:szCs w:val="24"/>
        </w:rPr>
        <w:t>。</w:t>
      </w:r>
    </w:p>
    <w:p w:rsidR="009C0B7B" w:rsidRDefault="009C0B7B" w:rsidP="009C0B7B">
      <w:pPr>
        <w:spacing w:line="360" w:lineRule="auto"/>
        <w:ind w:firstLineChars="200" w:firstLine="480"/>
        <w:rPr>
          <w:rFonts w:asciiTheme="minorEastAsia" w:hAnsiTheme="minorEastAsia"/>
          <w:sz w:val="24"/>
          <w:szCs w:val="24"/>
        </w:rPr>
      </w:pPr>
      <w:r w:rsidRPr="00D73B42">
        <w:rPr>
          <w:rFonts w:asciiTheme="minorEastAsia" w:hAnsiTheme="minorEastAsia" w:hint="eastAsia"/>
          <w:sz w:val="24"/>
          <w:szCs w:val="24"/>
        </w:rPr>
        <w:t>三、</w:t>
      </w:r>
      <w:r>
        <w:rPr>
          <w:rFonts w:asciiTheme="minorEastAsia" w:hAnsiTheme="minorEastAsia" w:hint="eastAsia"/>
          <w:sz w:val="24"/>
          <w:szCs w:val="24"/>
        </w:rPr>
        <w:t>目标</w:t>
      </w:r>
    </w:p>
    <w:p w:rsidR="009C0B7B" w:rsidRDefault="009C0B7B" w:rsidP="009C0B7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年度重大不符合项数量：0</w:t>
      </w:r>
    </w:p>
    <w:p w:rsidR="009C0B7B" w:rsidRDefault="009C0B7B" w:rsidP="009C0B7B">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四、行为</w:t>
      </w:r>
    </w:p>
    <w:p w:rsidR="009C0B7B" w:rsidRDefault="009C0B7B" w:rsidP="009C0B7B">
      <w:pPr>
        <w:pStyle w:val="a5"/>
        <w:numPr>
          <w:ilvl w:val="0"/>
          <w:numId w:val="32"/>
        </w:numPr>
        <w:tabs>
          <w:tab w:val="left" w:pos="1260"/>
          <w:tab w:val="left" w:pos="1620"/>
        </w:tabs>
        <w:spacing w:line="360" w:lineRule="auto"/>
        <w:ind w:left="900" w:firstLineChars="0" w:hanging="450"/>
        <w:rPr>
          <w:rFonts w:asciiTheme="minorEastAsia" w:hAnsiTheme="minorEastAsia"/>
          <w:sz w:val="24"/>
          <w:szCs w:val="24"/>
        </w:rPr>
      </w:pPr>
      <w:r w:rsidRPr="00073417">
        <w:rPr>
          <w:rFonts w:asciiTheme="minorEastAsia" w:hAnsiTheme="minorEastAsia" w:hint="eastAsia"/>
          <w:sz w:val="24"/>
          <w:szCs w:val="24"/>
        </w:rPr>
        <w:t>内审目标和</w:t>
      </w:r>
      <w:r>
        <w:rPr>
          <w:rFonts w:asciiTheme="minorEastAsia" w:hAnsiTheme="minorEastAsia" w:hint="eastAsia"/>
          <w:sz w:val="24"/>
          <w:szCs w:val="24"/>
        </w:rPr>
        <w:t>范围</w:t>
      </w:r>
    </w:p>
    <w:p w:rsidR="009C0B7B" w:rsidRPr="00073417" w:rsidRDefault="009C0B7B" w:rsidP="009C0B7B">
      <w:pPr>
        <w:spacing w:line="360" w:lineRule="auto"/>
        <w:ind w:left="450"/>
        <w:rPr>
          <w:rFonts w:asciiTheme="minorEastAsia" w:hAnsiTheme="minorEastAsia"/>
          <w:sz w:val="24"/>
          <w:szCs w:val="24"/>
        </w:rPr>
      </w:pPr>
      <w:r w:rsidRPr="00073417">
        <w:rPr>
          <w:rFonts w:asciiTheme="minorEastAsia" w:hAnsiTheme="minorEastAsia" w:hint="eastAsia"/>
          <w:sz w:val="24"/>
          <w:szCs w:val="24"/>
        </w:rPr>
        <w:t>根据组织的社会责任政策和实践，确定内审的目标和范围，包括审查的社会责任要素和审核的时间和地点等。</w:t>
      </w:r>
    </w:p>
    <w:p w:rsidR="009C0B7B" w:rsidRDefault="009C0B7B" w:rsidP="009C0B7B">
      <w:pPr>
        <w:pStyle w:val="a5"/>
        <w:numPr>
          <w:ilvl w:val="0"/>
          <w:numId w:val="32"/>
        </w:numPr>
        <w:tabs>
          <w:tab w:val="left" w:pos="1260"/>
          <w:tab w:val="left" w:pos="1620"/>
        </w:tabs>
        <w:spacing w:line="360" w:lineRule="auto"/>
        <w:ind w:left="900" w:firstLineChars="0" w:hanging="450"/>
        <w:rPr>
          <w:rFonts w:asciiTheme="minorEastAsia" w:hAnsiTheme="minorEastAsia"/>
          <w:sz w:val="24"/>
          <w:szCs w:val="24"/>
        </w:rPr>
      </w:pPr>
      <w:r w:rsidRPr="005A750D">
        <w:rPr>
          <w:rFonts w:asciiTheme="minorEastAsia" w:hAnsiTheme="minorEastAsia" w:hint="eastAsia"/>
          <w:sz w:val="24"/>
          <w:szCs w:val="24"/>
        </w:rPr>
        <w:t>制定内审计划</w:t>
      </w:r>
    </w:p>
    <w:p w:rsidR="009C0B7B" w:rsidRPr="005A750D" w:rsidRDefault="009C0B7B" w:rsidP="009C0B7B">
      <w:pPr>
        <w:spacing w:line="360" w:lineRule="auto"/>
        <w:ind w:left="450"/>
        <w:rPr>
          <w:rFonts w:asciiTheme="minorEastAsia" w:hAnsiTheme="minorEastAsia"/>
          <w:sz w:val="24"/>
          <w:szCs w:val="24"/>
        </w:rPr>
      </w:pPr>
      <w:r w:rsidRPr="005A750D">
        <w:rPr>
          <w:rFonts w:asciiTheme="minorEastAsia" w:hAnsiTheme="minorEastAsia" w:hint="eastAsia"/>
          <w:sz w:val="24"/>
          <w:szCs w:val="24"/>
        </w:rPr>
        <w:t>根据内审目标和范围，制定</w:t>
      </w:r>
      <w:r>
        <w:rPr>
          <w:rFonts w:asciiTheme="minorEastAsia" w:hAnsiTheme="minorEastAsia" w:hint="eastAsia"/>
          <w:sz w:val="24"/>
          <w:szCs w:val="24"/>
        </w:rPr>
        <w:t>年度</w:t>
      </w:r>
      <w:r w:rsidRPr="005A750D">
        <w:rPr>
          <w:rFonts w:asciiTheme="minorEastAsia" w:hAnsiTheme="minorEastAsia" w:hint="eastAsia"/>
          <w:sz w:val="24"/>
          <w:szCs w:val="24"/>
        </w:rPr>
        <w:t>内审计划，包括内审的时间表、人员组成和资源安排等。</w:t>
      </w:r>
    </w:p>
    <w:p w:rsidR="009C0B7B" w:rsidRDefault="009C0B7B" w:rsidP="009C0B7B">
      <w:pPr>
        <w:pStyle w:val="a5"/>
        <w:numPr>
          <w:ilvl w:val="0"/>
          <w:numId w:val="32"/>
        </w:numPr>
        <w:tabs>
          <w:tab w:val="left" w:pos="1260"/>
          <w:tab w:val="left" w:pos="1620"/>
        </w:tabs>
        <w:spacing w:line="360" w:lineRule="auto"/>
        <w:ind w:left="900" w:firstLineChars="0" w:hanging="450"/>
        <w:rPr>
          <w:rFonts w:asciiTheme="minorEastAsia" w:hAnsiTheme="minorEastAsia"/>
          <w:sz w:val="24"/>
          <w:szCs w:val="24"/>
        </w:rPr>
      </w:pPr>
      <w:r w:rsidRPr="005A750D">
        <w:rPr>
          <w:rFonts w:asciiTheme="minorEastAsia" w:hAnsiTheme="minorEastAsia" w:hint="eastAsia"/>
          <w:sz w:val="24"/>
          <w:szCs w:val="24"/>
        </w:rPr>
        <w:t>内审准备</w:t>
      </w:r>
    </w:p>
    <w:p w:rsidR="009C0B7B" w:rsidRPr="005A750D" w:rsidRDefault="009C0B7B" w:rsidP="009C0B7B">
      <w:pPr>
        <w:spacing w:line="360" w:lineRule="auto"/>
        <w:ind w:left="450"/>
        <w:rPr>
          <w:rFonts w:asciiTheme="minorEastAsia" w:hAnsiTheme="minorEastAsia"/>
          <w:sz w:val="24"/>
          <w:szCs w:val="24"/>
        </w:rPr>
      </w:pPr>
      <w:r w:rsidRPr="005A750D">
        <w:rPr>
          <w:rFonts w:asciiTheme="minorEastAsia" w:hAnsiTheme="minorEastAsia" w:hint="eastAsia"/>
          <w:sz w:val="24"/>
          <w:szCs w:val="24"/>
        </w:rPr>
        <w:t>对内审的对象和要素进行了解和准备，制定内审方案和审查问题清单。</w:t>
      </w:r>
      <w:r>
        <w:rPr>
          <w:rFonts w:asciiTheme="minorEastAsia" w:hAnsiTheme="minorEastAsia" w:hint="eastAsia"/>
          <w:sz w:val="24"/>
          <w:szCs w:val="24"/>
        </w:rPr>
        <w:t>内审除对流程和法律法规符合性进行确认外，还应进行员工访谈，收集员工心声。</w:t>
      </w:r>
    </w:p>
    <w:p w:rsidR="009C0B7B" w:rsidRDefault="009C0B7B" w:rsidP="009C0B7B">
      <w:pPr>
        <w:pStyle w:val="a5"/>
        <w:numPr>
          <w:ilvl w:val="0"/>
          <w:numId w:val="32"/>
        </w:numPr>
        <w:tabs>
          <w:tab w:val="left" w:pos="1260"/>
          <w:tab w:val="left" w:pos="1620"/>
        </w:tabs>
        <w:spacing w:line="360" w:lineRule="auto"/>
        <w:ind w:left="900" w:firstLineChars="0" w:hanging="450"/>
        <w:rPr>
          <w:rFonts w:asciiTheme="minorEastAsia" w:hAnsiTheme="minorEastAsia"/>
          <w:sz w:val="24"/>
          <w:szCs w:val="24"/>
        </w:rPr>
      </w:pPr>
      <w:r w:rsidRPr="005A750D">
        <w:rPr>
          <w:rFonts w:asciiTheme="minorEastAsia" w:hAnsiTheme="minorEastAsia" w:hint="eastAsia"/>
          <w:sz w:val="24"/>
          <w:szCs w:val="24"/>
        </w:rPr>
        <w:t>实施内审</w:t>
      </w:r>
    </w:p>
    <w:p w:rsidR="009C0B7B" w:rsidRPr="005A750D" w:rsidRDefault="009C0B7B" w:rsidP="009C0B7B">
      <w:pPr>
        <w:spacing w:line="360" w:lineRule="auto"/>
        <w:ind w:left="450"/>
        <w:rPr>
          <w:rFonts w:asciiTheme="minorEastAsia" w:hAnsiTheme="minorEastAsia"/>
          <w:sz w:val="24"/>
          <w:szCs w:val="24"/>
        </w:rPr>
      </w:pPr>
      <w:r w:rsidRPr="005A750D">
        <w:rPr>
          <w:rFonts w:asciiTheme="minorEastAsia" w:hAnsiTheme="minorEastAsia" w:hint="eastAsia"/>
          <w:sz w:val="24"/>
          <w:szCs w:val="24"/>
        </w:rPr>
        <w:t>按照内审计划和方案，对内审对象进行审查和采集证据，对内审问题进行分类和评价，识别问题和机会点，并记录内审结果。</w:t>
      </w:r>
    </w:p>
    <w:p w:rsidR="009C0B7B" w:rsidRDefault="009C0B7B" w:rsidP="009C0B7B">
      <w:pPr>
        <w:pStyle w:val="a5"/>
        <w:numPr>
          <w:ilvl w:val="0"/>
          <w:numId w:val="32"/>
        </w:numPr>
        <w:tabs>
          <w:tab w:val="left" w:pos="1260"/>
          <w:tab w:val="left" w:pos="1620"/>
        </w:tabs>
        <w:spacing w:line="360" w:lineRule="auto"/>
        <w:ind w:left="900" w:firstLineChars="0" w:hanging="450"/>
        <w:rPr>
          <w:rFonts w:asciiTheme="minorEastAsia" w:hAnsiTheme="minorEastAsia"/>
          <w:sz w:val="24"/>
          <w:szCs w:val="24"/>
        </w:rPr>
      </w:pPr>
      <w:r w:rsidRPr="005A750D">
        <w:rPr>
          <w:rFonts w:asciiTheme="minorEastAsia" w:hAnsiTheme="minorEastAsia" w:hint="eastAsia"/>
          <w:sz w:val="24"/>
          <w:szCs w:val="24"/>
        </w:rPr>
        <w:t>撰写内审报告</w:t>
      </w:r>
    </w:p>
    <w:p w:rsidR="009C0B7B" w:rsidRPr="005A750D" w:rsidRDefault="009C0B7B" w:rsidP="009C0B7B">
      <w:pPr>
        <w:spacing w:line="360" w:lineRule="auto"/>
        <w:ind w:left="450"/>
        <w:rPr>
          <w:rFonts w:asciiTheme="minorEastAsia" w:hAnsiTheme="minorEastAsia"/>
          <w:sz w:val="24"/>
          <w:szCs w:val="24"/>
        </w:rPr>
      </w:pPr>
      <w:r w:rsidRPr="005A750D">
        <w:rPr>
          <w:rFonts w:asciiTheme="minorEastAsia" w:hAnsiTheme="minorEastAsia" w:hint="eastAsia"/>
          <w:sz w:val="24"/>
          <w:szCs w:val="24"/>
        </w:rPr>
        <w:t>根据内审结果，编写内审报告，总结内审结论、问题和机会点，提出改进建议和计划，评估内审的有效性和效果，并确定内审的跟进措施。</w:t>
      </w:r>
    </w:p>
    <w:p w:rsidR="009C0B7B" w:rsidRDefault="009C0B7B" w:rsidP="009C0B7B">
      <w:pPr>
        <w:pStyle w:val="a5"/>
        <w:numPr>
          <w:ilvl w:val="0"/>
          <w:numId w:val="32"/>
        </w:numPr>
        <w:tabs>
          <w:tab w:val="left" w:pos="1260"/>
          <w:tab w:val="left" w:pos="1620"/>
        </w:tabs>
        <w:spacing w:line="360" w:lineRule="auto"/>
        <w:ind w:left="900" w:firstLineChars="0" w:hanging="450"/>
        <w:rPr>
          <w:rFonts w:asciiTheme="minorEastAsia" w:hAnsiTheme="minorEastAsia"/>
          <w:sz w:val="24"/>
          <w:szCs w:val="24"/>
        </w:rPr>
      </w:pPr>
      <w:r w:rsidRPr="005A750D">
        <w:rPr>
          <w:rFonts w:asciiTheme="minorEastAsia" w:hAnsiTheme="minorEastAsia" w:hint="eastAsia"/>
          <w:sz w:val="24"/>
          <w:szCs w:val="24"/>
        </w:rPr>
        <w:t>实施改进计划</w:t>
      </w:r>
    </w:p>
    <w:p w:rsidR="009C0B7B" w:rsidRPr="005A750D" w:rsidRDefault="009C0B7B" w:rsidP="009C0B7B">
      <w:pPr>
        <w:spacing w:line="360" w:lineRule="auto"/>
        <w:ind w:left="450"/>
        <w:rPr>
          <w:rFonts w:asciiTheme="minorEastAsia" w:hAnsiTheme="minorEastAsia"/>
          <w:sz w:val="24"/>
          <w:szCs w:val="24"/>
        </w:rPr>
      </w:pPr>
      <w:r w:rsidRPr="005A750D">
        <w:rPr>
          <w:rFonts w:asciiTheme="minorEastAsia" w:hAnsiTheme="minorEastAsia" w:hint="eastAsia"/>
          <w:sz w:val="24"/>
          <w:szCs w:val="24"/>
        </w:rPr>
        <w:lastRenderedPageBreak/>
        <w:t>根据内审报告和改进建议，制定改进计划和措施，并对计划进行跟进和实施，确保改进措施的有效性和可持续性。</w:t>
      </w:r>
    </w:p>
    <w:p w:rsidR="009C0B7B" w:rsidRDefault="009C0B7B" w:rsidP="009C0B7B">
      <w:pPr>
        <w:pStyle w:val="a5"/>
        <w:numPr>
          <w:ilvl w:val="0"/>
          <w:numId w:val="32"/>
        </w:numPr>
        <w:tabs>
          <w:tab w:val="left" w:pos="1260"/>
          <w:tab w:val="left" w:pos="1620"/>
        </w:tabs>
        <w:spacing w:line="360" w:lineRule="auto"/>
        <w:ind w:left="900" w:firstLineChars="0" w:hanging="450"/>
        <w:rPr>
          <w:rFonts w:asciiTheme="minorEastAsia" w:hAnsiTheme="minorEastAsia"/>
          <w:sz w:val="24"/>
          <w:szCs w:val="24"/>
        </w:rPr>
      </w:pPr>
      <w:r w:rsidRPr="005A750D">
        <w:rPr>
          <w:rFonts w:asciiTheme="minorEastAsia" w:hAnsiTheme="minorEastAsia" w:hint="eastAsia"/>
          <w:sz w:val="24"/>
          <w:szCs w:val="24"/>
        </w:rPr>
        <w:t>内审的跟踪和审核</w:t>
      </w:r>
    </w:p>
    <w:p w:rsidR="009C0B7B" w:rsidRPr="00073417" w:rsidRDefault="009C0B7B" w:rsidP="009C0B7B">
      <w:pPr>
        <w:tabs>
          <w:tab w:val="left" w:pos="1260"/>
          <w:tab w:val="left" w:pos="1620"/>
        </w:tabs>
        <w:spacing w:line="360" w:lineRule="auto"/>
        <w:ind w:left="450"/>
        <w:rPr>
          <w:rFonts w:asciiTheme="minorEastAsia" w:hAnsiTheme="minorEastAsia"/>
          <w:sz w:val="24"/>
          <w:szCs w:val="24"/>
        </w:rPr>
      </w:pPr>
      <w:r w:rsidRPr="00073417">
        <w:rPr>
          <w:rFonts w:asciiTheme="minorEastAsia" w:hAnsiTheme="minorEastAsia" w:hint="eastAsia"/>
          <w:sz w:val="24"/>
          <w:szCs w:val="24"/>
        </w:rPr>
        <w:t>在内审周期内，进行内审跟踪和审核，监督和评价内审实施的效果和效能，并根据需要进行调整和改进。</w:t>
      </w:r>
    </w:p>
    <w:p w:rsidR="0025209C" w:rsidRDefault="0025209C" w:rsidP="00400416">
      <w:pPr>
        <w:spacing w:line="360" w:lineRule="auto"/>
        <w:rPr>
          <w:rFonts w:asciiTheme="minorEastAsia" w:hAnsiTheme="minorEastAsia"/>
          <w:sz w:val="24"/>
          <w:szCs w:val="24"/>
        </w:rPr>
      </w:pPr>
    </w:p>
    <w:p w:rsidR="000B2C95" w:rsidRDefault="000B2C95" w:rsidP="00400416">
      <w:pPr>
        <w:spacing w:line="360" w:lineRule="auto"/>
        <w:rPr>
          <w:rFonts w:asciiTheme="minorEastAsia" w:hAnsiTheme="minorEastAsia"/>
          <w:sz w:val="24"/>
          <w:szCs w:val="24"/>
        </w:rPr>
      </w:pPr>
    </w:p>
    <w:p w:rsidR="000B2C95" w:rsidRDefault="000B2C95" w:rsidP="00400416">
      <w:pPr>
        <w:spacing w:line="360" w:lineRule="auto"/>
        <w:rPr>
          <w:rFonts w:asciiTheme="minorEastAsia" w:hAnsiTheme="minorEastAsia"/>
          <w:sz w:val="24"/>
          <w:szCs w:val="24"/>
        </w:rPr>
      </w:pPr>
    </w:p>
    <w:p w:rsidR="00E1113A" w:rsidRPr="005E0B03" w:rsidRDefault="0025209C" w:rsidP="00400416">
      <w:pPr>
        <w:pStyle w:val="1"/>
        <w:spacing w:line="360" w:lineRule="auto"/>
        <w:jc w:val="center"/>
        <w:rPr>
          <w:sz w:val="32"/>
          <w:szCs w:val="32"/>
        </w:rPr>
      </w:pPr>
      <w:bookmarkStart w:id="33" w:name="_Toc131261994"/>
      <w:r>
        <w:rPr>
          <w:rFonts w:hint="eastAsia"/>
          <w:sz w:val="32"/>
          <w:szCs w:val="32"/>
        </w:rPr>
        <w:t>文件变更</w:t>
      </w:r>
      <w:r w:rsidRPr="005E0B03">
        <w:rPr>
          <w:sz w:val="32"/>
          <w:szCs w:val="32"/>
        </w:rPr>
        <w:t>记录</w:t>
      </w:r>
      <w:bookmarkEnd w:id="33"/>
    </w:p>
    <w:p w:rsidR="00E1113A" w:rsidRPr="005E0B03" w:rsidRDefault="00E1113A" w:rsidP="00400416">
      <w:pPr>
        <w:spacing w:line="360" w:lineRule="auto"/>
        <w:jc w:val="center"/>
        <w:rPr>
          <w:rFonts w:asciiTheme="minorEastAsia" w:hAnsiTheme="minorEastAsia" w:cs="Arial"/>
          <w:sz w:val="24"/>
          <w:szCs w:val="24"/>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1620"/>
        <w:gridCol w:w="1980"/>
        <w:gridCol w:w="4260"/>
      </w:tblGrid>
      <w:tr w:rsidR="00E1113A" w:rsidRPr="005A3ED7" w:rsidTr="009C0B7B">
        <w:trPr>
          <w:trHeight w:val="369"/>
          <w:jc w:val="center"/>
        </w:trPr>
        <w:tc>
          <w:tcPr>
            <w:tcW w:w="1908" w:type="dxa"/>
          </w:tcPr>
          <w:p w:rsidR="00E1113A" w:rsidRPr="005A3ED7" w:rsidRDefault="00E1113A" w:rsidP="00400416">
            <w:pPr>
              <w:spacing w:line="360" w:lineRule="auto"/>
              <w:jc w:val="center"/>
              <w:rPr>
                <w:rFonts w:ascii="Arial" w:hAnsi="Arial" w:cs="Arial"/>
                <w:sz w:val="18"/>
                <w:szCs w:val="18"/>
              </w:rPr>
            </w:pPr>
            <w:r w:rsidRPr="005A3ED7">
              <w:rPr>
                <w:rFonts w:ascii="Arial" w:hAnsi="SimSun" w:cs="Arial"/>
                <w:sz w:val="18"/>
                <w:szCs w:val="18"/>
              </w:rPr>
              <w:t>版本号</w:t>
            </w:r>
          </w:p>
          <w:p w:rsidR="00E1113A" w:rsidRPr="005A3ED7" w:rsidRDefault="00E1113A" w:rsidP="00400416">
            <w:pPr>
              <w:spacing w:line="360" w:lineRule="auto"/>
              <w:jc w:val="center"/>
              <w:rPr>
                <w:rFonts w:ascii="Arial" w:hAnsi="Arial" w:cs="Arial"/>
                <w:sz w:val="18"/>
                <w:szCs w:val="18"/>
              </w:rPr>
            </w:pPr>
          </w:p>
        </w:tc>
        <w:tc>
          <w:tcPr>
            <w:tcW w:w="1620" w:type="dxa"/>
          </w:tcPr>
          <w:p w:rsidR="00E1113A" w:rsidRPr="005A3ED7" w:rsidRDefault="005A443F" w:rsidP="00400416">
            <w:pPr>
              <w:spacing w:line="360" w:lineRule="auto"/>
              <w:jc w:val="center"/>
              <w:rPr>
                <w:rFonts w:ascii="Arial" w:hAnsi="Arial" w:cs="Arial"/>
                <w:sz w:val="18"/>
                <w:szCs w:val="18"/>
              </w:rPr>
            </w:pPr>
            <w:r>
              <w:rPr>
                <w:rFonts w:ascii="Arial" w:hAnsi="SimSun" w:cs="Arial" w:hint="eastAsia"/>
                <w:sz w:val="18"/>
                <w:szCs w:val="18"/>
              </w:rPr>
              <w:t>日期</w:t>
            </w:r>
          </w:p>
          <w:p w:rsidR="00E1113A" w:rsidRPr="005A3ED7" w:rsidRDefault="00E1113A" w:rsidP="00400416">
            <w:pPr>
              <w:spacing w:line="360" w:lineRule="auto"/>
              <w:jc w:val="center"/>
              <w:rPr>
                <w:rFonts w:ascii="Arial" w:hAnsi="Arial" w:cs="Arial"/>
                <w:sz w:val="18"/>
                <w:szCs w:val="18"/>
              </w:rPr>
            </w:pPr>
          </w:p>
        </w:tc>
        <w:tc>
          <w:tcPr>
            <w:tcW w:w="1980" w:type="dxa"/>
          </w:tcPr>
          <w:p w:rsidR="00E1113A" w:rsidRPr="005A3ED7" w:rsidRDefault="00E1113A" w:rsidP="00400416">
            <w:pPr>
              <w:spacing w:line="360" w:lineRule="auto"/>
              <w:jc w:val="center"/>
              <w:rPr>
                <w:rFonts w:ascii="Arial" w:hAnsi="Arial" w:cs="Arial"/>
                <w:sz w:val="18"/>
                <w:szCs w:val="18"/>
              </w:rPr>
            </w:pPr>
            <w:r w:rsidRPr="005A3ED7">
              <w:rPr>
                <w:rFonts w:ascii="Arial" w:hAnsi="SimSun" w:cs="Arial"/>
                <w:sz w:val="18"/>
                <w:szCs w:val="18"/>
              </w:rPr>
              <w:t>更改人</w:t>
            </w:r>
          </w:p>
          <w:p w:rsidR="00E1113A" w:rsidRPr="005A3ED7" w:rsidRDefault="00E1113A" w:rsidP="00400416">
            <w:pPr>
              <w:spacing w:line="360" w:lineRule="auto"/>
              <w:jc w:val="center"/>
              <w:rPr>
                <w:rFonts w:ascii="Arial" w:hAnsi="Arial" w:cs="Arial"/>
                <w:sz w:val="18"/>
                <w:szCs w:val="18"/>
              </w:rPr>
            </w:pPr>
          </w:p>
        </w:tc>
        <w:tc>
          <w:tcPr>
            <w:tcW w:w="4260" w:type="dxa"/>
          </w:tcPr>
          <w:p w:rsidR="00E1113A" w:rsidRPr="005A3ED7" w:rsidRDefault="00E1113A" w:rsidP="00400416">
            <w:pPr>
              <w:spacing w:line="360" w:lineRule="auto"/>
              <w:jc w:val="center"/>
              <w:rPr>
                <w:rFonts w:ascii="Arial" w:hAnsi="Arial" w:cs="Arial"/>
                <w:sz w:val="18"/>
                <w:szCs w:val="18"/>
              </w:rPr>
            </w:pPr>
            <w:r w:rsidRPr="005A3ED7">
              <w:rPr>
                <w:rFonts w:ascii="Arial" w:hAnsi="SimSun" w:cs="Arial"/>
                <w:sz w:val="18"/>
                <w:szCs w:val="18"/>
              </w:rPr>
              <w:t>更改内容</w:t>
            </w:r>
          </w:p>
          <w:p w:rsidR="00E1113A" w:rsidRPr="005A3ED7" w:rsidRDefault="00E1113A" w:rsidP="00400416">
            <w:pPr>
              <w:spacing w:line="360" w:lineRule="auto"/>
              <w:jc w:val="center"/>
              <w:rPr>
                <w:rFonts w:ascii="Arial" w:hAnsi="Arial" w:cs="Arial"/>
                <w:sz w:val="18"/>
                <w:szCs w:val="18"/>
              </w:rPr>
            </w:pPr>
          </w:p>
        </w:tc>
      </w:tr>
      <w:tr w:rsidR="00E1113A" w:rsidRPr="005A3ED7" w:rsidTr="009C0B7B">
        <w:trPr>
          <w:trHeight w:val="257"/>
          <w:jc w:val="center"/>
        </w:trPr>
        <w:tc>
          <w:tcPr>
            <w:tcW w:w="1908" w:type="dxa"/>
          </w:tcPr>
          <w:p w:rsidR="00E1113A" w:rsidRPr="005A3ED7" w:rsidRDefault="002D7D13" w:rsidP="00400416">
            <w:pPr>
              <w:spacing w:line="360" w:lineRule="auto"/>
              <w:jc w:val="center"/>
              <w:rPr>
                <w:rFonts w:ascii="Arial" w:hAnsi="Arial" w:cs="Arial"/>
                <w:sz w:val="18"/>
                <w:szCs w:val="18"/>
              </w:rPr>
            </w:pPr>
            <w:r>
              <w:rPr>
                <w:rFonts w:ascii="Arial" w:hAnsi="Arial" w:cs="Arial" w:hint="eastAsia"/>
                <w:sz w:val="18"/>
                <w:szCs w:val="18"/>
              </w:rPr>
              <w:t>1</w:t>
            </w:r>
          </w:p>
        </w:tc>
        <w:tc>
          <w:tcPr>
            <w:tcW w:w="1620" w:type="dxa"/>
          </w:tcPr>
          <w:p w:rsidR="00E1113A" w:rsidRPr="005A3ED7" w:rsidRDefault="002D7D13" w:rsidP="00400416">
            <w:pPr>
              <w:spacing w:line="360" w:lineRule="auto"/>
              <w:jc w:val="center"/>
              <w:rPr>
                <w:rFonts w:ascii="Arial" w:hAnsi="Arial" w:cs="Arial"/>
                <w:sz w:val="18"/>
                <w:szCs w:val="18"/>
              </w:rPr>
            </w:pPr>
            <w:r>
              <w:rPr>
                <w:rFonts w:ascii="Arial" w:hAnsi="Arial" w:cs="Arial" w:hint="eastAsia"/>
                <w:sz w:val="18"/>
                <w:szCs w:val="18"/>
              </w:rPr>
              <w:t>2022-</w:t>
            </w:r>
            <w:r w:rsidR="00D6156D">
              <w:rPr>
                <w:rFonts w:ascii="Arial" w:hAnsi="Arial" w:cs="Arial"/>
                <w:sz w:val="18"/>
                <w:szCs w:val="18"/>
              </w:rPr>
              <w:t>5</w:t>
            </w:r>
            <w:r>
              <w:rPr>
                <w:rFonts w:ascii="Arial" w:hAnsi="Arial" w:cs="Arial" w:hint="eastAsia"/>
                <w:sz w:val="18"/>
                <w:szCs w:val="18"/>
              </w:rPr>
              <w:t>-</w:t>
            </w:r>
            <w:r w:rsidR="00D6156D">
              <w:rPr>
                <w:rFonts w:ascii="Arial" w:hAnsi="Arial" w:cs="Arial"/>
                <w:sz w:val="18"/>
                <w:szCs w:val="18"/>
              </w:rPr>
              <w:t>8</w:t>
            </w:r>
          </w:p>
        </w:tc>
        <w:tc>
          <w:tcPr>
            <w:tcW w:w="1980" w:type="dxa"/>
          </w:tcPr>
          <w:p w:rsidR="00E1113A" w:rsidRPr="005A3ED7" w:rsidRDefault="00695377" w:rsidP="00695377">
            <w:pPr>
              <w:spacing w:line="360" w:lineRule="auto"/>
              <w:jc w:val="center"/>
              <w:rPr>
                <w:rFonts w:ascii="Arial" w:hAnsi="Arial" w:cs="Arial"/>
                <w:sz w:val="18"/>
                <w:szCs w:val="18"/>
              </w:rPr>
            </w:pPr>
            <w:r>
              <w:rPr>
                <w:rFonts w:ascii="Arial" w:hAnsi="Arial" w:cs="Arial" w:hint="eastAsia"/>
                <w:sz w:val="18"/>
                <w:szCs w:val="18"/>
              </w:rPr>
              <w:t>徐秋霞</w:t>
            </w:r>
          </w:p>
        </w:tc>
        <w:tc>
          <w:tcPr>
            <w:tcW w:w="4260" w:type="dxa"/>
          </w:tcPr>
          <w:p w:rsidR="00E1113A" w:rsidRDefault="00003787" w:rsidP="00400416">
            <w:pPr>
              <w:spacing w:line="360" w:lineRule="auto"/>
              <w:rPr>
                <w:rFonts w:ascii="Arial" w:hAnsi="SimSun" w:cs="Arial" w:hint="eastAsia"/>
                <w:sz w:val="18"/>
                <w:szCs w:val="18"/>
              </w:rPr>
            </w:pPr>
            <w:r>
              <w:rPr>
                <w:rFonts w:ascii="Arial" w:hAnsi="SimSun" w:cs="Arial" w:hint="eastAsia"/>
                <w:sz w:val="18"/>
                <w:szCs w:val="18"/>
              </w:rPr>
              <w:t>整合公司各管理流程，制定本</w:t>
            </w:r>
            <w:r w:rsidR="00A46803">
              <w:rPr>
                <w:rFonts w:ascii="Arial" w:hAnsi="SimSun" w:cs="Arial" w:hint="eastAsia"/>
                <w:sz w:val="18"/>
                <w:szCs w:val="18"/>
              </w:rPr>
              <w:t>手册</w:t>
            </w:r>
            <w:r>
              <w:rPr>
                <w:rFonts w:ascii="Arial" w:hAnsi="SimSun" w:cs="Arial" w:hint="eastAsia"/>
                <w:sz w:val="18"/>
                <w:szCs w:val="18"/>
              </w:rPr>
              <w:t>。</w:t>
            </w:r>
          </w:p>
          <w:p w:rsidR="00E1113A" w:rsidRPr="005A3ED7" w:rsidRDefault="00E1113A" w:rsidP="00D6156D">
            <w:pPr>
              <w:spacing w:line="360" w:lineRule="auto"/>
              <w:jc w:val="left"/>
              <w:rPr>
                <w:rFonts w:ascii="Arial" w:hAnsi="Arial" w:cs="Arial"/>
                <w:sz w:val="18"/>
                <w:szCs w:val="18"/>
              </w:rPr>
            </w:pPr>
            <w:r>
              <w:rPr>
                <w:rFonts w:ascii="Arial" w:hAnsi="SimSun" w:cs="Arial"/>
                <w:sz w:val="18"/>
                <w:szCs w:val="18"/>
              </w:rPr>
              <w:t>原文件包括</w:t>
            </w:r>
            <w:r>
              <w:rPr>
                <w:rFonts w:ascii="Arial" w:hAnsi="SimSun" w:cs="Arial" w:hint="eastAsia"/>
                <w:sz w:val="18"/>
                <w:szCs w:val="18"/>
              </w:rPr>
              <w:t>：招聘制度、培训和职业发展制度、职业发展流程图、员工档案管理制度、资深</w:t>
            </w:r>
            <w:r>
              <w:rPr>
                <w:rFonts w:ascii="Arial" w:hAnsi="SimSun" w:cs="Arial" w:hint="eastAsia"/>
                <w:sz w:val="18"/>
                <w:szCs w:val="18"/>
              </w:rPr>
              <w:t>/</w:t>
            </w:r>
            <w:r>
              <w:rPr>
                <w:rFonts w:ascii="Arial" w:hAnsi="SimSun" w:cs="Arial" w:hint="eastAsia"/>
                <w:sz w:val="18"/>
                <w:szCs w:val="18"/>
              </w:rPr>
              <w:t>高级员工保留激励措施、关于童工和未成年工的管理程序、禁止强迫劳动管理制度、禁止人口贩卖管理规定、企业</w:t>
            </w:r>
            <w:r>
              <w:rPr>
                <w:rFonts w:ascii="Arial" w:hAnsi="SimSun" w:cs="Arial" w:hint="eastAsia"/>
                <w:sz w:val="18"/>
                <w:szCs w:val="18"/>
              </w:rPr>
              <w:t>E</w:t>
            </w:r>
            <w:r>
              <w:rPr>
                <w:rFonts w:ascii="Arial" w:hAnsi="SimSun" w:cs="Arial"/>
                <w:sz w:val="18"/>
                <w:szCs w:val="18"/>
              </w:rPr>
              <w:t>EO</w:t>
            </w:r>
            <w:r>
              <w:rPr>
                <w:rFonts w:ascii="Arial" w:hAnsi="SimSun" w:cs="Arial"/>
                <w:sz w:val="18"/>
                <w:szCs w:val="18"/>
              </w:rPr>
              <w:t>声明</w:t>
            </w:r>
            <w:r>
              <w:rPr>
                <w:rFonts w:ascii="Arial" w:hAnsi="SimSun" w:cs="Arial" w:hint="eastAsia"/>
                <w:sz w:val="18"/>
                <w:szCs w:val="18"/>
              </w:rPr>
              <w:t>、</w:t>
            </w:r>
            <w:r>
              <w:rPr>
                <w:rFonts w:ascii="Arial" w:hAnsi="SimSun" w:cs="Arial"/>
                <w:sz w:val="18"/>
                <w:szCs w:val="18"/>
              </w:rPr>
              <w:t>员工沟通与申诉管理制度</w:t>
            </w:r>
            <w:r>
              <w:rPr>
                <w:rFonts w:ascii="Arial" w:hAnsi="SimSun" w:cs="Arial" w:hint="eastAsia"/>
                <w:sz w:val="18"/>
                <w:szCs w:val="18"/>
              </w:rPr>
              <w:t>、</w:t>
            </w:r>
            <w:r>
              <w:rPr>
                <w:rFonts w:ascii="Arial" w:hAnsi="SimSun" w:cs="Arial"/>
                <w:sz w:val="18"/>
                <w:szCs w:val="18"/>
              </w:rPr>
              <w:t>针对已查明的歧视或骚扰案件所采取的主要措施</w:t>
            </w:r>
            <w:r>
              <w:rPr>
                <w:rFonts w:ascii="Arial" w:hAnsi="SimSun" w:cs="Arial" w:hint="eastAsia"/>
                <w:sz w:val="18"/>
                <w:szCs w:val="18"/>
              </w:rPr>
              <w:t>、</w:t>
            </w:r>
            <w:r w:rsidR="007C4370">
              <w:rPr>
                <w:rFonts w:ascii="Arial" w:hAnsi="SimSun" w:cs="Arial" w:hint="eastAsia"/>
                <w:sz w:val="18"/>
                <w:szCs w:val="18"/>
              </w:rPr>
              <w:t>人权政策、</w:t>
            </w:r>
            <w:r>
              <w:rPr>
                <w:rFonts w:ascii="Arial" w:hAnsi="SimSun" w:cs="Arial"/>
                <w:sz w:val="18"/>
                <w:szCs w:val="18"/>
              </w:rPr>
              <w:t>工作场所防止性骚扰政策</w:t>
            </w:r>
            <w:r>
              <w:rPr>
                <w:rFonts w:ascii="Arial" w:hAnsi="SimSun" w:cs="Arial" w:hint="eastAsia"/>
                <w:sz w:val="18"/>
                <w:szCs w:val="18"/>
              </w:rPr>
              <w:t>、</w:t>
            </w:r>
            <w:r>
              <w:rPr>
                <w:rFonts w:ascii="Arial" w:hAnsi="SimSun" w:cs="Arial"/>
                <w:sz w:val="18"/>
                <w:szCs w:val="18"/>
              </w:rPr>
              <w:t>商业行为与道德准则</w:t>
            </w:r>
            <w:r>
              <w:rPr>
                <w:rFonts w:ascii="Arial" w:hAnsi="SimSun" w:cs="Arial" w:hint="eastAsia"/>
                <w:sz w:val="18"/>
                <w:szCs w:val="18"/>
              </w:rPr>
              <w:t>、</w:t>
            </w:r>
            <w:r>
              <w:rPr>
                <w:rFonts w:ascii="Arial" w:hAnsi="SimSun" w:cs="Arial"/>
                <w:sz w:val="18"/>
                <w:szCs w:val="18"/>
              </w:rPr>
              <w:t>揭发者举报与防打击报复政策</w:t>
            </w:r>
            <w:r>
              <w:rPr>
                <w:rFonts w:ascii="Arial" w:hAnsi="SimSun" w:cs="Arial" w:hint="eastAsia"/>
                <w:sz w:val="18"/>
                <w:szCs w:val="18"/>
              </w:rPr>
              <w:t>、</w:t>
            </w:r>
            <w:r w:rsidR="00541094">
              <w:rPr>
                <w:rFonts w:ascii="Arial" w:hAnsi="SimSun" w:cs="Arial" w:hint="eastAsia"/>
                <w:sz w:val="18"/>
                <w:szCs w:val="18"/>
              </w:rPr>
              <w:t>多元化管理规程、</w:t>
            </w:r>
            <w:r>
              <w:rPr>
                <w:rFonts w:ascii="Arial" w:hAnsi="SimSun" w:cs="Arial"/>
                <w:sz w:val="18"/>
                <w:szCs w:val="18"/>
              </w:rPr>
              <w:t>举报热线</w:t>
            </w:r>
            <w:r w:rsidR="00C279F5">
              <w:rPr>
                <w:rFonts w:ascii="Arial" w:hAnsi="SimSun" w:cs="Arial" w:hint="eastAsia"/>
                <w:sz w:val="18"/>
                <w:szCs w:val="18"/>
              </w:rPr>
              <w:t>。</w:t>
            </w:r>
          </w:p>
        </w:tc>
      </w:tr>
    </w:tbl>
    <w:p w:rsidR="00E1113A" w:rsidRPr="008A1C9B" w:rsidRDefault="00E1113A" w:rsidP="00400416">
      <w:pPr>
        <w:spacing w:line="360" w:lineRule="auto"/>
        <w:rPr>
          <w:rFonts w:asciiTheme="minorEastAsia" w:hAnsiTheme="minorEastAsia"/>
          <w:sz w:val="24"/>
          <w:szCs w:val="24"/>
        </w:rPr>
      </w:pPr>
    </w:p>
    <w:sectPr w:rsidR="00E1113A" w:rsidRPr="008A1C9B" w:rsidSect="00D6156D">
      <w:headerReference w:type="default" r:id="rId24"/>
      <w:footerReference w:type="default" r:id="rId25"/>
      <w:pgSz w:w="11906" w:h="16838"/>
      <w:pgMar w:top="1170" w:right="1556" w:bottom="1440" w:left="144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934" w:rsidRDefault="00EA0934" w:rsidP="00640502">
      <w:r>
        <w:separator/>
      </w:r>
    </w:p>
  </w:endnote>
  <w:endnote w:type="continuationSeparator" w:id="1">
    <w:p w:rsidR="00EA0934" w:rsidRDefault="00EA0934" w:rsidP="006405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KaiTi">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53278"/>
      <w:docPartObj>
        <w:docPartGallery w:val="Page Numbers (Bottom of Page)"/>
        <w:docPartUnique/>
      </w:docPartObj>
    </w:sdtPr>
    <w:sdtEndPr>
      <w:rPr>
        <w:noProof/>
      </w:rPr>
    </w:sdtEndPr>
    <w:sdtContent>
      <w:p w:rsidR="00944A7A" w:rsidRDefault="00944A7A" w:rsidP="00071B64">
        <w:pPr>
          <w:pStyle w:val="a4"/>
          <w:jc w:val="center"/>
        </w:pPr>
        <w:r>
          <w:rPr>
            <w:rFonts w:hint="eastAsia"/>
          </w:rPr>
          <w:t>第</w:t>
        </w:r>
        <w:fldSimple w:instr=" PAGE   \* MERGEFORMAT ">
          <w:r w:rsidR="00EB6979">
            <w:rPr>
              <w:noProof/>
            </w:rPr>
            <w:t>8</w:t>
          </w:r>
        </w:fldSimple>
        <w:r>
          <w:rPr>
            <w:rFonts w:hint="eastAsia"/>
            <w:noProof/>
          </w:rPr>
          <w:t>页</w:t>
        </w:r>
      </w:p>
    </w:sdtContent>
  </w:sdt>
  <w:p w:rsidR="00944A7A" w:rsidRDefault="00944A7A" w:rsidP="00FB3E5C">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934" w:rsidRDefault="00EA0934" w:rsidP="00640502">
      <w:r>
        <w:separator/>
      </w:r>
    </w:p>
  </w:footnote>
  <w:footnote w:type="continuationSeparator" w:id="1">
    <w:p w:rsidR="00EA0934" w:rsidRDefault="00EA0934" w:rsidP="006405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Sun" w:hAnsi="SimSun" w:cs="SimSun"/>
        <w:color w:val="000000"/>
        <w:sz w:val="14"/>
        <w:szCs w:val="14"/>
        <w:shd w:val="clear" w:color="auto" w:fill="FFFFFF"/>
      </w:rPr>
      <w:alias w:val="Company"/>
      <w:id w:val="51737571"/>
      <w:dataBinding w:prefixMappings="xmlns:ns0='http://schemas.openxmlformats.org/officeDocument/2006/extended-properties'" w:xpath="/ns0:Properties[1]/ns0:Company[1]" w:storeItemID="{6668398D-A668-4E3E-A5EB-62B293D839F1}"/>
      <w:text/>
    </w:sdtPr>
    <w:sdtContent>
      <w:p w:rsidR="00944A7A" w:rsidRPr="00071B64" w:rsidRDefault="00944A7A" w:rsidP="00071B64">
        <w:pPr>
          <w:pStyle w:val="a3"/>
          <w:jc w:val="right"/>
          <w:rPr>
            <w:sz w:val="14"/>
            <w:szCs w:val="14"/>
          </w:rPr>
        </w:pPr>
        <w:r w:rsidRPr="00071B64">
          <w:rPr>
            <w:rFonts w:ascii="SimSun" w:hAnsi="SimSun" w:cs="SimSun" w:hint="eastAsia"/>
            <w:color w:val="000000"/>
            <w:sz w:val="14"/>
            <w:szCs w:val="14"/>
            <w:shd w:val="clear" w:color="auto" w:fill="FFFFFF"/>
          </w:rPr>
          <w:t>江阴加华新材料资源有限公司</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276"/>
    <w:multiLevelType w:val="hybridMultilevel"/>
    <w:tmpl w:val="25FCB8E2"/>
    <w:lvl w:ilvl="0" w:tplc="5D44694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C528A"/>
    <w:multiLevelType w:val="hybridMultilevel"/>
    <w:tmpl w:val="AE101970"/>
    <w:lvl w:ilvl="0" w:tplc="020491CE">
      <w:start w:val="1"/>
      <w:numFmt w:val="decimal"/>
      <w:lvlText w:val="%1．"/>
      <w:lvlJc w:val="left"/>
      <w:pPr>
        <w:tabs>
          <w:tab w:val="num" w:pos="1145"/>
        </w:tabs>
        <w:ind w:left="1145" w:hanging="720"/>
      </w:pPr>
      <w:rPr>
        <w:rFonts w:hint="default"/>
      </w:rPr>
    </w:lvl>
    <w:lvl w:ilvl="1" w:tplc="020491CE">
      <w:start w:val="1"/>
      <w:numFmt w:val="decimal"/>
      <w:lvlText w:val="%2．"/>
      <w:lvlJc w:val="left"/>
      <w:pPr>
        <w:tabs>
          <w:tab w:val="num" w:pos="1145"/>
        </w:tabs>
        <w:ind w:left="1145" w:hanging="720"/>
      </w:pPr>
      <w:rPr>
        <w:rFonts w:hint="default"/>
      </w:rPr>
    </w:lvl>
    <w:lvl w:ilvl="2" w:tplc="020491CE">
      <w:start w:val="1"/>
      <w:numFmt w:val="decimal"/>
      <w:lvlText w:val="%3．"/>
      <w:lvlJc w:val="left"/>
      <w:pPr>
        <w:tabs>
          <w:tab w:val="num" w:pos="1145"/>
        </w:tabs>
        <w:ind w:left="1145" w:hanging="720"/>
      </w:pPr>
      <w:rPr>
        <w:rFonts w:hint="default"/>
      </w:rPr>
    </w:lvl>
    <w:lvl w:ilvl="3" w:tplc="020491CE">
      <w:start w:val="1"/>
      <w:numFmt w:val="decimal"/>
      <w:lvlText w:val="%4．"/>
      <w:lvlJc w:val="left"/>
      <w:pPr>
        <w:tabs>
          <w:tab w:val="num" w:pos="1145"/>
        </w:tabs>
        <w:ind w:left="1145" w:hanging="720"/>
      </w:pPr>
      <w:rPr>
        <w:rFonts w:hint="default"/>
      </w:rPr>
    </w:lvl>
    <w:lvl w:ilvl="4" w:tplc="24CCF872">
      <w:start w:val="1"/>
      <w:numFmt w:val="lowerLetter"/>
      <w:lvlText w:val="%5)"/>
      <w:lvlJc w:val="left"/>
      <w:pPr>
        <w:tabs>
          <w:tab w:val="num" w:pos="2465"/>
        </w:tabs>
        <w:ind w:left="2465" w:hanging="360"/>
      </w:pPr>
      <w:rPr>
        <w:rFont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2">
    <w:nsid w:val="039402A5"/>
    <w:multiLevelType w:val="hybridMultilevel"/>
    <w:tmpl w:val="F7F8A654"/>
    <w:lvl w:ilvl="0" w:tplc="CBFCFAEA">
      <w:start w:val="1"/>
      <w:numFmt w:val="decimal"/>
      <w:lvlText w:val="4.5.%1"/>
      <w:lvlJc w:val="left"/>
      <w:pPr>
        <w:ind w:left="1063" w:hanging="360"/>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3">
    <w:nsid w:val="03FD32DC"/>
    <w:multiLevelType w:val="hybridMultilevel"/>
    <w:tmpl w:val="F2BA59FE"/>
    <w:lvl w:ilvl="0" w:tplc="2090BE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A73048"/>
    <w:multiLevelType w:val="multilevel"/>
    <w:tmpl w:val="11EA8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3E16C0"/>
    <w:multiLevelType w:val="hybridMultilevel"/>
    <w:tmpl w:val="CFF09F10"/>
    <w:lvl w:ilvl="0" w:tplc="552AB0C0">
      <w:start w:val="1"/>
      <w:numFmt w:val="japaneseCounting"/>
      <w:lvlText w:val="第%1章"/>
      <w:lvlJc w:val="left"/>
      <w:pPr>
        <w:ind w:left="720"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E33D2"/>
    <w:multiLevelType w:val="hybridMultilevel"/>
    <w:tmpl w:val="AEEE87DE"/>
    <w:lvl w:ilvl="0" w:tplc="FFFFFFFF">
      <w:start w:val="1"/>
      <w:numFmt w:val="decimal"/>
      <w:lvlText w:val="4.%1"/>
      <w:lvlJc w:val="left"/>
      <w:pPr>
        <w:ind w:left="703" w:hanging="420"/>
      </w:pPr>
      <w:rPr>
        <w:rFonts w:hint="default"/>
      </w:rPr>
    </w:lvl>
    <w:lvl w:ilvl="1" w:tplc="FFFFFFFF">
      <w:start w:val="1"/>
      <w:numFmt w:val="lowerLetter"/>
      <w:lvlText w:val="%2)"/>
      <w:lvlJc w:val="left"/>
      <w:pPr>
        <w:ind w:left="1063" w:hanging="360"/>
      </w:pPr>
      <w:rPr>
        <w:rFonts w:hint="default"/>
        <w:b w:val="0"/>
      </w:rPr>
    </w:lvl>
    <w:lvl w:ilvl="2" w:tplc="FFFFFFFF">
      <w:start w:val="1"/>
      <w:numFmt w:val="lowerRoman"/>
      <w:lvlText w:val="%3."/>
      <w:lvlJc w:val="right"/>
      <w:pPr>
        <w:ind w:left="1297" w:hanging="174"/>
      </w:pPr>
      <w:rPr>
        <w:rFonts w:hint="eastAsia"/>
      </w:rPr>
    </w:lvl>
    <w:lvl w:ilvl="3" w:tplc="FFFFFFFF" w:tentative="1">
      <w:start w:val="1"/>
      <w:numFmt w:val="decimal"/>
      <w:lvlText w:val="%4."/>
      <w:lvlJc w:val="left"/>
      <w:pPr>
        <w:ind w:left="1963" w:hanging="420"/>
      </w:pPr>
    </w:lvl>
    <w:lvl w:ilvl="4" w:tplc="FFFFFFFF" w:tentative="1">
      <w:start w:val="1"/>
      <w:numFmt w:val="lowerLetter"/>
      <w:lvlText w:val="%5)"/>
      <w:lvlJc w:val="left"/>
      <w:pPr>
        <w:ind w:left="2383" w:hanging="420"/>
      </w:pPr>
    </w:lvl>
    <w:lvl w:ilvl="5" w:tplc="FFFFFFFF" w:tentative="1">
      <w:start w:val="1"/>
      <w:numFmt w:val="lowerRoman"/>
      <w:lvlText w:val="%6."/>
      <w:lvlJc w:val="right"/>
      <w:pPr>
        <w:ind w:left="2803" w:hanging="420"/>
      </w:pPr>
    </w:lvl>
    <w:lvl w:ilvl="6" w:tplc="FFFFFFFF" w:tentative="1">
      <w:start w:val="1"/>
      <w:numFmt w:val="decimal"/>
      <w:lvlText w:val="%7."/>
      <w:lvlJc w:val="left"/>
      <w:pPr>
        <w:ind w:left="3223" w:hanging="420"/>
      </w:pPr>
    </w:lvl>
    <w:lvl w:ilvl="7" w:tplc="FFFFFFFF" w:tentative="1">
      <w:start w:val="1"/>
      <w:numFmt w:val="lowerLetter"/>
      <w:lvlText w:val="%8)"/>
      <w:lvlJc w:val="left"/>
      <w:pPr>
        <w:ind w:left="3643" w:hanging="420"/>
      </w:pPr>
    </w:lvl>
    <w:lvl w:ilvl="8" w:tplc="FFFFFFFF" w:tentative="1">
      <w:start w:val="1"/>
      <w:numFmt w:val="lowerRoman"/>
      <w:lvlText w:val="%9."/>
      <w:lvlJc w:val="right"/>
      <w:pPr>
        <w:ind w:left="4063" w:hanging="420"/>
      </w:pPr>
    </w:lvl>
  </w:abstractNum>
  <w:abstractNum w:abstractNumId="7">
    <w:nsid w:val="13D62592"/>
    <w:multiLevelType w:val="hybridMultilevel"/>
    <w:tmpl w:val="2BC0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3B2B70"/>
    <w:multiLevelType w:val="hybridMultilevel"/>
    <w:tmpl w:val="874E41A2"/>
    <w:lvl w:ilvl="0" w:tplc="4704B306">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5A22906"/>
    <w:multiLevelType w:val="hybridMultilevel"/>
    <w:tmpl w:val="937A27F4"/>
    <w:lvl w:ilvl="0" w:tplc="FA0EADD4">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263E9044">
      <w:start w:val="1"/>
      <w:numFmt w:val="upperLetter"/>
      <w:lvlText w:val="%6、"/>
      <w:lvlJc w:val="left"/>
      <w:pPr>
        <w:ind w:left="4500" w:hanging="360"/>
      </w:pPr>
      <w:rPr>
        <w:rFonts w:cs="SimSun" w:hint="default"/>
        <w:color w:val="auto"/>
        <w:sz w:val="24"/>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0667F0"/>
    <w:multiLevelType w:val="hybridMultilevel"/>
    <w:tmpl w:val="58402A10"/>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nsid w:val="1B7476BC"/>
    <w:multiLevelType w:val="hybridMultilevel"/>
    <w:tmpl w:val="C0180DEE"/>
    <w:lvl w:ilvl="0" w:tplc="4B12741E">
      <w:start w:val="1"/>
      <w:numFmt w:val="decimal"/>
      <w:lvlText w:val="4.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A408A9"/>
    <w:multiLevelType w:val="hybridMultilevel"/>
    <w:tmpl w:val="C358C272"/>
    <w:lvl w:ilvl="0" w:tplc="8A988B1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D7A77A6"/>
    <w:multiLevelType w:val="hybridMultilevel"/>
    <w:tmpl w:val="3F58864C"/>
    <w:lvl w:ilvl="0" w:tplc="0409000F">
      <w:start w:val="1"/>
      <w:numFmt w:val="decimal"/>
      <w:lvlText w:val="%1."/>
      <w:lvlJc w:val="left"/>
      <w:pPr>
        <w:ind w:left="655" w:hanging="420"/>
      </w:pPr>
    </w:lvl>
    <w:lvl w:ilvl="1" w:tplc="04090019" w:tentative="1">
      <w:start w:val="1"/>
      <w:numFmt w:val="lowerLetter"/>
      <w:lvlText w:val="%2)"/>
      <w:lvlJc w:val="left"/>
      <w:pPr>
        <w:ind w:left="1075" w:hanging="420"/>
      </w:pPr>
    </w:lvl>
    <w:lvl w:ilvl="2" w:tplc="0409001B" w:tentative="1">
      <w:start w:val="1"/>
      <w:numFmt w:val="lowerRoman"/>
      <w:lvlText w:val="%3."/>
      <w:lvlJc w:val="right"/>
      <w:pPr>
        <w:ind w:left="1495" w:hanging="420"/>
      </w:pPr>
    </w:lvl>
    <w:lvl w:ilvl="3" w:tplc="0409000F" w:tentative="1">
      <w:start w:val="1"/>
      <w:numFmt w:val="decimal"/>
      <w:lvlText w:val="%4."/>
      <w:lvlJc w:val="left"/>
      <w:pPr>
        <w:ind w:left="1915" w:hanging="420"/>
      </w:pPr>
    </w:lvl>
    <w:lvl w:ilvl="4" w:tplc="04090019" w:tentative="1">
      <w:start w:val="1"/>
      <w:numFmt w:val="lowerLetter"/>
      <w:lvlText w:val="%5)"/>
      <w:lvlJc w:val="left"/>
      <w:pPr>
        <w:ind w:left="2335" w:hanging="420"/>
      </w:pPr>
    </w:lvl>
    <w:lvl w:ilvl="5" w:tplc="0409001B" w:tentative="1">
      <w:start w:val="1"/>
      <w:numFmt w:val="lowerRoman"/>
      <w:lvlText w:val="%6."/>
      <w:lvlJc w:val="right"/>
      <w:pPr>
        <w:ind w:left="2755" w:hanging="420"/>
      </w:pPr>
    </w:lvl>
    <w:lvl w:ilvl="6" w:tplc="0409000F" w:tentative="1">
      <w:start w:val="1"/>
      <w:numFmt w:val="decimal"/>
      <w:lvlText w:val="%7."/>
      <w:lvlJc w:val="left"/>
      <w:pPr>
        <w:ind w:left="3175" w:hanging="420"/>
      </w:pPr>
    </w:lvl>
    <w:lvl w:ilvl="7" w:tplc="04090019" w:tentative="1">
      <w:start w:val="1"/>
      <w:numFmt w:val="lowerLetter"/>
      <w:lvlText w:val="%8)"/>
      <w:lvlJc w:val="left"/>
      <w:pPr>
        <w:ind w:left="3595" w:hanging="420"/>
      </w:pPr>
    </w:lvl>
    <w:lvl w:ilvl="8" w:tplc="0409001B" w:tentative="1">
      <w:start w:val="1"/>
      <w:numFmt w:val="lowerRoman"/>
      <w:lvlText w:val="%9."/>
      <w:lvlJc w:val="right"/>
      <w:pPr>
        <w:ind w:left="4015" w:hanging="420"/>
      </w:pPr>
    </w:lvl>
  </w:abstractNum>
  <w:abstractNum w:abstractNumId="14">
    <w:nsid w:val="1DAA3FB1"/>
    <w:multiLevelType w:val="hybridMultilevel"/>
    <w:tmpl w:val="1C1E10E2"/>
    <w:lvl w:ilvl="0" w:tplc="1F3229EE">
      <w:start w:val="1"/>
      <w:numFmt w:val="decimal"/>
      <w:lvlText w:val="%1、"/>
      <w:lvlJc w:val="left"/>
      <w:pPr>
        <w:ind w:left="1636" w:hanging="360"/>
      </w:pPr>
      <w:rPr>
        <w:rFonts w:asciiTheme="minorEastAsia" w:eastAsiaTheme="minorEastAsia" w:hAnsiTheme="minorEastAsia" w:cstheme="minorBidi"/>
      </w:rPr>
    </w:lvl>
    <w:lvl w:ilvl="1" w:tplc="04090019" w:tentative="1">
      <w:start w:val="1"/>
      <w:numFmt w:val="lowerLetter"/>
      <w:lvlText w:val="%2)"/>
      <w:lvlJc w:val="left"/>
      <w:pPr>
        <w:ind w:left="3109" w:hanging="420"/>
      </w:pPr>
    </w:lvl>
    <w:lvl w:ilvl="2" w:tplc="0409001B" w:tentative="1">
      <w:start w:val="1"/>
      <w:numFmt w:val="lowerRoman"/>
      <w:lvlText w:val="%3."/>
      <w:lvlJc w:val="right"/>
      <w:pPr>
        <w:ind w:left="3529" w:hanging="420"/>
      </w:pPr>
    </w:lvl>
    <w:lvl w:ilvl="3" w:tplc="0409000F" w:tentative="1">
      <w:start w:val="1"/>
      <w:numFmt w:val="decimal"/>
      <w:lvlText w:val="%4."/>
      <w:lvlJc w:val="left"/>
      <w:pPr>
        <w:ind w:left="3949" w:hanging="420"/>
      </w:pPr>
    </w:lvl>
    <w:lvl w:ilvl="4" w:tplc="04090019" w:tentative="1">
      <w:start w:val="1"/>
      <w:numFmt w:val="lowerLetter"/>
      <w:lvlText w:val="%5)"/>
      <w:lvlJc w:val="left"/>
      <w:pPr>
        <w:ind w:left="4369" w:hanging="420"/>
      </w:pPr>
    </w:lvl>
    <w:lvl w:ilvl="5" w:tplc="0409001B" w:tentative="1">
      <w:start w:val="1"/>
      <w:numFmt w:val="lowerRoman"/>
      <w:lvlText w:val="%6."/>
      <w:lvlJc w:val="right"/>
      <w:pPr>
        <w:ind w:left="4789" w:hanging="420"/>
      </w:pPr>
    </w:lvl>
    <w:lvl w:ilvl="6" w:tplc="0409000F" w:tentative="1">
      <w:start w:val="1"/>
      <w:numFmt w:val="decimal"/>
      <w:lvlText w:val="%7."/>
      <w:lvlJc w:val="left"/>
      <w:pPr>
        <w:ind w:left="5209" w:hanging="420"/>
      </w:pPr>
    </w:lvl>
    <w:lvl w:ilvl="7" w:tplc="04090019" w:tentative="1">
      <w:start w:val="1"/>
      <w:numFmt w:val="lowerLetter"/>
      <w:lvlText w:val="%8)"/>
      <w:lvlJc w:val="left"/>
      <w:pPr>
        <w:ind w:left="5629" w:hanging="420"/>
      </w:pPr>
    </w:lvl>
    <w:lvl w:ilvl="8" w:tplc="0409001B" w:tentative="1">
      <w:start w:val="1"/>
      <w:numFmt w:val="lowerRoman"/>
      <w:lvlText w:val="%9."/>
      <w:lvlJc w:val="right"/>
      <w:pPr>
        <w:ind w:left="6049" w:hanging="420"/>
      </w:pPr>
    </w:lvl>
  </w:abstractNum>
  <w:abstractNum w:abstractNumId="15">
    <w:nsid w:val="1DD0629B"/>
    <w:multiLevelType w:val="hybridMultilevel"/>
    <w:tmpl w:val="2BE449C6"/>
    <w:lvl w:ilvl="0" w:tplc="A2DA203C">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300E4F"/>
    <w:multiLevelType w:val="hybridMultilevel"/>
    <w:tmpl w:val="2146D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6107D53"/>
    <w:multiLevelType w:val="hybridMultilevel"/>
    <w:tmpl w:val="61BC00D8"/>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nsid w:val="26B05AE0"/>
    <w:multiLevelType w:val="hybridMultilevel"/>
    <w:tmpl w:val="5F885C98"/>
    <w:lvl w:ilvl="0" w:tplc="020491CE">
      <w:start w:val="1"/>
      <w:numFmt w:val="decimal"/>
      <w:lvlText w:val="%1．"/>
      <w:lvlJc w:val="left"/>
      <w:pPr>
        <w:tabs>
          <w:tab w:val="num" w:pos="1140"/>
        </w:tabs>
        <w:ind w:left="1140" w:hanging="720"/>
      </w:pPr>
      <w:rPr>
        <w:rFonts w:hint="default"/>
      </w:rPr>
    </w:lvl>
    <w:lvl w:ilvl="1" w:tplc="04090019">
      <w:start w:val="1"/>
      <w:numFmt w:val="lowerLetter"/>
      <w:lvlText w:val="%2)"/>
      <w:lvlJc w:val="left"/>
      <w:pPr>
        <w:tabs>
          <w:tab w:val="num" w:pos="1260"/>
        </w:tabs>
        <w:ind w:left="1260" w:hanging="420"/>
      </w:pPr>
    </w:lvl>
    <w:lvl w:ilvl="2" w:tplc="FC96BB6C">
      <w:start w:val="1"/>
      <w:numFmt w:val="decimal"/>
      <w:lvlText w:val="%3."/>
      <w:lvlJc w:val="left"/>
      <w:pPr>
        <w:ind w:left="1620" w:hanging="360"/>
      </w:pPr>
      <w:rPr>
        <w:rFonts w:hint="default"/>
      </w:rPr>
    </w:lvl>
    <w:lvl w:ilvl="3" w:tplc="E58834E4">
      <w:start w:val="1"/>
      <w:numFmt w:val="decimal"/>
      <w:lvlText w:val="%4、"/>
      <w:lvlJc w:val="left"/>
      <w:pPr>
        <w:ind w:left="2040" w:hanging="360"/>
      </w:pPr>
      <w:rPr>
        <w:rFonts w:hint="default"/>
        <w:sz w:val="24"/>
      </w:rPr>
    </w:lvl>
    <w:lvl w:ilvl="4" w:tplc="88606824">
      <w:start w:val="1"/>
      <w:numFmt w:val="japaneseCounting"/>
      <w:lvlText w:val="%5、"/>
      <w:lvlJc w:val="left"/>
      <w:pPr>
        <w:ind w:left="2580" w:hanging="480"/>
      </w:pPr>
      <w:rPr>
        <w:rFonts w:hint="default"/>
      </w:r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9">
    <w:nsid w:val="289C321E"/>
    <w:multiLevelType w:val="hybridMultilevel"/>
    <w:tmpl w:val="D7FA347A"/>
    <w:lvl w:ilvl="0" w:tplc="81C86CB2">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C4F08FE"/>
    <w:multiLevelType w:val="hybridMultilevel"/>
    <w:tmpl w:val="58D4413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E6B6C79"/>
    <w:multiLevelType w:val="hybridMultilevel"/>
    <w:tmpl w:val="A99C6E54"/>
    <w:lvl w:ilvl="0" w:tplc="EB4086D4">
      <w:start w:val="1"/>
      <w:numFmt w:val="japaneseCounting"/>
      <w:lvlText w:val="（%1）"/>
      <w:lvlJc w:val="left"/>
      <w:pPr>
        <w:ind w:left="786" w:hanging="360"/>
      </w:pPr>
      <w:rPr>
        <w:rFonts w:asciiTheme="minorEastAsia" w:eastAsiaTheme="minorEastAsia" w:hAnsiTheme="minorEastAsia" w:cstheme="minorBidi"/>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nsid w:val="30A555AC"/>
    <w:multiLevelType w:val="hybridMultilevel"/>
    <w:tmpl w:val="F0DCB304"/>
    <w:lvl w:ilvl="0" w:tplc="8CFAE0FA">
      <w:start w:val="1"/>
      <w:numFmt w:val="decimal"/>
      <w:lvlText w:val="2.4.%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3">
    <w:nsid w:val="365E7860"/>
    <w:multiLevelType w:val="hybridMultilevel"/>
    <w:tmpl w:val="E658760E"/>
    <w:lvl w:ilvl="0" w:tplc="04090013">
      <w:start w:val="1"/>
      <w:numFmt w:val="chineseCountingThousand"/>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7521634"/>
    <w:multiLevelType w:val="multilevel"/>
    <w:tmpl w:val="97AABA68"/>
    <w:lvl w:ilvl="0">
      <w:start w:val="1"/>
      <w:numFmt w:val="decimal"/>
      <w:lvlText w:val="%1"/>
      <w:lvlJc w:val="left"/>
      <w:pPr>
        <w:tabs>
          <w:tab w:val="num" w:pos="425"/>
        </w:tabs>
        <w:ind w:left="425" w:hanging="425"/>
      </w:pPr>
      <w:rPr>
        <w:rFonts w:ascii="SimSun" w:eastAsia="SimSun" w:hAnsi="SimSun"/>
        <w:b/>
        <w:bCs/>
        <w:sz w:val="21"/>
        <w:szCs w:val="21"/>
      </w:rPr>
    </w:lvl>
    <w:lvl w:ilvl="1">
      <w:start w:val="1"/>
      <w:numFmt w:val="decimal"/>
      <w:lvlText w:val="%1.%2"/>
      <w:lvlJc w:val="left"/>
      <w:pPr>
        <w:tabs>
          <w:tab w:val="num" w:pos="927"/>
        </w:tabs>
        <w:ind w:left="927" w:hanging="567"/>
      </w:pPr>
    </w:lvl>
    <w:lvl w:ilvl="2">
      <w:start w:val="1"/>
      <w:numFmt w:val="decimal"/>
      <w:lvlText w:val="%1.%2.%3"/>
      <w:lvlJc w:val="left"/>
      <w:pPr>
        <w:tabs>
          <w:tab w:val="num" w:pos="1560"/>
        </w:tabs>
        <w:ind w:left="1560" w:hanging="567"/>
      </w:pPr>
      <w:rPr>
        <w:color w:val="auto"/>
      </w:r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5">
    <w:nsid w:val="381D60F2"/>
    <w:multiLevelType w:val="hybridMultilevel"/>
    <w:tmpl w:val="F7F8A654"/>
    <w:lvl w:ilvl="0" w:tplc="FFFFFFFF">
      <w:start w:val="1"/>
      <w:numFmt w:val="decimal"/>
      <w:lvlText w:val="4.5.%1"/>
      <w:lvlJc w:val="left"/>
      <w:pPr>
        <w:ind w:left="1063" w:hanging="360"/>
      </w:pPr>
      <w:rPr>
        <w:rFonts w:hint="default"/>
      </w:rPr>
    </w:lvl>
    <w:lvl w:ilvl="1" w:tplc="FFFFFFFF" w:tentative="1">
      <w:start w:val="1"/>
      <w:numFmt w:val="lowerLetter"/>
      <w:lvlText w:val="%2."/>
      <w:lvlJc w:val="left"/>
      <w:pPr>
        <w:ind w:left="1783" w:hanging="360"/>
      </w:pPr>
    </w:lvl>
    <w:lvl w:ilvl="2" w:tplc="FFFFFFFF" w:tentative="1">
      <w:start w:val="1"/>
      <w:numFmt w:val="lowerRoman"/>
      <w:lvlText w:val="%3."/>
      <w:lvlJc w:val="right"/>
      <w:pPr>
        <w:ind w:left="2503" w:hanging="180"/>
      </w:pPr>
    </w:lvl>
    <w:lvl w:ilvl="3" w:tplc="FFFFFFFF" w:tentative="1">
      <w:start w:val="1"/>
      <w:numFmt w:val="decimal"/>
      <w:lvlText w:val="%4."/>
      <w:lvlJc w:val="left"/>
      <w:pPr>
        <w:ind w:left="3223" w:hanging="360"/>
      </w:pPr>
    </w:lvl>
    <w:lvl w:ilvl="4" w:tplc="FFFFFFFF" w:tentative="1">
      <w:start w:val="1"/>
      <w:numFmt w:val="lowerLetter"/>
      <w:lvlText w:val="%5."/>
      <w:lvlJc w:val="left"/>
      <w:pPr>
        <w:ind w:left="3943" w:hanging="360"/>
      </w:pPr>
    </w:lvl>
    <w:lvl w:ilvl="5" w:tplc="FFFFFFFF" w:tentative="1">
      <w:start w:val="1"/>
      <w:numFmt w:val="lowerRoman"/>
      <w:lvlText w:val="%6."/>
      <w:lvlJc w:val="right"/>
      <w:pPr>
        <w:ind w:left="4663" w:hanging="180"/>
      </w:pPr>
    </w:lvl>
    <w:lvl w:ilvl="6" w:tplc="FFFFFFFF" w:tentative="1">
      <w:start w:val="1"/>
      <w:numFmt w:val="decimal"/>
      <w:lvlText w:val="%7."/>
      <w:lvlJc w:val="left"/>
      <w:pPr>
        <w:ind w:left="5383" w:hanging="360"/>
      </w:pPr>
    </w:lvl>
    <w:lvl w:ilvl="7" w:tplc="FFFFFFFF" w:tentative="1">
      <w:start w:val="1"/>
      <w:numFmt w:val="lowerLetter"/>
      <w:lvlText w:val="%8."/>
      <w:lvlJc w:val="left"/>
      <w:pPr>
        <w:ind w:left="6103" w:hanging="360"/>
      </w:pPr>
    </w:lvl>
    <w:lvl w:ilvl="8" w:tplc="FFFFFFFF" w:tentative="1">
      <w:start w:val="1"/>
      <w:numFmt w:val="lowerRoman"/>
      <w:lvlText w:val="%9."/>
      <w:lvlJc w:val="right"/>
      <w:pPr>
        <w:ind w:left="6823" w:hanging="180"/>
      </w:pPr>
    </w:lvl>
  </w:abstractNum>
  <w:abstractNum w:abstractNumId="26">
    <w:nsid w:val="39216306"/>
    <w:multiLevelType w:val="hybridMultilevel"/>
    <w:tmpl w:val="5AB8A3EE"/>
    <w:lvl w:ilvl="0" w:tplc="C456C408">
      <w:start w:val="1"/>
      <w:numFmt w:val="decimal"/>
      <w:lvlText w:val="1.%1 "/>
      <w:lvlJc w:val="left"/>
      <w:pPr>
        <w:ind w:left="780" w:hanging="360"/>
      </w:pPr>
      <w:rPr>
        <w:rFonts w:hint="default"/>
      </w:rPr>
    </w:lvl>
    <w:lvl w:ilvl="1" w:tplc="8A5C74AE">
      <w:start w:val="1"/>
      <w:numFmt w:val="decimal"/>
      <w:lvlText w:val="%2、"/>
      <w:lvlJc w:val="left"/>
      <w:pPr>
        <w:ind w:left="1500" w:hanging="360"/>
      </w:pPr>
      <w:rPr>
        <w:rFonts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3A2C5E5E"/>
    <w:multiLevelType w:val="hybridMultilevel"/>
    <w:tmpl w:val="4210B50A"/>
    <w:lvl w:ilvl="0" w:tplc="FA0EADD4">
      <w:start w:val="1"/>
      <w:numFmt w:val="decimal"/>
      <w:lvlText w:val="3.%1"/>
      <w:lvlJc w:val="left"/>
      <w:pPr>
        <w:ind w:left="655" w:hanging="420"/>
      </w:pPr>
      <w:rPr>
        <w:rFonts w:hint="default"/>
      </w:rPr>
    </w:lvl>
    <w:lvl w:ilvl="1" w:tplc="FFFFFFFF" w:tentative="1">
      <w:start w:val="1"/>
      <w:numFmt w:val="lowerLetter"/>
      <w:lvlText w:val="%2)"/>
      <w:lvlJc w:val="left"/>
      <w:pPr>
        <w:ind w:left="1075" w:hanging="420"/>
      </w:pPr>
    </w:lvl>
    <w:lvl w:ilvl="2" w:tplc="FFFFFFFF" w:tentative="1">
      <w:start w:val="1"/>
      <w:numFmt w:val="lowerRoman"/>
      <w:lvlText w:val="%3."/>
      <w:lvlJc w:val="right"/>
      <w:pPr>
        <w:ind w:left="1495" w:hanging="420"/>
      </w:pPr>
    </w:lvl>
    <w:lvl w:ilvl="3" w:tplc="FFFFFFFF" w:tentative="1">
      <w:start w:val="1"/>
      <w:numFmt w:val="decimal"/>
      <w:lvlText w:val="%4."/>
      <w:lvlJc w:val="left"/>
      <w:pPr>
        <w:ind w:left="1915" w:hanging="420"/>
      </w:pPr>
    </w:lvl>
    <w:lvl w:ilvl="4" w:tplc="FFFFFFFF" w:tentative="1">
      <w:start w:val="1"/>
      <w:numFmt w:val="lowerLetter"/>
      <w:lvlText w:val="%5)"/>
      <w:lvlJc w:val="left"/>
      <w:pPr>
        <w:ind w:left="2335" w:hanging="420"/>
      </w:pPr>
    </w:lvl>
    <w:lvl w:ilvl="5" w:tplc="FFFFFFFF" w:tentative="1">
      <w:start w:val="1"/>
      <w:numFmt w:val="lowerRoman"/>
      <w:lvlText w:val="%6."/>
      <w:lvlJc w:val="right"/>
      <w:pPr>
        <w:ind w:left="2755" w:hanging="420"/>
      </w:pPr>
    </w:lvl>
    <w:lvl w:ilvl="6" w:tplc="FFFFFFFF" w:tentative="1">
      <w:start w:val="1"/>
      <w:numFmt w:val="decimal"/>
      <w:lvlText w:val="%7."/>
      <w:lvlJc w:val="left"/>
      <w:pPr>
        <w:ind w:left="3175" w:hanging="420"/>
      </w:pPr>
    </w:lvl>
    <w:lvl w:ilvl="7" w:tplc="FFFFFFFF" w:tentative="1">
      <w:start w:val="1"/>
      <w:numFmt w:val="lowerLetter"/>
      <w:lvlText w:val="%8)"/>
      <w:lvlJc w:val="left"/>
      <w:pPr>
        <w:ind w:left="3595" w:hanging="420"/>
      </w:pPr>
    </w:lvl>
    <w:lvl w:ilvl="8" w:tplc="FFFFFFFF" w:tentative="1">
      <w:start w:val="1"/>
      <w:numFmt w:val="lowerRoman"/>
      <w:lvlText w:val="%9."/>
      <w:lvlJc w:val="right"/>
      <w:pPr>
        <w:ind w:left="4015" w:hanging="420"/>
      </w:pPr>
    </w:lvl>
  </w:abstractNum>
  <w:abstractNum w:abstractNumId="28">
    <w:nsid w:val="3C9C7598"/>
    <w:multiLevelType w:val="hybridMultilevel"/>
    <w:tmpl w:val="4DB801EC"/>
    <w:lvl w:ilvl="0" w:tplc="42F4DE6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09377A"/>
    <w:multiLevelType w:val="hybridMultilevel"/>
    <w:tmpl w:val="1FC414F0"/>
    <w:lvl w:ilvl="0" w:tplc="8A988B18">
      <w:start w:val="1"/>
      <w:numFmt w:val="japaneseCount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B46AA5"/>
    <w:multiLevelType w:val="hybridMultilevel"/>
    <w:tmpl w:val="7898DD84"/>
    <w:lvl w:ilvl="0" w:tplc="4B12741E">
      <w:start w:val="1"/>
      <w:numFmt w:val="decimal"/>
      <w:lvlText w:val="4.4.%1"/>
      <w:lvlJc w:val="left"/>
      <w:pPr>
        <w:ind w:left="1063" w:hanging="360"/>
      </w:pPr>
      <w:rPr>
        <w:rFonts w:hint="default"/>
      </w:rPr>
    </w:lvl>
    <w:lvl w:ilvl="1" w:tplc="FFFFFFFF" w:tentative="1">
      <w:start w:val="1"/>
      <w:numFmt w:val="lowerLetter"/>
      <w:lvlText w:val="%2."/>
      <w:lvlJc w:val="left"/>
      <w:pPr>
        <w:ind w:left="1783" w:hanging="360"/>
      </w:pPr>
    </w:lvl>
    <w:lvl w:ilvl="2" w:tplc="FFFFFFFF" w:tentative="1">
      <w:start w:val="1"/>
      <w:numFmt w:val="lowerRoman"/>
      <w:lvlText w:val="%3."/>
      <w:lvlJc w:val="right"/>
      <w:pPr>
        <w:ind w:left="2503" w:hanging="180"/>
      </w:pPr>
    </w:lvl>
    <w:lvl w:ilvl="3" w:tplc="FFFFFFFF" w:tentative="1">
      <w:start w:val="1"/>
      <w:numFmt w:val="decimal"/>
      <w:lvlText w:val="%4."/>
      <w:lvlJc w:val="left"/>
      <w:pPr>
        <w:ind w:left="3223" w:hanging="360"/>
      </w:pPr>
    </w:lvl>
    <w:lvl w:ilvl="4" w:tplc="FFFFFFFF" w:tentative="1">
      <w:start w:val="1"/>
      <w:numFmt w:val="lowerLetter"/>
      <w:lvlText w:val="%5."/>
      <w:lvlJc w:val="left"/>
      <w:pPr>
        <w:ind w:left="3943" w:hanging="360"/>
      </w:pPr>
    </w:lvl>
    <w:lvl w:ilvl="5" w:tplc="FFFFFFFF" w:tentative="1">
      <w:start w:val="1"/>
      <w:numFmt w:val="lowerRoman"/>
      <w:lvlText w:val="%6."/>
      <w:lvlJc w:val="right"/>
      <w:pPr>
        <w:ind w:left="4663" w:hanging="180"/>
      </w:pPr>
    </w:lvl>
    <w:lvl w:ilvl="6" w:tplc="FFFFFFFF" w:tentative="1">
      <w:start w:val="1"/>
      <w:numFmt w:val="decimal"/>
      <w:lvlText w:val="%7."/>
      <w:lvlJc w:val="left"/>
      <w:pPr>
        <w:ind w:left="5383" w:hanging="360"/>
      </w:pPr>
    </w:lvl>
    <w:lvl w:ilvl="7" w:tplc="FFFFFFFF" w:tentative="1">
      <w:start w:val="1"/>
      <w:numFmt w:val="lowerLetter"/>
      <w:lvlText w:val="%8."/>
      <w:lvlJc w:val="left"/>
      <w:pPr>
        <w:ind w:left="6103" w:hanging="360"/>
      </w:pPr>
    </w:lvl>
    <w:lvl w:ilvl="8" w:tplc="FFFFFFFF" w:tentative="1">
      <w:start w:val="1"/>
      <w:numFmt w:val="lowerRoman"/>
      <w:lvlText w:val="%9."/>
      <w:lvlJc w:val="right"/>
      <w:pPr>
        <w:ind w:left="6823" w:hanging="180"/>
      </w:pPr>
    </w:lvl>
  </w:abstractNum>
  <w:abstractNum w:abstractNumId="31">
    <w:nsid w:val="466B29B5"/>
    <w:multiLevelType w:val="hybridMultilevel"/>
    <w:tmpl w:val="75E8C2CA"/>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2">
    <w:nsid w:val="4FD972A2"/>
    <w:multiLevelType w:val="hybridMultilevel"/>
    <w:tmpl w:val="4A3EA464"/>
    <w:lvl w:ilvl="0" w:tplc="BF801B98">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F87D82"/>
    <w:multiLevelType w:val="hybridMultilevel"/>
    <w:tmpl w:val="57E6A280"/>
    <w:lvl w:ilvl="0" w:tplc="4B4E43BE">
      <w:start w:val="1"/>
      <w:numFmt w:val="decimal"/>
      <w:lvlText w:val="4.%1"/>
      <w:lvlJc w:val="left"/>
      <w:pPr>
        <w:ind w:left="284" w:hanging="360"/>
      </w:pPr>
      <w:rPr>
        <w:rFonts w:hint="eastAsia"/>
        <w:b w:val="0"/>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4">
    <w:nsid w:val="59A142BB"/>
    <w:multiLevelType w:val="hybridMultilevel"/>
    <w:tmpl w:val="60200FBA"/>
    <w:lvl w:ilvl="0" w:tplc="FFFFFFFF">
      <w:start w:val="1"/>
      <w:numFmt w:val="decimal"/>
      <w:lvlText w:val="2.%1"/>
      <w:lvlJc w:val="left"/>
      <w:pPr>
        <w:ind w:left="720" w:hanging="360"/>
      </w:pPr>
      <w:rPr>
        <w:rFonts w:hint="default"/>
      </w:rPr>
    </w:lvl>
    <w:lvl w:ilvl="1" w:tplc="42F4DE64">
      <w:start w:val="1"/>
      <w:numFmt w:val="decimal"/>
      <w:lvlText w:val="2.%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9AA13A2"/>
    <w:multiLevelType w:val="hybridMultilevel"/>
    <w:tmpl w:val="439C4532"/>
    <w:lvl w:ilvl="0" w:tplc="04090001">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6">
    <w:nsid w:val="5E3438DF"/>
    <w:multiLevelType w:val="hybridMultilevel"/>
    <w:tmpl w:val="FB6E5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266C34"/>
    <w:multiLevelType w:val="singleLevel"/>
    <w:tmpl w:val="AF98DDBC"/>
    <w:lvl w:ilvl="0">
      <w:start w:val="1"/>
      <w:numFmt w:val="japaneseCounting"/>
      <w:lvlText w:val="%1、"/>
      <w:lvlJc w:val="left"/>
      <w:pPr>
        <w:tabs>
          <w:tab w:val="num" w:pos="562"/>
        </w:tabs>
        <w:ind w:left="562" w:hanging="420"/>
      </w:pPr>
      <w:rPr>
        <w:rFonts w:hint="eastAsia"/>
      </w:rPr>
    </w:lvl>
  </w:abstractNum>
  <w:abstractNum w:abstractNumId="38">
    <w:nsid w:val="658B51D6"/>
    <w:multiLevelType w:val="hybridMultilevel"/>
    <w:tmpl w:val="975E92C4"/>
    <w:lvl w:ilvl="0" w:tplc="0409000F">
      <w:start w:val="1"/>
      <w:numFmt w:val="decimal"/>
      <w:lvlText w:val="%1."/>
      <w:lvlJc w:val="left"/>
      <w:pPr>
        <w:ind w:left="703" w:hanging="420"/>
      </w:pPr>
    </w:lvl>
    <w:lvl w:ilvl="1" w:tplc="BF801B98">
      <w:start w:val="1"/>
      <w:numFmt w:val="decimal"/>
      <w:lvlText w:val="4.3.%2"/>
      <w:lvlJc w:val="left"/>
      <w:pPr>
        <w:ind w:left="1063" w:hanging="360"/>
      </w:pPr>
      <w:rPr>
        <w:rFonts w:hint="default"/>
      </w:rPr>
    </w:lvl>
    <w:lvl w:ilvl="2" w:tplc="913E6B80">
      <w:start w:val="1"/>
      <w:numFmt w:val="lowerRoman"/>
      <w:lvlText w:val="%3."/>
      <w:lvlJc w:val="right"/>
      <w:pPr>
        <w:ind w:left="1297" w:hanging="174"/>
      </w:pPr>
      <w:rPr>
        <w:rFonts w:hint="eastAsia"/>
      </w:r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9">
    <w:nsid w:val="666A42BD"/>
    <w:multiLevelType w:val="hybridMultilevel"/>
    <w:tmpl w:val="2144B758"/>
    <w:lvl w:ilvl="0" w:tplc="9A7288EA">
      <w:start w:val="4"/>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69236B3"/>
    <w:multiLevelType w:val="hybridMultilevel"/>
    <w:tmpl w:val="6908DEB4"/>
    <w:lvl w:ilvl="0" w:tplc="E1FC1BC4">
      <w:start w:val="1"/>
      <w:numFmt w:val="decimal"/>
      <w:lvlText w:val="5.%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1">
    <w:nsid w:val="6B975C00"/>
    <w:multiLevelType w:val="hybridMultilevel"/>
    <w:tmpl w:val="5F50E060"/>
    <w:lvl w:ilvl="0" w:tplc="4B4E43BE">
      <w:start w:val="1"/>
      <w:numFmt w:val="decimal"/>
      <w:lvlText w:val="4.%1"/>
      <w:lvlJc w:val="left"/>
      <w:pPr>
        <w:ind w:left="840" w:hanging="360"/>
      </w:pPr>
      <w:rPr>
        <w:rFonts w:hint="eastAsia"/>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nsid w:val="6F7769EA"/>
    <w:multiLevelType w:val="hybridMultilevel"/>
    <w:tmpl w:val="04C09086"/>
    <w:lvl w:ilvl="0" w:tplc="9BBA95C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AB206A"/>
    <w:multiLevelType w:val="hybridMultilevel"/>
    <w:tmpl w:val="59CAEBDE"/>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
    <w:nsid w:val="7428677B"/>
    <w:multiLevelType w:val="hybridMultilevel"/>
    <w:tmpl w:val="22A0C76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45">
    <w:nsid w:val="76BD06B9"/>
    <w:multiLevelType w:val="hybridMultilevel"/>
    <w:tmpl w:val="1E3A1404"/>
    <w:lvl w:ilvl="0" w:tplc="04090019">
      <w:start w:val="1"/>
      <w:numFmt w:val="lowerLetter"/>
      <w:lvlText w:val="%1)"/>
      <w:lvlJc w:val="left"/>
      <w:pPr>
        <w:tabs>
          <w:tab w:val="num" w:pos="1260"/>
        </w:tabs>
        <w:ind w:left="1260" w:hanging="420"/>
      </w:pPr>
    </w:lvl>
    <w:lvl w:ilvl="1" w:tplc="04090019">
      <w:start w:val="1"/>
      <w:numFmt w:val="lowerLetter"/>
      <w:lvlText w:val="%2)"/>
      <w:lvlJc w:val="left"/>
      <w:pPr>
        <w:tabs>
          <w:tab w:val="num" w:pos="1680"/>
        </w:tabs>
        <w:ind w:left="1680" w:hanging="420"/>
      </w:pPr>
    </w:lvl>
    <w:lvl w:ilvl="2" w:tplc="0409001B">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46">
    <w:nsid w:val="79C83BB3"/>
    <w:multiLevelType w:val="hybridMultilevel"/>
    <w:tmpl w:val="134CCA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3"/>
  </w:num>
  <w:num w:numId="3">
    <w:abstractNumId w:val="38"/>
  </w:num>
  <w:num w:numId="4">
    <w:abstractNumId w:val="39"/>
  </w:num>
  <w:num w:numId="5">
    <w:abstractNumId w:val="18"/>
  </w:num>
  <w:num w:numId="6">
    <w:abstractNumId w:val="1"/>
  </w:num>
  <w:num w:numId="7">
    <w:abstractNumId w:val="45"/>
  </w:num>
  <w:num w:numId="8">
    <w:abstractNumId w:val="14"/>
  </w:num>
  <w:num w:numId="9">
    <w:abstractNumId w:val="21"/>
  </w:num>
  <w:num w:numId="10">
    <w:abstractNumId w:val="8"/>
  </w:num>
  <w:num w:numId="11">
    <w:abstractNumId w:val="3"/>
  </w:num>
  <w:num w:numId="12">
    <w:abstractNumId w:val="24"/>
  </w:num>
  <w:num w:numId="13">
    <w:abstractNumId w:val="37"/>
  </w:num>
  <w:num w:numId="14">
    <w:abstractNumId w:val="22"/>
  </w:num>
  <w:num w:numId="15">
    <w:abstractNumId w:val="4"/>
  </w:num>
  <w:num w:numId="16">
    <w:abstractNumId w:val="16"/>
  </w:num>
  <w:num w:numId="17">
    <w:abstractNumId w:val="33"/>
  </w:num>
  <w:num w:numId="18">
    <w:abstractNumId w:val="15"/>
  </w:num>
  <w:num w:numId="19">
    <w:abstractNumId w:val="32"/>
  </w:num>
  <w:num w:numId="20">
    <w:abstractNumId w:val="29"/>
  </w:num>
  <w:num w:numId="21">
    <w:abstractNumId w:val="9"/>
  </w:num>
  <w:num w:numId="22">
    <w:abstractNumId w:val="10"/>
  </w:num>
  <w:num w:numId="23">
    <w:abstractNumId w:val="43"/>
  </w:num>
  <w:num w:numId="24">
    <w:abstractNumId w:val="31"/>
  </w:num>
  <w:num w:numId="25">
    <w:abstractNumId w:val="36"/>
  </w:num>
  <w:num w:numId="26">
    <w:abstractNumId w:val="20"/>
  </w:num>
  <w:num w:numId="27">
    <w:abstractNumId w:val="46"/>
  </w:num>
  <w:num w:numId="28">
    <w:abstractNumId w:val="17"/>
  </w:num>
  <w:num w:numId="29">
    <w:abstractNumId w:val="35"/>
  </w:num>
  <w:num w:numId="30">
    <w:abstractNumId w:val="23"/>
  </w:num>
  <w:num w:numId="31">
    <w:abstractNumId w:val="40"/>
  </w:num>
  <w:num w:numId="32">
    <w:abstractNumId w:val="41"/>
  </w:num>
  <w:num w:numId="33">
    <w:abstractNumId w:val="44"/>
  </w:num>
  <w:num w:numId="34">
    <w:abstractNumId w:val="26"/>
  </w:num>
  <w:num w:numId="35">
    <w:abstractNumId w:val="19"/>
  </w:num>
  <w:num w:numId="36">
    <w:abstractNumId w:val="28"/>
  </w:num>
  <w:num w:numId="37">
    <w:abstractNumId w:val="34"/>
  </w:num>
  <w:num w:numId="38">
    <w:abstractNumId w:val="27"/>
  </w:num>
  <w:num w:numId="39">
    <w:abstractNumId w:val="6"/>
  </w:num>
  <w:num w:numId="40">
    <w:abstractNumId w:val="2"/>
  </w:num>
  <w:num w:numId="41">
    <w:abstractNumId w:val="30"/>
  </w:num>
  <w:num w:numId="42">
    <w:abstractNumId w:val="25"/>
  </w:num>
  <w:num w:numId="43">
    <w:abstractNumId w:val="7"/>
  </w:num>
  <w:num w:numId="44">
    <w:abstractNumId w:val="42"/>
  </w:num>
  <w:num w:numId="45">
    <w:abstractNumId w:val="0"/>
  </w:num>
  <w:num w:numId="46">
    <w:abstractNumId w:val="11"/>
  </w:num>
  <w:num w:numId="4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4729D"/>
    <w:rsid w:val="00003787"/>
    <w:rsid w:val="000212F3"/>
    <w:rsid w:val="00031642"/>
    <w:rsid w:val="0004354A"/>
    <w:rsid w:val="0006266E"/>
    <w:rsid w:val="000640C9"/>
    <w:rsid w:val="000654F3"/>
    <w:rsid w:val="00071B64"/>
    <w:rsid w:val="000823CE"/>
    <w:rsid w:val="000A0F91"/>
    <w:rsid w:val="000B2C95"/>
    <w:rsid w:val="000B40CB"/>
    <w:rsid w:val="000C6616"/>
    <w:rsid w:val="000C6F2F"/>
    <w:rsid w:val="000D4EC7"/>
    <w:rsid w:val="000E19C2"/>
    <w:rsid w:val="000F494E"/>
    <w:rsid w:val="001024E3"/>
    <w:rsid w:val="00116150"/>
    <w:rsid w:val="001276FD"/>
    <w:rsid w:val="0014729D"/>
    <w:rsid w:val="00155537"/>
    <w:rsid w:val="0015756B"/>
    <w:rsid w:val="00167470"/>
    <w:rsid w:val="00171C15"/>
    <w:rsid w:val="00180E68"/>
    <w:rsid w:val="001A7328"/>
    <w:rsid w:val="001B036D"/>
    <w:rsid w:val="001B2AD1"/>
    <w:rsid w:val="001B2D7F"/>
    <w:rsid w:val="001E12BE"/>
    <w:rsid w:val="001F39F8"/>
    <w:rsid w:val="001F55E4"/>
    <w:rsid w:val="00200BC3"/>
    <w:rsid w:val="00235009"/>
    <w:rsid w:val="00236417"/>
    <w:rsid w:val="00236901"/>
    <w:rsid w:val="0025209C"/>
    <w:rsid w:val="00252E16"/>
    <w:rsid w:val="002658BD"/>
    <w:rsid w:val="00272518"/>
    <w:rsid w:val="0027500E"/>
    <w:rsid w:val="00281548"/>
    <w:rsid w:val="002A281A"/>
    <w:rsid w:val="002A3A82"/>
    <w:rsid w:val="002A6AD5"/>
    <w:rsid w:val="002B779C"/>
    <w:rsid w:val="002C17A8"/>
    <w:rsid w:val="002C7B61"/>
    <w:rsid w:val="002D210A"/>
    <w:rsid w:val="002D7D13"/>
    <w:rsid w:val="002E0777"/>
    <w:rsid w:val="002E2A57"/>
    <w:rsid w:val="002F0304"/>
    <w:rsid w:val="003125DF"/>
    <w:rsid w:val="00312DA4"/>
    <w:rsid w:val="00323B3C"/>
    <w:rsid w:val="00333FE4"/>
    <w:rsid w:val="0033439B"/>
    <w:rsid w:val="00355885"/>
    <w:rsid w:val="00362EB2"/>
    <w:rsid w:val="00365293"/>
    <w:rsid w:val="003661EC"/>
    <w:rsid w:val="00374965"/>
    <w:rsid w:val="00376339"/>
    <w:rsid w:val="0039491B"/>
    <w:rsid w:val="00394C73"/>
    <w:rsid w:val="003A064E"/>
    <w:rsid w:val="003B10F4"/>
    <w:rsid w:val="003B7EEF"/>
    <w:rsid w:val="003C083E"/>
    <w:rsid w:val="003D265C"/>
    <w:rsid w:val="003F2B80"/>
    <w:rsid w:val="003F4D32"/>
    <w:rsid w:val="00400416"/>
    <w:rsid w:val="00412B5C"/>
    <w:rsid w:val="00422FDA"/>
    <w:rsid w:val="00440538"/>
    <w:rsid w:val="00450882"/>
    <w:rsid w:val="004A7752"/>
    <w:rsid w:val="004B2832"/>
    <w:rsid w:val="004B554E"/>
    <w:rsid w:val="004B6E41"/>
    <w:rsid w:val="004D2428"/>
    <w:rsid w:val="004D6C72"/>
    <w:rsid w:val="004E79DC"/>
    <w:rsid w:val="004F40BD"/>
    <w:rsid w:val="004F484A"/>
    <w:rsid w:val="00506C86"/>
    <w:rsid w:val="005112A6"/>
    <w:rsid w:val="00522481"/>
    <w:rsid w:val="0053356D"/>
    <w:rsid w:val="00541094"/>
    <w:rsid w:val="00554104"/>
    <w:rsid w:val="0055553C"/>
    <w:rsid w:val="005644B3"/>
    <w:rsid w:val="00584ED4"/>
    <w:rsid w:val="00586DB4"/>
    <w:rsid w:val="00595C42"/>
    <w:rsid w:val="005975EC"/>
    <w:rsid w:val="005A443F"/>
    <w:rsid w:val="005B0B13"/>
    <w:rsid w:val="005B0C1F"/>
    <w:rsid w:val="005C5475"/>
    <w:rsid w:val="005D1E50"/>
    <w:rsid w:val="005D5A99"/>
    <w:rsid w:val="005D773D"/>
    <w:rsid w:val="005E0B03"/>
    <w:rsid w:val="005E213E"/>
    <w:rsid w:val="005E25CE"/>
    <w:rsid w:val="005E327C"/>
    <w:rsid w:val="00601575"/>
    <w:rsid w:val="00612043"/>
    <w:rsid w:val="006174B3"/>
    <w:rsid w:val="0062490A"/>
    <w:rsid w:val="0062709B"/>
    <w:rsid w:val="00635130"/>
    <w:rsid w:val="00640502"/>
    <w:rsid w:val="00645A0E"/>
    <w:rsid w:val="0064662D"/>
    <w:rsid w:val="00685F87"/>
    <w:rsid w:val="00695377"/>
    <w:rsid w:val="006A476E"/>
    <w:rsid w:val="006A5061"/>
    <w:rsid w:val="006B17DA"/>
    <w:rsid w:val="006D779A"/>
    <w:rsid w:val="006E180B"/>
    <w:rsid w:val="006F7D3A"/>
    <w:rsid w:val="00702895"/>
    <w:rsid w:val="00736E36"/>
    <w:rsid w:val="007563B6"/>
    <w:rsid w:val="00776D3E"/>
    <w:rsid w:val="007859FF"/>
    <w:rsid w:val="007A0097"/>
    <w:rsid w:val="007A2568"/>
    <w:rsid w:val="007B7978"/>
    <w:rsid w:val="007C4370"/>
    <w:rsid w:val="007D32F7"/>
    <w:rsid w:val="007D3DA3"/>
    <w:rsid w:val="007F0694"/>
    <w:rsid w:val="007F538C"/>
    <w:rsid w:val="007F63E7"/>
    <w:rsid w:val="008048DD"/>
    <w:rsid w:val="00813F38"/>
    <w:rsid w:val="00825764"/>
    <w:rsid w:val="00826BA2"/>
    <w:rsid w:val="008327DD"/>
    <w:rsid w:val="00833475"/>
    <w:rsid w:val="00836641"/>
    <w:rsid w:val="00841602"/>
    <w:rsid w:val="00864A5C"/>
    <w:rsid w:val="008653A3"/>
    <w:rsid w:val="00866FF5"/>
    <w:rsid w:val="00874F60"/>
    <w:rsid w:val="0088508D"/>
    <w:rsid w:val="00886288"/>
    <w:rsid w:val="00890493"/>
    <w:rsid w:val="0089066E"/>
    <w:rsid w:val="00892D41"/>
    <w:rsid w:val="008A1C9B"/>
    <w:rsid w:val="008A27F6"/>
    <w:rsid w:val="008A7533"/>
    <w:rsid w:val="008C34C7"/>
    <w:rsid w:val="008D3D8E"/>
    <w:rsid w:val="008D460A"/>
    <w:rsid w:val="008E07E1"/>
    <w:rsid w:val="00903685"/>
    <w:rsid w:val="0090622C"/>
    <w:rsid w:val="009120DC"/>
    <w:rsid w:val="00917010"/>
    <w:rsid w:val="0093439F"/>
    <w:rsid w:val="00936BB6"/>
    <w:rsid w:val="00944A7A"/>
    <w:rsid w:val="00950E05"/>
    <w:rsid w:val="00955A65"/>
    <w:rsid w:val="00956228"/>
    <w:rsid w:val="00960A76"/>
    <w:rsid w:val="00991624"/>
    <w:rsid w:val="009A04B6"/>
    <w:rsid w:val="009A4D12"/>
    <w:rsid w:val="009C0B7B"/>
    <w:rsid w:val="009C761D"/>
    <w:rsid w:val="009D6C41"/>
    <w:rsid w:val="009E0AB3"/>
    <w:rsid w:val="009E6172"/>
    <w:rsid w:val="00A030F3"/>
    <w:rsid w:val="00A2312F"/>
    <w:rsid w:val="00A271ED"/>
    <w:rsid w:val="00A37F50"/>
    <w:rsid w:val="00A424B1"/>
    <w:rsid w:val="00A46803"/>
    <w:rsid w:val="00A611A8"/>
    <w:rsid w:val="00A6253B"/>
    <w:rsid w:val="00A6723D"/>
    <w:rsid w:val="00A81D21"/>
    <w:rsid w:val="00A81DFE"/>
    <w:rsid w:val="00AA2D69"/>
    <w:rsid w:val="00AA5605"/>
    <w:rsid w:val="00AB0417"/>
    <w:rsid w:val="00AB30B3"/>
    <w:rsid w:val="00AB328B"/>
    <w:rsid w:val="00AB3F7B"/>
    <w:rsid w:val="00AC32B4"/>
    <w:rsid w:val="00AC373B"/>
    <w:rsid w:val="00AC708E"/>
    <w:rsid w:val="00AE246F"/>
    <w:rsid w:val="00AF2E49"/>
    <w:rsid w:val="00B0181C"/>
    <w:rsid w:val="00B07C5B"/>
    <w:rsid w:val="00B146E7"/>
    <w:rsid w:val="00B1572D"/>
    <w:rsid w:val="00B30096"/>
    <w:rsid w:val="00B369DE"/>
    <w:rsid w:val="00B52005"/>
    <w:rsid w:val="00B552B5"/>
    <w:rsid w:val="00B82FFC"/>
    <w:rsid w:val="00B8719B"/>
    <w:rsid w:val="00B9250E"/>
    <w:rsid w:val="00B95CEA"/>
    <w:rsid w:val="00BB05C1"/>
    <w:rsid w:val="00BD285A"/>
    <w:rsid w:val="00BF200C"/>
    <w:rsid w:val="00BF7BEA"/>
    <w:rsid w:val="00C03FB6"/>
    <w:rsid w:val="00C0607F"/>
    <w:rsid w:val="00C06BB1"/>
    <w:rsid w:val="00C2090E"/>
    <w:rsid w:val="00C279F5"/>
    <w:rsid w:val="00C3566B"/>
    <w:rsid w:val="00C357EA"/>
    <w:rsid w:val="00C36EEE"/>
    <w:rsid w:val="00C44245"/>
    <w:rsid w:val="00C454F9"/>
    <w:rsid w:val="00C85BB3"/>
    <w:rsid w:val="00C9419E"/>
    <w:rsid w:val="00C962F5"/>
    <w:rsid w:val="00CA2C8D"/>
    <w:rsid w:val="00CB2B90"/>
    <w:rsid w:val="00CC1063"/>
    <w:rsid w:val="00CC4323"/>
    <w:rsid w:val="00CC46EC"/>
    <w:rsid w:val="00CC4918"/>
    <w:rsid w:val="00CC4CC9"/>
    <w:rsid w:val="00CC5AF7"/>
    <w:rsid w:val="00CE35E7"/>
    <w:rsid w:val="00CE7D35"/>
    <w:rsid w:val="00CF5718"/>
    <w:rsid w:val="00D04C25"/>
    <w:rsid w:val="00D0693B"/>
    <w:rsid w:val="00D1416D"/>
    <w:rsid w:val="00D16AD4"/>
    <w:rsid w:val="00D2216C"/>
    <w:rsid w:val="00D43DB7"/>
    <w:rsid w:val="00D54E46"/>
    <w:rsid w:val="00D6156D"/>
    <w:rsid w:val="00D71F00"/>
    <w:rsid w:val="00D726A4"/>
    <w:rsid w:val="00D7290E"/>
    <w:rsid w:val="00D76E42"/>
    <w:rsid w:val="00D85674"/>
    <w:rsid w:val="00D87522"/>
    <w:rsid w:val="00D945D4"/>
    <w:rsid w:val="00DA0604"/>
    <w:rsid w:val="00DB7306"/>
    <w:rsid w:val="00DC3C32"/>
    <w:rsid w:val="00DC5633"/>
    <w:rsid w:val="00DD4912"/>
    <w:rsid w:val="00DE3E18"/>
    <w:rsid w:val="00DE70E4"/>
    <w:rsid w:val="00DF3C57"/>
    <w:rsid w:val="00DF41DF"/>
    <w:rsid w:val="00DF6E5D"/>
    <w:rsid w:val="00E1113A"/>
    <w:rsid w:val="00E2753E"/>
    <w:rsid w:val="00E27F47"/>
    <w:rsid w:val="00E40C8B"/>
    <w:rsid w:val="00E43D02"/>
    <w:rsid w:val="00E44337"/>
    <w:rsid w:val="00E47994"/>
    <w:rsid w:val="00E52C4D"/>
    <w:rsid w:val="00E53748"/>
    <w:rsid w:val="00E53CB2"/>
    <w:rsid w:val="00E64A3C"/>
    <w:rsid w:val="00E64E26"/>
    <w:rsid w:val="00E875BC"/>
    <w:rsid w:val="00EA0934"/>
    <w:rsid w:val="00EA55C0"/>
    <w:rsid w:val="00EB305B"/>
    <w:rsid w:val="00EB6979"/>
    <w:rsid w:val="00EE21A4"/>
    <w:rsid w:val="00EF108A"/>
    <w:rsid w:val="00EF6599"/>
    <w:rsid w:val="00F0498D"/>
    <w:rsid w:val="00F11108"/>
    <w:rsid w:val="00F11CCA"/>
    <w:rsid w:val="00F125F1"/>
    <w:rsid w:val="00F16AD1"/>
    <w:rsid w:val="00F20F9D"/>
    <w:rsid w:val="00F2681D"/>
    <w:rsid w:val="00F5291E"/>
    <w:rsid w:val="00F934AD"/>
    <w:rsid w:val="00FB3E5C"/>
    <w:rsid w:val="00FB3FA5"/>
    <w:rsid w:val="00FC1666"/>
    <w:rsid w:val="00FC4687"/>
    <w:rsid w:val="00FC72DB"/>
    <w:rsid w:val="00FD4773"/>
    <w:rsid w:val="00FE609C"/>
    <w:rsid w:val="00FE6EE8"/>
    <w:rsid w:val="00FF1B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12F"/>
    <w:pPr>
      <w:widowControl w:val="0"/>
      <w:jc w:val="both"/>
    </w:pPr>
  </w:style>
  <w:style w:type="paragraph" w:styleId="1">
    <w:name w:val="heading 1"/>
    <w:basedOn w:val="a"/>
    <w:next w:val="a"/>
    <w:link w:val="1Char"/>
    <w:uiPriority w:val="9"/>
    <w:qFormat/>
    <w:rsid w:val="009D6C4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05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40502"/>
    <w:rPr>
      <w:sz w:val="18"/>
      <w:szCs w:val="18"/>
    </w:rPr>
  </w:style>
  <w:style w:type="paragraph" w:styleId="a4">
    <w:name w:val="footer"/>
    <w:basedOn w:val="a"/>
    <w:link w:val="Char0"/>
    <w:uiPriority w:val="99"/>
    <w:unhideWhenUsed/>
    <w:rsid w:val="00640502"/>
    <w:pPr>
      <w:tabs>
        <w:tab w:val="center" w:pos="4153"/>
        <w:tab w:val="right" w:pos="8306"/>
      </w:tabs>
      <w:snapToGrid w:val="0"/>
      <w:jc w:val="left"/>
    </w:pPr>
    <w:rPr>
      <w:sz w:val="18"/>
      <w:szCs w:val="18"/>
    </w:rPr>
  </w:style>
  <w:style w:type="character" w:customStyle="1" w:styleId="Char0">
    <w:name w:val="页脚 Char"/>
    <w:basedOn w:val="a0"/>
    <w:link w:val="a4"/>
    <w:uiPriority w:val="99"/>
    <w:rsid w:val="00640502"/>
    <w:rPr>
      <w:sz w:val="18"/>
      <w:szCs w:val="18"/>
    </w:rPr>
  </w:style>
  <w:style w:type="paragraph" w:styleId="a5">
    <w:name w:val="List Paragraph"/>
    <w:basedOn w:val="a"/>
    <w:uiPriority w:val="34"/>
    <w:qFormat/>
    <w:rsid w:val="00991624"/>
    <w:pPr>
      <w:ind w:firstLineChars="200" w:firstLine="420"/>
    </w:pPr>
  </w:style>
  <w:style w:type="character" w:styleId="a6">
    <w:name w:val="page number"/>
    <w:basedOn w:val="a0"/>
    <w:rsid w:val="00B369DE"/>
  </w:style>
  <w:style w:type="table" w:styleId="a7">
    <w:name w:val="Table Grid"/>
    <w:basedOn w:val="a1"/>
    <w:uiPriority w:val="59"/>
    <w:rsid w:val="00D43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F5718"/>
    <w:rPr>
      <w:color w:val="F49100" w:themeColor="hyperlink"/>
      <w:u w:val="single"/>
    </w:rPr>
  </w:style>
  <w:style w:type="paragraph" w:styleId="a9">
    <w:name w:val="Title"/>
    <w:basedOn w:val="a"/>
    <w:next w:val="a"/>
    <w:link w:val="Char1"/>
    <w:uiPriority w:val="10"/>
    <w:qFormat/>
    <w:rsid w:val="009D6C41"/>
    <w:pPr>
      <w:spacing w:before="240" w:after="60"/>
      <w:jc w:val="center"/>
      <w:outlineLvl w:val="0"/>
    </w:pPr>
    <w:rPr>
      <w:rFonts w:asciiTheme="majorHAnsi" w:eastAsia="SimSun" w:hAnsiTheme="majorHAnsi" w:cstheme="majorBidi"/>
      <w:b/>
      <w:bCs/>
      <w:sz w:val="32"/>
      <w:szCs w:val="32"/>
    </w:rPr>
  </w:style>
  <w:style w:type="character" w:customStyle="1" w:styleId="Char1">
    <w:name w:val="标题 Char"/>
    <w:basedOn w:val="a0"/>
    <w:link w:val="a9"/>
    <w:uiPriority w:val="10"/>
    <w:rsid w:val="009D6C41"/>
    <w:rPr>
      <w:rFonts w:asciiTheme="majorHAnsi" w:eastAsia="SimSun" w:hAnsiTheme="majorHAnsi" w:cstheme="majorBidi"/>
      <w:b/>
      <w:bCs/>
      <w:sz w:val="32"/>
      <w:szCs w:val="32"/>
    </w:rPr>
  </w:style>
  <w:style w:type="character" w:customStyle="1" w:styleId="1Char">
    <w:name w:val="标题 1 Char"/>
    <w:basedOn w:val="a0"/>
    <w:link w:val="1"/>
    <w:uiPriority w:val="9"/>
    <w:rsid w:val="009D6C41"/>
    <w:rPr>
      <w:b/>
      <w:bCs/>
      <w:kern w:val="44"/>
      <w:sz w:val="44"/>
      <w:szCs w:val="44"/>
    </w:rPr>
  </w:style>
  <w:style w:type="paragraph" w:styleId="TOC">
    <w:name w:val="TOC Heading"/>
    <w:basedOn w:val="1"/>
    <w:next w:val="a"/>
    <w:uiPriority w:val="39"/>
    <w:unhideWhenUsed/>
    <w:qFormat/>
    <w:rsid w:val="009D6C41"/>
    <w:pPr>
      <w:widowControl/>
      <w:spacing w:before="240" w:after="0" w:line="259" w:lineRule="auto"/>
      <w:jc w:val="left"/>
      <w:outlineLvl w:val="9"/>
    </w:pPr>
    <w:rPr>
      <w:rFonts w:asciiTheme="majorHAnsi" w:eastAsiaTheme="majorEastAsia" w:hAnsiTheme="majorHAnsi" w:cstheme="majorBidi"/>
      <w:b w:val="0"/>
      <w:bCs w:val="0"/>
      <w:color w:val="0B5294" w:themeColor="accent1" w:themeShade="BF"/>
      <w:kern w:val="0"/>
      <w:sz w:val="32"/>
      <w:szCs w:val="32"/>
    </w:rPr>
  </w:style>
  <w:style w:type="paragraph" w:styleId="10">
    <w:name w:val="toc 1"/>
    <w:basedOn w:val="a"/>
    <w:next w:val="a"/>
    <w:autoRedefine/>
    <w:uiPriority w:val="39"/>
    <w:unhideWhenUsed/>
    <w:rsid w:val="00595C42"/>
    <w:pPr>
      <w:tabs>
        <w:tab w:val="right" w:leader="dot" w:pos="8900"/>
      </w:tabs>
      <w:spacing w:line="360" w:lineRule="auto"/>
    </w:pPr>
  </w:style>
  <w:style w:type="paragraph" w:styleId="aa">
    <w:name w:val="Balloon Text"/>
    <w:basedOn w:val="a"/>
    <w:link w:val="Char2"/>
    <w:uiPriority w:val="99"/>
    <w:semiHidden/>
    <w:unhideWhenUsed/>
    <w:rsid w:val="00866FF5"/>
    <w:rPr>
      <w:sz w:val="18"/>
      <w:szCs w:val="18"/>
    </w:rPr>
  </w:style>
  <w:style w:type="character" w:customStyle="1" w:styleId="Char2">
    <w:name w:val="批注框文本 Char"/>
    <w:basedOn w:val="a0"/>
    <w:link w:val="aa"/>
    <w:uiPriority w:val="99"/>
    <w:semiHidden/>
    <w:rsid w:val="00866FF5"/>
    <w:rPr>
      <w:sz w:val="18"/>
      <w:szCs w:val="18"/>
    </w:rPr>
  </w:style>
  <w:style w:type="paragraph" w:styleId="ab">
    <w:name w:val="Normal (Web)"/>
    <w:basedOn w:val="a"/>
    <w:uiPriority w:val="99"/>
    <w:unhideWhenUsed/>
    <w:rsid w:val="00AB30B3"/>
    <w:pPr>
      <w:widowControl/>
      <w:spacing w:before="100" w:beforeAutospacing="1" w:after="100" w:afterAutospacing="1"/>
      <w:jc w:val="left"/>
    </w:pPr>
    <w:rPr>
      <w:rFonts w:ascii="SimSun" w:eastAsia="SimSun" w:hAnsi="SimSun" w:cs="SimSun"/>
      <w:kern w:val="0"/>
      <w:sz w:val="24"/>
      <w:szCs w:val="24"/>
    </w:rPr>
  </w:style>
  <w:style w:type="paragraph" w:styleId="ac">
    <w:name w:val="Date"/>
    <w:basedOn w:val="a"/>
    <w:next w:val="a"/>
    <w:link w:val="Char3"/>
    <w:uiPriority w:val="99"/>
    <w:semiHidden/>
    <w:unhideWhenUsed/>
    <w:rsid w:val="0006266E"/>
    <w:pPr>
      <w:ind w:leftChars="2500" w:left="100"/>
    </w:pPr>
  </w:style>
  <w:style w:type="character" w:customStyle="1" w:styleId="Char3">
    <w:name w:val="日期 Char"/>
    <w:basedOn w:val="a0"/>
    <w:link w:val="ac"/>
    <w:uiPriority w:val="99"/>
    <w:semiHidden/>
    <w:rsid w:val="0006266E"/>
  </w:style>
  <w:style w:type="paragraph" w:styleId="ad">
    <w:name w:val="Body Text"/>
    <w:basedOn w:val="a"/>
    <w:link w:val="Char4"/>
    <w:qFormat/>
    <w:rsid w:val="007859FF"/>
    <w:pPr>
      <w:adjustRightInd w:val="0"/>
      <w:snapToGrid w:val="0"/>
      <w:spacing w:line="440" w:lineRule="atLeast"/>
    </w:pPr>
    <w:rPr>
      <w:rFonts w:ascii="Times New Roman" w:eastAsia="SimSun" w:hAnsi="Times New Roman" w:cs="Times New Roman"/>
      <w:kern w:val="0"/>
      <w:sz w:val="24"/>
      <w:szCs w:val="20"/>
    </w:rPr>
  </w:style>
  <w:style w:type="character" w:customStyle="1" w:styleId="Char4">
    <w:name w:val="正文文本 Char"/>
    <w:basedOn w:val="a0"/>
    <w:link w:val="ad"/>
    <w:rsid w:val="007859FF"/>
    <w:rPr>
      <w:rFonts w:ascii="Times New Roman" w:eastAsia="SimSun" w:hAnsi="Times New Roman" w:cs="Times New Roman"/>
      <w:kern w:val="0"/>
      <w:sz w:val="24"/>
      <w:szCs w:val="20"/>
    </w:rPr>
  </w:style>
  <w:style w:type="character" w:styleId="ae">
    <w:name w:val="annotation reference"/>
    <w:basedOn w:val="a0"/>
    <w:uiPriority w:val="99"/>
    <w:semiHidden/>
    <w:unhideWhenUsed/>
    <w:rsid w:val="00F934AD"/>
    <w:rPr>
      <w:sz w:val="16"/>
      <w:szCs w:val="16"/>
    </w:rPr>
  </w:style>
  <w:style w:type="paragraph" w:styleId="af">
    <w:name w:val="annotation text"/>
    <w:basedOn w:val="a"/>
    <w:link w:val="Char5"/>
    <w:uiPriority w:val="99"/>
    <w:semiHidden/>
    <w:unhideWhenUsed/>
    <w:rsid w:val="00F934AD"/>
    <w:rPr>
      <w:sz w:val="20"/>
      <w:szCs w:val="20"/>
    </w:rPr>
  </w:style>
  <w:style w:type="character" w:customStyle="1" w:styleId="Char5">
    <w:name w:val="批注文字 Char"/>
    <w:basedOn w:val="a0"/>
    <w:link w:val="af"/>
    <w:uiPriority w:val="99"/>
    <w:semiHidden/>
    <w:rsid w:val="00F934AD"/>
    <w:rPr>
      <w:sz w:val="20"/>
      <w:szCs w:val="20"/>
    </w:rPr>
  </w:style>
  <w:style w:type="paragraph" w:styleId="af0">
    <w:name w:val="annotation subject"/>
    <w:basedOn w:val="af"/>
    <w:next w:val="af"/>
    <w:link w:val="Char6"/>
    <w:uiPriority w:val="99"/>
    <w:semiHidden/>
    <w:unhideWhenUsed/>
    <w:rsid w:val="00F934AD"/>
    <w:rPr>
      <w:b/>
      <w:bCs/>
    </w:rPr>
  </w:style>
  <w:style w:type="character" w:customStyle="1" w:styleId="Char6">
    <w:name w:val="批注主题 Char"/>
    <w:basedOn w:val="Char5"/>
    <w:link w:val="af0"/>
    <w:uiPriority w:val="99"/>
    <w:semiHidden/>
    <w:rsid w:val="00F934AD"/>
    <w:rPr>
      <w:b/>
      <w:bCs/>
      <w:sz w:val="20"/>
      <w:szCs w:val="20"/>
    </w:rPr>
  </w:style>
  <w:style w:type="paragraph" w:styleId="af1">
    <w:name w:val="No Spacing"/>
    <w:link w:val="Char7"/>
    <w:uiPriority w:val="1"/>
    <w:qFormat/>
    <w:rsid w:val="00400416"/>
    <w:rPr>
      <w:kern w:val="0"/>
      <w:sz w:val="22"/>
      <w:lang w:eastAsia="en-US"/>
    </w:rPr>
  </w:style>
  <w:style w:type="character" w:customStyle="1" w:styleId="Char7">
    <w:name w:val="无间隔 Char"/>
    <w:basedOn w:val="a0"/>
    <w:link w:val="af1"/>
    <w:uiPriority w:val="1"/>
    <w:rsid w:val="00400416"/>
    <w:rPr>
      <w:kern w:val="0"/>
      <w:sz w:val="22"/>
      <w:lang w:eastAsia="en-US"/>
    </w:rPr>
  </w:style>
</w:styles>
</file>

<file path=word/webSettings.xml><?xml version="1.0" encoding="utf-8"?>
<w:webSettings xmlns:r="http://schemas.openxmlformats.org/officeDocument/2006/relationships" xmlns:w="http://schemas.openxmlformats.org/wordprocessingml/2006/main">
  <w:divs>
    <w:div w:id="93330543">
      <w:bodyDiv w:val="1"/>
      <w:marLeft w:val="0"/>
      <w:marRight w:val="0"/>
      <w:marTop w:val="0"/>
      <w:marBottom w:val="0"/>
      <w:divBdr>
        <w:top w:val="none" w:sz="0" w:space="0" w:color="auto"/>
        <w:left w:val="none" w:sz="0" w:space="0" w:color="auto"/>
        <w:bottom w:val="none" w:sz="0" w:space="0" w:color="auto"/>
        <w:right w:val="none" w:sz="0" w:space="0" w:color="auto"/>
      </w:divBdr>
    </w:div>
    <w:div w:id="119322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jamr-cn.com"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2.xml"/><Relationship Id="rId20" Type="http://schemas.openxmlformats.org/officeDocument/2006/relationships/image" Target="media/image3.pn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oleObject" Target="embeddings/oleObject1.bin"/><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diagramColors" Target="diagrams/colors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4.emf"/><Relationship Id="rId27" Type="http://schemas.openxmlformats.org/officeDocument/2006/relationships/glossaryDocument" Target="glossary/document.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D003A8-75FD-43F7-A230-1AB5675098F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835BD552-0979-4A16-AC66-011AED382FB9}">
      <dgm:prSet phldrT="[文本]" custT="1"/>
      <dgm:spPr/>
      <dgm:t>
        <a:bodyPr/>
        <a:lstStyle/>
        <a:p>
          <a:pPr algn="ctr"/>
          <a:r>
            <a:rPr lang="zh-CN" altLang="en-US" sz="1050" b="1" dirty="0">
              <a:ln cap="sq">
                <a:solidFill>
                  <a:schemeClr val="lt1">
                    <a:hueOff val="0"/>
                    <a:satOff val="0"/>
                    <a:lumOff val="0"/>
                  </a:schemeClr>
                </a:solidFill>
              </a:ln>
              <a:latin typeface="+mn-ea"/>
              <a:ea typeface="+mn-ea"/>
            </a:rPr>
            <a:t>总经理</a:t>
          </a:r>
        </a:p>
      </dgm:t>
    </dgm:pt>
    <dgm:pt modelId="{08BAA3EB-AA85-4B10-824F-7DD5B0DA2F04}" type="parTrans" cxnId="{28ECC704-B355-4AF0-88A0-4CC6A3C68A54}">
      <dgm:prSet/>
      <dgm:spPr/>
      <dgm:t>
        <a:bodyPr/>
        <a:lstStyle/>
        <a:p>
          <a:pPr algn="ctr"/>
          <a:endParaRPr lang="zh-CN" altLang="en-US" sz="1050" b="1">
            <a:latin typeface="+mn-ea"/>
            <a:ea typeface="+mn-ea"/>
          </a:endParaRPr>
        </a:p>
      </dgm:t>
    </dgm:pt>
    <dgm:pt modelId="{BDF78869-F9C1-4544-95CB-08D75077B85F}" type="sibTrans" cxnId="{28ECC704-B355-4AF0-88A0-4CC6A3C68A54}">
      <dgm:prSet/>
      <dgm:spPr/>
      <dgm:t>
        <a:bodyPr/>
        <a:lstStyle/>
        <a:p>
          <a:pPr algn="ctr"/>
          <a:endParaRPr lang="zh-CN" altLang="en-US" sz="1050" b="1">
            <a:latin typeface="+mn-ea"/>
            <a:ea typeface="+mn-ea"/>
          </a:endParaRPr>
        </a:p>
      </dgm:t>
    </dgm:pt>
    <dgm:pt modelId="{8877D831-42B8-4E05-99B2-3D5248944776}" type="asst">
      <dgm:prSet phldrT="[文本]" custT="1"/>
      <dgm:spPr/>
      <dgm:t>
        <a:bodyPr/>
        <a:lstStyle/>
        <a:p>
          <a:pPr algn="ctr"/>
          <a:r>
            <a:rPr lang="zh-CN" altLang="en-US" sz="1050" b="1" dirty="0">
              <a:latin typeface="+mn-ea"/>
              <a:ea typeface="+mn-ea"/>
            </a:rPr>
            <a:t>工会</a:t>
          </a:r>
        </a:p>
      </dgm:t>
    </dgm:pt>
    <dgm:pt modelId="{34D63647-E007-4EE1-9CE9-83162870F125}" type="parTrans" cxnId="{6D092262-B1F4-40CA-A3A0-447315E68AE0}">
      <dgm:prSet/>
      <dgm:spPr>
        <a:noFill/>
        <a:ln>
          <a:solidFill>
            <a:schemeClr val="bg1"/>
          </a:solidFill>
        </a:ln>
      </dgm:spPr>
      <dgm:t>
        <a:bodyPr/>
        <a:lstStyle/>
        <a:p>
          <a:pPr algn="ctr"/>
          <a:endParaRPr lang="zh-CN" altLang="en-US" sz="1050" b="1">
            <a:latin typeface="+mn-ea"/>
            <a:ea typeface="+mn-ea"/>
          </a:endParaRPr>
        </a:p>
      </dgm:t>
    </dgm:pt>
    <dgm:pt modelId="{7CFC4C1E-6C27-4C34-A686-FFFA947707F7}" type="sibTrans" cxnId="{6D092262-B1F4-40CA-A3A0-447315E68AE0}">
      <dgm:prSet/>
      <dgm:spPr/>
      <dgm:t>
        <a:bodyPr/>
        <a:lstStyle/>
        <a:p>
          <a:pPr algn="ctr"/>
          <a:endParaRPr lang="zh-CN" altLang="en-US" sz="1050" b="1">
            <a:latin typeface="+mn-ea"/>
            <a:ea typeface="+mn-ea"/>
          </a:endParaRPr>
        </a:p>
      </dgm:t>
    </dgm:pt>
    <dgm:pt modelId="{E7FD7F23-4394-4794-863E-4E8FDEBD407D}">
      <dgm:prSet phldrT="[文本]" custT="1"/>
      <dgm:spPr/>
      <dgm:t>
        <a:bodyPr/>
        <a:lstStyle/>
        <a:p>
          <a:pPr algn="ctr"/>
          <a:r>
            <a:rPr lang="zh-CN" altLang="en-US" sz="1050" b="1" dirty="0">
              <a:latin typeface="+mn-ea"/>
              <a:ea typeface="+mn-ea"/>
            </a:rPr>
            <a:t>环管</a:t>
          </a:r>
          <a:r>
            <a:rPr lang="en-US" altLang="zh-CN" sz="1050" b="1" dirty="0">
              <a:latin typeface="+mn-ea"/>
              <a:ea typeface="+mn-ea"/>
            </a:rPr>
            <a:t>/</a:t>
          </a:r>
          <a:r>
            <a:rPr lang="zh-CN" altLang="en-US" sz="1050" b="1" dirty="0">
              <a:latin typeface="+mn-ea"/>
              <a:ea typeface="+mn-ea"/>
            </a:rPr>
            <a:t>综合</a:t>
          </a:r>
        </a:p>
      </dgm:t>
    </dgm:pt>
    <dgm:pt modelId="{00222A40-5483-4F47-BFEF-3DE66284AE46}" type="parTrans" cxnId="{570D47B8-76AE-486B-8610-EC713F6EA68D}">
      <dgm:prSet/>
      <dgm:spPr/>
      <dgm:t>
        <a:bodyPr/>
        <a:lstStyle/>
        <a:p>
          <a:pPr algn="ctr"/>
          <a:endParaRPr lang="zh-CN" altLang="en-US" sz="1050" b="1">
            <a:latin typeface="+mn-ea"/>
            <a:ea typeface="+mn-ea"/>
          </a:endParaRPr>
        </a:p>
      </dgm:t>
    </dgm:pt>
    <dgm:pt modelId="{D1DAA4A1-4CDB-453F-A8C2-7A5CBB3BEF98}" type="sibTrans" cxnId="{570D47B8-76AE-486B-8610-EC713F6EA68D}">
      <dgm:prSet/>
      <dgm:spPr/>
      <dgm:t>
        <a:bodyPr/>
        <a:lstStyle/>
        <a:p>
          <a:pPr algn="ctr"/>
          <a:endParaRPr lang="zh-CN" altLang="en-US" sz="1050" b="1">
            <a:latin typeface="+mn-ea"/>
            <a:ea typeface="+mn-ea"/>
          </a:endParaRPr>
        </a:p>
      </dgm:t>
    </dgm:pt>
    <dgm:pt modelId="{2C96E15D-E8F6-4A86-8D0E-2E998E139AB2}">
      <dgm:prSet phldrT="[文本]" custT="1"/>
      <dgm:spPr/>
      <dgm:t>
        <a:bodyPr/>
        <a:lstStyle/>
        <a:p>
          <a:pPr algn="ctr"/>
          <a:r>
            <a:rPr lang="zh-CN" altLang="en-US" sz="1050" b="1" dirty="0">
              <a:latin typeface="+mn-ea"/>
              <a:ea typeface="+mn-ea"/>
            </a:rPr>
            <a:t>质量</a:t>
          </a:r>
        </a:p>
      </dgm:t>
    </dgm:pt>
    <dgm:pt modelId="{367D6ADF-33E5-44EE-B6B5-103E6D0303DE}" type="parTrans" cxnId="{F844BCF0-1441-4EE6-A9FA-F444F52F8CC9}">
      <dgm:prSet/>
      <dgm:spPr/>
      <dgm:t>
        <a:bodyPr/>
        <a:lstStyle/>
        <a:p>
          <a:pPr algn="ctr"/>
          <a:endParaRPr lang="zh-CN" altLang="en-US" sz="1050" b="1">
            <a:latin typeface="+mn-ea"/>
            <a:ea typeface="+mn-ea"/>
          </a:endParaRPr>
        </a:p>
      </dgm:t>
    </dgm:pt>
    <dgm:pt modelId="{2E97C7BF-631D-4102-83EA-CF74180DB0B2}" type="sibTrans" cxnId="{F844BCF0-1441-4EE6-A9FA-F444F52F8CC9}">
      <dgm:prSet/>
      <dgm:spPr/>
      <dgm:t>
        <a:bodyPr/>
        <a:lstStyle/>
        <a:p>
          <a:pPr algn="ctr"/>
          <a:endParaRPr lang="zh-CN" altLang="en-US" sz="1050" b="1">
            <a:latin typeface="+mn-ea"/>
            <a:ea typeface="+mn-ea"/>
          </a:endParaRPr>
        </a:p>
      </dgm:t>
    </dgm:pt>
    <dgm:pt modelId="{ACF701A0-5A99-494B-A2B4-6C8F3CCF8E63}">
      <dgm:prSet custT="1"/>
      <dgm:spPr/>
      <dgm:t>
        <a:bodyPr/>
        <a:lstStyle/>
        <a:p>
          <a:pPr algn="ctr"/>
          <a:r>
            <a:rPr lang="zh-CN" altLang="en-US" sz="1050" b="1" dirty="0">
              <a:latin typeface="+mn-ea"/>
              <a:ea typeface="+mn-ea"/>
            </a:rPr>
            <a:t>人力资源（办公室）</a:t>
          </a:r>
        </a:p>
      </dgm:t>
    </dgm:pt>
    <dgm:pt modelId="{7EDF51B2-8F22-4D02-B147-1140E2A5C5A8}" type="parTrans" cxnId="{182DA51A-03F3-4F78-A35D-C0A53824F8B4}">
      <dgm:prSet/>
      <dgm:spPr/>
      <dgm:t>
        <a:bodyPr/>
        <a:lstStyle/>
        <a:p>
          <a:pPr algn="ctr"/>
          <a:endParaRPr lang="zh-CN" altLang="en-US" sz="1050" b="1">
            <a:latin typeface="+mn-ea"/>
            <a:ea typeface="+mn-ea"/>
          </a:endParaRPr>
        </a:p>
      </dgm:t>
    </dgm:pt>
    <dgm:pt modelId="{A09185D4-FBC2-43A4-BF18-9DF03F4A5E85}" type="sibTrans" cxnId="{182DA51A-03F3-4F78-A35D-C0A53824F8B4}">
      <dgm:prSet/>
      <dgm:spPr/>
      <dgm:t>
        <a:bodyPr/>
        <a:lstStyle/>
        <a:p>
          <a:pPr algn="ctr"/>
          <a:endParaRPr lang="zh-CN" altLang="en-US" sz="1050" b="1">
            <a:latin typeface="+mn-ea"/>
            <a:ea typeface="+mn-ea"/>
          </a:endParaRPr>
        </a:p>
      </dgm:t>
    </dgm:pt>
    <dgm:pt modelId="{D646B7A5-D60E-409B-B514-8FEB37C71D8B}">
      <dgm:prSet custT="1"/>
      <dgm:spPr/>
      <dgm:t>
        <a:bodyPr/>
        <a:lstStyle/>
        <a:p>
          <a:pPr algn="ctr"/>
          <a:r>
            <a:rPr lang="zh-CN" altLang="en-US" sz="1050" b="1" dirty="0">
              <a:latin typeface="+mn-ea"/>
              <a:ea typeface="+mn-ea"/>
            </a:rPr>
            <a:t>采购</a:t>
          </a:r>
        </a:p>
      </dgm:t>
    </dgm:pt>
    <dgm:pt modelId="{F503A3B0-30AE-4B15-9EE0-FCB45177DEC6}" type="parTrans" cxnId="{F0D032B2-3868-478F-9729-23226CA7B662}">
      <dgm:prSet/>
      <dgm:spPr/>
      <dgm:t>
        <a:bodyPr/>
        <a:lstStyle/>
        <a:p>
          <a:pPr algn="ctr"/>
          <a:endParaRPr lang="zh-CN" altLang="en-US" sz="1050" b="1">
            <a:latin typeface="+mn-ea"/>
            <a:ea typeface="+mn-ea"/>
          </a:endParaRPr>
        </a:p>
      </dgm:t>
    </dgm:pt>
    <dgm:pt modelId="{04B4B544-4453-402D-9717-A766D22DA266}" type="sibTrans" cxnId="{F0D032B2-3868-478F-9729-23226CA7B662}">
      <dgm:prSet/>
      <dgm:spPr/>
      <dgm:t>
        <a:bodyPr/>
        <a:lstStyle/>
        <a:p>
          <a:pPr algn="ctr"/>
          <a:endParaRPr lang="zh-CN" altLang="en-US" sz="1050" b="1">
            <a:latin typeface="+mn-ea"/>
            <a:ea typeface="+mn-ea"/>
          </a:endParaRPr>
        </a:p>
      </dgm:t>
    </dgm:pt>
    <dgm:pt modelId="{59B99F32-85EB-4481-AEEB-684C115B19C0}">
      <dgm:prSet custT="1"/>
      <dgm:spPr/>
      <dgm:t>
        <a:bodyPr/>
        <a:lstStyle/>
        <a:p>
          <a:pPr algn="ctr"/>
          <a:r>
            <a:rPr lang="zh-CN" altLang="en-US" sz="1050" b="1" dirty="0">
              <a:latin typeface="+mn-ea"/>
              <a:ea typeface="+mn-ea"/>
            </a:rPr>
            <a:t>招聘</a:t>
          </a:r>
          <a:endParaRPr lang="en-US" altLang="zh-CN" sz="1050" b="1" dirty="0">
            <a:latin typeface="+mn-ea"/>
            <a:ea typeface="+mn-ea"/>
          </a:endParaRPr>
        </a:p>
        <a:p>
          <a:pPr algn="ctr"/>
          <a:r>
            <a:rPr lang="zh-CN" altLang="en-US" sz="1050" b="1" dirty="0">
              <a:latin typeface="+mn-ea"/>
              <a:ea typeface="+mn-ea"/>
            </a:rPr>
            <a:t>负责</a:t>
          </a:r>
          <a:endParaRPr lang="en-US" altLang="zh-CN" sz="1050" b="1" dirty="0">
            <a:latin typeface="+mn-ea"/>
            <a:ea typeface="+mn-ea"/>
          </a:endParaRPr>
        </a:p>
        <a:p>
          <a:pPr algn="ctr"/>
          <a:r>
            <a:rPr lang="zh-CN" altLang="en-US" sz="1050" b="1" dirty="0">
              <a:latin typeface="+mn-ea"/>
              <a:ea typeface="+mn-ea"/>
            </a:rPr>
            <a:t>人</a:t>
          </a:r>
        </a:p>
      </dgm:t>
    </dgm:pt>
    <dgm:pt modelId="{51E6C331-32AC-4333-BAC0-8947AF384FD8}" type="parTrans" cxnId="{4863A1F5-D1AA-4A1C-B9C9-4E5D0EAD9A35}">
      <dgm:prSet/>
      <dgm:spPr/>
      <dgm:t>
        <a:bodyPr/>
        <a:lstStyle/>
        <a:p>
          <a:pPr algn="ctr"/>
          <a:endParaRPr lang="zh-CN" altLang="en-US" sz="1050" b="1">
            <a:latin typeface="+mn-ea"/>
            <a:ea typeface="+mn-ea"/>
          </a:endParaRPr>
        </a:p>
      </dgm:t>
    </dgm:pt>
    <dgm:pt modelId="{8138F2A2-715D-4795-8EB5-5F66D049CDA3}" type="sibTrans" cxnId="{4863A1F5-D1AA-4A1C-B9C9-4E5D0EAD9A35}">
      <dgm:prSet/>
      <dgm:spPr/>
      <dgm:t>
        <a:bodyPr/>
        <a:lstStyle/>
        <a:p>
          <a:pPr algn="ctr"/>
          <a:endParaRPr lang="zh-CN" altLang="en-US" sz="1050" b="1">
            <a:latin typeface="+mn-ea"/>
            <a:ea typeface="+mn-ea"/>
          </a:endParaRPr>
        </a:p>
      </dgm:t>
    </dgm:pt>
    <dgm:pt modelId="{CC966C3C-B8F7-4E1B-8063-1A3A03CAD405}">
      <dgm:prSet custT="1"/>
      <dgm:spPr/>
      <dgm:t>
        <a:bodyPr/>
        <a:lstStyle/>
        <a:p>
          <a:pPr algn="ctr"/>
          <a:r>
            <a:rPr lang="zh-CN" altLang="en-US" sz="1050" b="1" dirty="0">
              <a:latin typeface="+mn-ea"/>
              <a:ea typeface="+mn-ea"/>
            </a:rPr>
            <a:t>培训</a:t>
          </a:r>
          <a:endParaRPr lang="en-US" altLang="zh-CN" sz="1050" b="1" dirty="0">
            <a:latin typeface="+mn-ea"/>
            <a:ea typeface="+mn-ea"/>
          </a:endParaRPr>
        </a:p>
        <a:p>
          <a:pPr algn="ctr"/>
          <a:r>
            <a:rPr lang="zh-CN" altLang="en-US" sz="1050" b="1" dirty="0">
              <a:latin typeface="+mn-ea"/>
              <a:ea typeface="+mn-ea"/>
            </a:rPr>
            <a:t>负责</a:t>
          </a:r>
          <a:endParaRPr lang="en-US" altLang="zh-CN" sz="1050" b="1" dirty="0">
            <a:latin typeface="+mn-ea"/>
            <a:ea typeface="+mn-ea"/>
          </a:endParaRPr>
        </a:p>
        <a:p>
          <a:pPr algn="ctr"/>
          <a:r>
            <a:rPr lang="zh-CN" altLang="en-US" sz="1050" b="1" dirty="0">
              <a:latin typeface="+mn-ea"/>
              <a:ea typeface="+mn-ea"/>
            </a:rPr>
            <a:t>人</a:t>
          </a:r>
        </a:p>
      </dgm:t>
    </dgm:pt>
    <dgm:pt modelId="{CF5840EA-FCB3-4353-9CDD-28C16D1C4571}" type="parTrans" cxnId="{F45B5698-B721-47FC-80A7-F0A5C6D9326A}">
      <dgm:prSet/>
      <dgm:spPr/>
      <dgm:t>
        <a:bodyPr/>
        <a:lstStyle/>
        <a:p>
          <a:pPr algn="ctr"/>
          <a:endParaRPr lang="zh-CN" altLang="en-US" sz="1050" b="1">
            <a:latin typeface="+mn-ea"/>
            <a:ea typeface="+mn-ea"/>
          </a:endParaRPr>
        </a:p>
      </dgm:t>
    </dgm:pt>
    <dgm:pt modelId="{62EECFA8-8DF8-42F0-933B-8905CF1B91C7}" type="sibTrans" cxnId="{F45B5698-B721-47FC-80A7-F0A5C6D9326A}">
      <dgm:prSet/>
      <dgm:spPr/>
      <dgm:t>
        <a:bodyPr/>
        <a:lstStyle/>
        <a:p>
          <a:pPr algn="ctr"/>
          <a:endParaRPr lang="zh-CN" altLang="en-US" sz="1050" b="1">
            <a:latin typeface="+mn-ea"/>
            <a:ea typeface="+mn-ea"/>
          </a:endParaRPr>
        </a:p>
      </dgm:t>
    </dgm:pt>
    <dgm:pt modelId="{55257273-35B2-47D1-80F0-C6F2A6C1DE06}">
      <dgm:prSet custT="1"/>
      <dgm:spPr/>
      <dgm:t>
        <a:bodyPr/>
        <a:lstStyle/>
        <a:p>
          <a:pPr algn="ctr"/>
          <a:r>
            <a:rPr lang="zh-CN" altLang="en-US" sz="1050" b="1" dirty="0">
              <a:latin typeface="+mn-ea"/>
              <a:ea typeface="+mn-ea"/>
            </a:rPr>
            <a:t>环境</a:t>
          </a:r>
          <a:endParaRPr lang="en-US" altLang="zh-CN" sz="1050" b="1" dirty="0">
            <a:latin typeface="+mn-ea"/>
            <a:ea typeface="+mn-ea"/>
          </a:endParaRPr>
        </a:p>
        <a:p>
          <a:pPr algn="ctr"/>
          <a:r>
            <a:rPr lang="zh-CN" altLang="en-US" sz="1050" b="1" dirty="0">
              <a:latin typeface="+mn-ea"/>
              <a:ea typeface="+mn-ea"/>
            </a:rPr>
            <a:t>安全</a:t>
          </a:r>
          <a:endParaRPr lang="en-US" altLang="zh-CN" sz="1050" b="1" dirty="0">
            <a:latin typeface="+mn-ea"/>
            <a:ea typeface="+mn-ea"/>
          </a:endParaRPr>
        </a:p>
        <a:p>
          <a:pPr algn="ctr"/>
          <a:r>
            <a:rPr lang="zh-CN" altLang="en-US" sz="1050" b="1" dirty="0">
              <a:latin typeface="+mn-ea"/>
              <a:ea typeface="+mn-ea"/>
            </a:rPr>
            <a:t>负责</a:t>
          </a:r>
          <a:endParaRPr lang="en-US" altLang="zh-CN" sz="1050" b="1" dirty="0">
            <a:latin typeface="+mn-ea"/>
            <a:ea typeface="+mn-ea"/>
          </a:endParaRPr>
        </a:p>
        <a:p>
          <a:pPr algn="ctr"/>
          <a:r>
            <a:rPr lang="zh-CN" altLang="en-US" sz="1050" b="1" dirty="0">
              <a:latin typeface="+mn-ea"/>
              <a:ea typeface="+mn-ea"/>
            </a:rPr>
            <a:t>人</a:t>
          </a:r>
        </a:p>
      </dgm:t>
    </dgm:pt>
    <dgm:pt modelId="{3188A252-4AAF-4F4B-89C0-BEAC13C47E94}" type="parTrans" cxnId="{5E3D4950-FBCA-4578-856D-1A7CD132798A}">
      <dgm:prSet/>
      <dgm:spPr/>
      <dgm:t>
        <a:bodyPr/>
        <a:lstStyle/>
        <a:p>
          <a:pPr algn="ctr"/>
          <a:endParaRPr lang="zh-CN" altLang="en-US" sz="1050" b="1">
            <a:latin typeface="+mn-ea"/>
            <a:ea typeface="+mn-ea"/>
          </a:endParaRPr>
        </a:p>
      </dgm:t>
    </dgm:pt>
    <dgm:pt modelId="{EA4F0CEC-CE43-4E2D-A233-42C3CE17F9E7}" type="sibTrans" cxnId="{5E3D4950-FBCA-4578-856D-1A7CD132798A}">
      <dgm:prSet/>
      <dgm:spPr/>
      <dgm:t>
        <a:bodyPr/>
        <a:lstStyle/>
        <a:p>
          <a:pPr algn="ctr"/>
          <a:endParaRPr lang="zh-CN" altLang="en-US" sz="1050" b="1">
            <a:latin typeface="+mn-ea"/>
            <a:ea typeface="+mn-ea"/>
          </a:endParaRPr>
        </a:p>
      </dgm:t>
    </dgm:pt>
    <dgm:pt modelId="{DFC7984A-F3AE-4AAF-B7D9-D754D7B6950E}">
      <dgm:prSet custT="1"/>
      <dgm:spPr/>
      <dgm:t>
        <a:bodyPr/>
        <a:lstStyle/>
        <a:p>
          <a:pPr algn="ctr"/>
          <a:r>
            <a:rPr lang="zh-CN" altLang="en-US" sz="1050" b="1" dirty="0">
              <a:latin typeface="+mn-ea"/>
              <a:ea typeface="+mn-ea"/>
            </a:rPr>
            <a:t>职业</a:t>
          </a:r>
          <a:endParaRPr lang="en-US" altLang="zh-CN" sz="1050" b="1" dirty="0">
            <a:latin typeface="+mn-ea"/>
            <a:ea typeface="+mn-ea"/>
          </a:endParaRPr>
        </a:p>
        <a:p>
          <a:pPr algn="ctr"/>
          <a:r>
            <a:rPr lang="zh-CN" altLang="en-US" sz="1050" b="1" dirty="0">
              <a:latin typeface="+mn-ea"/>
              <a:ea typeface="+mn-ea"/>
            </a:rPr>
            <a:t>健康</a:t>
          </a:r>
          <a:endParaRPr lang="en-US" altLang="zh-CN" sz="1050" b="1" dirty="0">
            <a:latin typeface="+mn-ea"/>
            <a:ea typeface="+mn-ea"/>
          </a:endParaRPr>
        </a:p>
        <a:p>
          <a:pPr algn="ctr"/>
          <a:r>
            <a:rPr lang="zh-CN" altLang="en-US" sz="1050" b="1" dirty="0">
              <a:latin typeface="+mn-ea"/>
              <a:ea typeface="+mn-ea"/>
            </a:rPr>
            <a:t>负责</a:t>
          </a:r>
          <a:endParaRPr lang="en-US" altLang="zh-CN" sz="1050" b="1" dirty="0">
            <a:latin typeface="+mn-ea"/>
            <a:ea typeface="+mn-ea"/>
          </a:endParaRPr>
        </a:p>
        <a:p>
          <a:pPr algn="ctr"/>
          <a:r>
            <a:rPr lang="zh-CN" altLang="en-US" sz="1050" b="1" dirty="0">
              <a:latin typeface="+mn-ea"/>
              <a:ea typeface="+mn-ea"/>
            </a:rPr>
            <a:t>人</a:t>
          </a:r>
        </a:p>
      </dgm:t>
    </dgm:pt>
    <dgm:pt modelId="{872E6249-FC16-49E7-9952-BE178014C888}" type="parTrans" cxnId="{118D2095-8BC0-4DDC-8573-6D684BB6B0A6}">
      <dgm:prSet/>
      <dgm:spPr/>
      <dgm:t>
        <a:bodyPr/>
        <a:lstStyle/>
        <a:p>
          <a:pPr algn="ctr"/>
          <a:endParaRPr lang="zh-CN" altLang="en-US" sz="1050" b="1">
            <a:latin typeface="+mn-ea"/>
            <a:ea typeface="+mn-ea"/>
          </a:endParaRPr>
        </a:p>
      </dgm:t>
    </dgm:pt>
    <dgm:pt modelId="{4B4C8FEF-3FD7-403C-A14C-5F23FEBD0D6F}" type="sibTrans" cxnId="{118D2095-8BC0-4DDC-8573-6D684BB6B0A6}">
      <dgm:prSet/>
      <dgm:spPr/>
      <dgm:t>
        <a:bodyPr/>
        <a:lstStyle/>
        <a:p>
          <a:pPr algn="ctr"/>
          <a:endParaRPr lang="zh-CN" altLang="en-US" sz="1050" b="1">
            <a:latin typeface="+mn-ea"/>
            <a:ea typeface="+mn-ea"/>
          </a:endParaRPr>
        </a:p>
      </dgm:t>
    </dgm:pt>
    <dgm:pt modelId="{3F78E3C9-3254-4576-9B12-2EE5F89514A6}">
      <dgm:prSet custT="1"/>
      <dgm:spPr/>
      <dgm:t>
        <a:bodyPr/>
        <a:lstStyle/>
        <a:p>
          <a:pPr algn="ctr"/>
          <a:r>
            <a:rPr lang="zh-CN" altLang="en-US" sz="1050" b="1" dirty="0">
              <a:latin typeface="+mn-ea"/>
              <a:ea typeface="+mn-ea"/>
            </a:rPr>
            <a:t>员工关系负责人</a:t>
          </a:r>
        </a:p>
      </dgm:t>
    </dgm:pt>
    <dgm:pt modelId="{B4EFE731-2833-4396-83B1-5A68F2D24FF9}" type="parTrans" cxnId="{BE2D021D-7735-42C1-8EE8-BF6F1B712291}">
      <dgm:prSet/>
      <dgm:spPr/>
      <dgm:t>
        <a:bodyPr/>
        <a:lstStyle/>
        <a:p>
          <a:pPr algn="ctr"/>
          <a:endParaRPr lang="zh-CN" altLang="en-US" sz="1050" b="1">
            <a:latin typeface="+mn-ea"/>
            <a:ea typeface="+mn-ea"/>
          </a:endParaRPr>
        </a:p>
      </dgm:t>
    </dgm:pt>
    <dgm:pt modelId="{C8DF3777-C54E-454F-90EB-032B142345DD}" type="sibTrans" cxnId="{BE2D021D-7735-42C1-8EE8-BF6F1B712291}">
      <dgm:prSet/>
      <dgm:spPr/>
      <dgm:t>
        <a:bodyPr/>
        <a:lstStyle/>
        <a:p>
          <a:pPr algn="ctr"/>
          <a:endParaRPr lang="zh-CN" altLang="en-US" sz="1050" b="1">
            <a:latin typeface="+mn-ea"/>
            <a:ea typeface="+mn-ea"/>
          </a:endParaRPr>
        </a:p>
      </dgm:t>
    </dgm:pt>
    <dgm:pt modelId="{246BA59F-F7F8-4371-879C-A9268498482A}">
      <dgm:prSet phldrT="[文本]" custT="1"/>
      <dgm:spPr/>
      <dgm:t>
        <a:bodyPr/>
        <a:lstStyle/>
        <a:p>
          <a:pPr algn="ctr"/>
          <a:r>
            <a:rPr lang="zh-CN" altLang="en-US" sz="1050" b="1" dirty="0">
              <a:latin typeface="+mn-ea"/>
              <a:ea typeface="+mn-ea"/>
            </a:rPr>
            <a:t>技术</a:t>
          </a:r>
        </a:p>
      </dgm:t>
    </dgm:pt>
    <dgm:pt modelId="{56497DD7-2D1C-4F15-A9A9-D206037D6EE4}" type="parTrans" cxnId="{6055CC04-1BDF-4378-9D76-0FEB065329AF}">
      <dgm:prSet/>
      <dgm:spPr/>
      <dgm:t>
        <a:bodyPr/>
        <a:lstStyle/>
        <a:p>
          <a:endParaRPr lang="en-US" b="1"/>
        </a:p>
      </dgm:t>
    </dgm:pt>
    <dgm:pt modelId="{F90635DF-52EF-4C65-A55F-2653C8CAC8DB}" type="sibTrans" cxnId="{6055CC04-1BDF-4378-9D76-0FEB065329AF}">
      <dgm:prSet/>
      <dgm:spPr/>
      <dgm:t>
        <a:bodyPr/>
        <a:lstStyle/>
        <a:p>
          <a:endParaRPr lang="en-US" b="1"/>
        </a:p>
      </dgm:t>
    </dgm:pt>
    <dgm:pt modelId="{42BC87A3-1B49-4ACB-B7AF-F25C4B5DA279}">
      <dgm:prSet phldrT="[文本]" custT="1"/>
      <dgm:spPr/>
      <dgm:t>
        <a:bodyPr/>
        <a:lstStyle/>
        <a:p>
          <a:pPr algn="ctr"/>
          <a:r>
            <a:rPr lang="zh-CN" altLang="en-US" sz="1050" b="1" dirty="0">
              <a:latin typeface="+mn-ea"/>
              <a:ea typeface="+mn-ea"/>
            </a:rPr>
            <a:t>生产</a:t>
          </a:r>
        </a:p>
      </dgm:t>
    </dgm:pt>
    <dgm:pt modelId="{322ABF7D-DDB3-459A-9DA8-E4CFDB5A9690}" type="parTrans" cxnId="{5A5D03D9-9BB7-49D6-A153-776176A15A07}">
      <dgm:prSet/>
      <dgm:spPr/>
      <dgm:t>
        <a:bodyPr/>
        <a:lstStyle/>
        <a:p>
          <a:endParaRPr lang="en-US" b="1"/>
        </a:p>
      </dgm:t>
    </dgm:pt>
    <dgm:pt modelId="{63FD0ED4-DF49-4755-B2E9-1BB8F800996F}" type="sibTrans" cxnId="{5A5D03D9-9BB7-49D6-A153-776176A15A07}">
      <dgm:prSet/>
      <dgm:spPr/>
      <dgm:t>
        <a:bodyPr/>
        <a:lstStyle/>
        <a:p>
          <a:endParaRPr lang="en-US" b="1"/>
        </a:p>
      </dgm:t>
    </dgm:pt>
    <dgm:pt modelId="{C3FB390A-833E-4F06-85A9-B6B34D7F63E7}">
      <dgm:prSet custT="1"/>
      <dgm:spPr/>
      <dgm:t>
        <a:bodyPr/>
        <a:lstStyle/>
        <a:p>
          <a:pPr algn="ctr"/>
          <a:r>
            <a:rPr lang="zh-CN" altLang="en-US" sz="1050" b="1"/>
            <a:t>可持续</a:t>
          </a:r>
          <a:endParaRPr lang="en-US" altLang="zh-CN" sz="1050" b="1"/>
        </a:p>
        <a:p>
          <a:pPr algn="ctr"/>
          <a:r>
            <a:rPr lang="zh-CN" altLang="en-US" sz="1050" b="1"/>
            <a:t>采购</a:t>
          </a:r>
          <a:endParaRPr lang="en-US" altLang="zh-CN" sz="1050" b="1"/>
        </a:p>
        <a:p>
          <a:pPr algn="ctr"/>
          <a:r>
            <a:rPr lang="zh-CN" altLang="en-US" sz="1050" b="1"/>
            <a:t>负责</a:t>
          </a:r>
          <a:endParaRPr lang="en-US" altLang="zh-CN" sz="1050" b="1"/>
        </a:p>
        <a:p>
          <a:pPr algn="ctr"/>
          <a:r>
            <a:rPr lang="zh-CN" altLang="en-US" sz="1050" b="1"/>
            <a:t>人</a:t>
          </a:r>
          <a:endParaRPr lang="zh-CN" altLang="en-US" sz="1050" b="1" dirty="0">
            <a:latin typeface="+mn-ea"/>
            <a:ea typeface="+mn-ea"/>
          </a:endParaRPr>
        </a:p>
      </dgm:t>
    </dgm:pt>
    <dgm:pt modelId="{FA93C385-DCB5-468C-BF43-FAB7293D638E}" type="parTrans" cxnId="{ED8AB410-C3EF-465E-80EF-47CB4587388A}">
      <dgm:prSet/>
      <dgm:spPr>
        <a:ln>
          <a:solidFill>
            <a:schemeClr val="bg1"/>
          </a:solidFill>
        </a:ln>
      </dgm:spPr>
      <dgm:t>
        <a:bodyPr/>
        <a:lstStyle/>
        <a:p>
          <a:endParaRPr lang="en-US" b="1">
            <a:ln>
              <a:solidFill>
                <a:schemeClr val="bg1"/>
              </a:solidFill>
            </a:ln>
          </a:endParaRPr>
        </a:p>
      </dgm:t>
    </dgm:pt>
    <dgm:pt modelId="{750B77B6-08B8-4420-8C18-C6AC6A8B211B}" type="sibTrans" cxnId="{ED8AB410-C3EF-465E-80EF-47CB4587388A}">
      <dgm:prSet/>
      <dgm:spPr/>
      <dgm:t>
        <a:bodyPr/>
        <a:lstStyle/>
        <a:p>
          <a:endParaRPr lang="en-US" b="1"/>
        </a:p>
      </dgm:t>
    </dgm:pt>
    <dgm:pt modelId="{41005B50-6C73-456C-8B2C-B852535C6AC3}">
      <dgm:prSet phldrT="[文本]" custT="1"/>
      <dgm:spPr/>
      <dgm:t>
        <a:bodyPr/>
        <a:lstStyle/>
        <a:p>
          <a:pPr algn="ctr"/>
          <a:r>
            <a:rPr lang="zh-CN" altLang="en-US" sz="1050" b="1" dirty="0">
              <a:latin typeface="+mn-ea"/>
              <a:ea typeface="+mn-ea"/>
            </a:rPr>
            <a:t>销售</a:t>
          </a:r>
        </a:p>
      </dgm:t>
    </dgm:pt>
    <dgm:pt modelId="{8778C719-DC3B-47AD-A0E5-C7EB01789CEF}" type="parTrans" cxnId="{FBACFD38-EC95-4C74-8BE9-6A9DC1203322}">
      <dgm:prSet/>
      <dgm:spPr/>
      <dgm:t>
        <a:bodyPr/>
        <a:lstStyle/>
        <a:p>
          <a:endParaRPr lang="en-US" b="1"/>
        </a:p>
      </dgm:t>
    </dgm:pt>
    <dgm:pt modelId="{444B216F-FF60-4ED5-962B-4802023C3C64}" type="sibTrans" cxnId="{FBACFD38-EC95-4C74-8BE9-6A9DC1203322}">
      <dgm:prSet/>
      <dgm:spPr/>
      <dgm:t>
        <a:bodyPr/>
        <a:lstStyle/>
        <a:p>
          <a:endParaRPr lang="en-US" b="1"/>
        </a:p>
      </dgm:t>
    </dgm:pt>
    <dgm:pt modelId="{C9C75B2F-06FC-4707-82FD-C756CC070246}">
      <dgm:prSet phldrT="[文本]" custT="1"/>
      <dgm:spPr/>
      <dgm:t>
        <a:bodyPr/>
        <a:lstStyle/>
        <a:p>
          <a:pPr algn="ctr"/>
          <a:r>
            <a:rPr lang="zh-CN" altLang="en-US" sz="1050" b="1" dirty="0">
              <a:latin typeface="+mn-ea"/>
              <a:ea typeface="+mn-ea"/>
            </a:rPr>
            <a:t>设备</a:t>
          </a:r>
        </a:p>
      </dgm:t>
    </dgm:pt>
    <dgm:pt modelId="{9D859204-D6D6-4934-84B1-8138C22022C6}" type="parTrans" cxnId="{498A8C8A-5A10-4798-879B-12EEA057D46F}">
      <dgm:prSet/>
      <dgm:spPr/>
      <dgm:t>
        <a:bodyPr/>
        <a:lstStyle/>
        <a:p>
          <a:endParaRPr lang="en-US" b="1"/>
        </a:p>
      </dgm:t>
    </dgm:pt>
    <dgm:pt modelId="{35CEC6D2-1A3F-40B3-AC9B-0C81F6AD616F}" type="sibTrans" cxnId="{498A8C8A-5A10-4798-879B-12EEA057D46F}">
      <dgm:prSet/>
      <dgm:spPr/>
      <dgm:t>
        <a:bodyPr/>
        <a:lstStyle/>
        <a:p>
          <a:endParaRPr lang="en-US" b="1"/>
        </a:p>
      </dgm:t>
    </dgm:pt>
    <dgm:pt modelId="{76D66D1F-2D88-49C3-A55D-D7DE5EF537C0}" type="pres">
      <dgm:prSet presAssocID="{C2D003A8-75FD-43F7-A230-1AB5675098F2}" presName="hierChild1" presStyleCnt="0">
        <dgm:presLayoutVars>
          <dgm:orgChart val="1"/>
          <dgm:chPref val="1"/>
          <dgm:dir/>
          <dgm:animOne val="branch"/>
          <dgm:animLvl val="lvl"/>
          <dgm:resizeHandles/>
        </dgm:presLayoutVars>
      </dgm:prSet>
      <dgm:spPr/>
      <dgm:t>
        <a:bodyPr/>
        <a:lstStyle/>
        <a:p>
          <a:endParaRPr lang="zh-CN" altLang="en-US"/>
        </a:p>
      </dgm:t>
    </dgm:pt>
    <dgm:pt modelId="{DEA8ED47-A59F-49FE-A977-455826EED9F1}" type="pres">
      <dgm:prSet presAssocID="{835BD552-0979-4A16-AC66-011AED382FB9}" presName="hierRoot1" presStyleCnt="0">
        <dgm:presLayoutVars>
          <dgm:hierBranch val="init"/>
        </dgm:presLayoutVars>
      </dgm:prSet>
      <dgm:spPr/>
    </dgm:pt>
    <dgm:pt modelId="{C44BDA2C-10DB-483F-8589-7AE362D522D4}" type="pres">
      <dgm:prSet presAssocID="{835BD552-0979-4A16-AC66-011AED382FB9}" presName="rootComposite1" presStyleCnt="0"/>
      <dgm:spPr/>
    </dgm:pt>
    <dgm:pt modelId="{D7E2F8BD-7000-4C33-AD60-0411E47EBC52}" type="pres">
      <dgm:prSet presAssocID="{835BD552-0979-4A16-AC66-011AED382FB9}" presName="rootText1" presStyleLbl="node0" presStyleIdx="0" presStyleCnt="1" custScaleX="162206" custScaleY="270647" custLinFactY="-100000" custLinFactNeighborX="-2217" custLinFactNeighborY="-192626">
        <dgm:presLayoutVars>
          <dgm:chPref val="3"/>
        </dgm:presLayoutVars>
      </dgm:prSet>
      <dgm:spPr/>
      <dgm:t>
        <a:bodyPr/>
        <a:lstStyle/>
        <a:p>
          <a:endParaRPr lang="zh-CN" altLang="en-US"/>
        </a:p>
      </dgm:t>
    </dgm:pt>
    <dgm:pt modelId="{ACA89FAC-631D-490D-9B94-793F97B9012F}" type="pres">
      <dgm:prSet presAssocID="{835BD552-0979-4A16-AC66-011AED382FB9}" presName="rootConnector1" presStyleLbl="node1" presStyleIdx="0" presStyleCnt="0"/>
      <dgm:spPr/>
      <dgm:t>
        <a:bodyPr/>
        <a:lstStyle/>
        <a:p>
          <a:endParaRPr lang="zh-CN" altLang="en-US"/>
        </a:p>
      </dgm:t>
    </dgm:pt>
    <dgm:pt modelId="{EACD030B-020C-4783-B1BA-9A8B782061A5}" type="pres">
      <dgm:prSet presAssocID="{835BD552-0979-4A16-AC66-011AED382FB9}" presName="hierChild2" presStyleCnt="0"/>
      <dgm:spPr/>
    </dgm:pt>
    <dgm:pt modelId="{778231FE-88FE-4B2B-A366-57D481E2DEC1}" type="pres">
      <dgm:prSet presAssocID="{00222A40-5483-4F47-BFEF-3DE66284AE46}" presName="Name37" presStyleLbl="parChTrans1D2" presStyleIdx="0" presStyleCnt="9"/>
      <dgm:spPr/>
      <dgm:t>
        <a:bodyPr/>
        <a:lstStyle/>
        <a:p>
          <a:endParaRPr lang="zh-CN" altLang="en-US"/>
        </a:p>
      </dgm:t>
    </dgm:pt>
    <dgm:pt modelId="{D87234BE-721F-494B-9895-8A7CD436C70A}" type="pres">
      <dgm:prSet presAssocID="{E7FD7F23-4394-4794-863E-4E8FDEBD407D}" presName="hierRoot2" presStyleCnt="0">
        <dgm:presLayoutVars>
          <dgm:hierBranch/>
        </dgm:presLayoutVars>
      </dgm:prSet>
      <dgm:spPr/>
    </dgm:pt>
    <dgm:pt modelId="{63767813-E66A-48EC-AA1E-AB594BC07AA5}" type="pres">
      <dgm:prSet presAssocID="{E7FD7F23-4394-4794-863E-4E8FDEBD407D}" presName="rootComposite" presStyleCnt="0"/>
      <dgm:spPr/>
    </dgm:pt>
    <dgm:pt modelId="{A8275B02-9655-47E9-BACB-76BFF122495E}" type="pres">
      <dgm:prSet presAssocID="{E7FD7F23-4394-4794-863E-4E8FDEBD407D}" presName="rootText" presStyleLbl="node2" presStyleIdx="0" presStyleCnt="8" custScaleX="169165" custScaleY="288095">
        <dgm:presLayoutVars>
          <dgm:chPref val="3"/>
        </dgm:presLayoutVars>
      </dgm:prSet>
      <dgm:spPr/>
      <dgm:t>
        <a:bodyPr/>
        <a:lstStyle/>
        <a:p>
          <a:endParaRPr lang="zh-CN" altLang="en-US"/>
        </a:p>
      </dgm:t>
    </dgm:pt>
    <dgm:pt modelId="{F1FC9295-3D96-45CF-93A2-0721344A96E6}" type="pres">
      <dgm:prSet presAssocID="{E7FD7F23-4394-4794-863E-4E8FDEBD407D}" presName="rootConnector" presStyleLbl="node2" presStyleIdx="0" presStyleCnt="8"/>
      <dgm:spPr/>
      <dgm:t>
        <a:bodyPr/>
        <a:lstStyle/>
        <a:p>
          <a:endParaRPr lang="zh-CN" altLang="en-US"/>
        </a:p>
      </dgm:t>
    </dgm:pt>
    <dgm:pt modelId="{3E2CD436-9960-4AE0-89EC-CE032513FD76}" type="pres">
      <dgm:prSet presAssocID="{E7FD7F23-4394-4794-863E-4E8FDEBD407D}" presName="hierChild4" presStyleCnt="0"/>
      <dgm:spPr/>
    </dgm:pt>
    <dgm:pt modelId="{BF0A3B63-6038-4F93-BE8F-E9D0C185E15F}" type="pres">
      <dgm:prSet presAssocID="{3188A252-4AAF-4F4B-89C0-BEAC13C47E94}" presName="Name35" presStyleLbl="parChTrans1D3" presStyleIdx="0" presStyleCnt="6"/>
      <dgm:spPr/>
      <dgm:t>
        <a:bodyPr/>
        <a:lstStyle/>
        <a:p>
          <a:endParaRPr lang="zh-CN" altLang="en-US"/>
        </a:p>
      </dgm:t>
    </dgm:pt>
    <dgm:pt modelId="{5568AC5C-0C97-4E68-B375-3A15E2C219D2}" type="pres">
      <dgm:prSet presAssocID="{55257273-35B2-47D1-80F0-C6F2A6C1DE06}" presName="hierRoot2" presStyleCnt="0">
        <dgm:presLayoutVars>
          <dgm:hierBranch val="init"/>
        </dgm:presLayoutVars>
      </dgm:prSet>
      <dgm:spPr/>
    </dgm:pt>
    <dgm:pt modelId="{042B98F2-A327-489D-8A8D-21BD194C651E}" type="pres">
      <dgm:prSet presAssocID="{55257273-35B2-47D1-80F0-C6F2A6C1DE06}" presName="rootComposite" presStyleCnt="0"/>
      <dgm:spPr/>
    </dgm:pt>
    <dgm:pt modelId="{0E437606-02ED-46CC-82D0-15A6E119F89B}" type="pres">
      <dgm:prSet presAssocID="{55257273-35B2-47D1-80F0-C6F2A6C1DE06}" presName="rootText" presStyleLbl="node3" presStyleIdx="0" presStyleCnt="6" custScaleX="151933" custScaleY="525133" custLinFactY="100000" custLinFactNeighborX="-100" custLinFactNeighborY="185679">
        <dgm:presLayoutVars>
          <dgm:chPref val="3"/>
        </dgm:presLayoutVars>
      </dgm:prSet>
      <dgm:spPr/>
      <dgm:t>
        <a:bodyPr/>
        <a:lstStyle/>
        <a:p>
          <a:endParaRPr lang="zh-CN" altLang="en-US"/>
        </a:p>
      </dgm:t>
    </dgm:pt>
    <dgm:pt modelId="{04804B71-6304-45F1-89BA-B19A552322CB}" type="pres">
      <dgm:prSet presAssocID="{55257273-35B2-47D1-80F0-C6F2A6C1DE06}" presName="rootConnector" presStyleLbl="node3" presStyleIdx="0" presStyleCnt="6"/>
      <dgm:spPr/>
      <dgm:t>
        <a:bodyPr/>
        <a:lstStyle/>
        <a:p>
          <a:endParaRPr lang="zh-CN" altLang="en-US"/>
        </a:p>
      </dgm:t>
    </dgm:pt>
    <dgm:pt modelId="{D30508BC-3BEB-4BED-AF74-7B50327F4B73}" type="pres">
      <dgm:prSet presAssocID="{55257273-35B2-47D1-80F0-C6F2A6C1DE06}" presName="hierChild4" presStyleCnt="0"/>
      <dgm:spPr/>
    </dgm:pt>
    <dgm:pt modelId="{EA7D0BDC-765F-494C-94DB-E20FDBC2A822}" type="pres">
      <dgm:prSet presAssocID="{55257273-35B2-47D1-80F0-C6F2A6C1DE06}" presName="hierChild5" presStyleCnt="0"/>
      <dgm:spPr/>
    </dgm:pt>
    <dgm:pt modelId="{A29F8336-6000-4488-8B8B-8CD68943F37C}" type="pres">
      <dgm:prSet presAssocID="{872E6249-FC16-49E7-9952-BE178014C888}" presName="Name35" presStyleLbl="parChTrans1D3" presStyleIdx="1" presStyleCnt="6"/>
      <dgm:spPr/>
      <dgm:t>
        <a:bodyPr/>
        <a:lstStyle/>
        <a:p>
          <a:endParaRPr lang="zh-CN" altLang="en-US"/>
        </a:p>
      </dgm:t>
    </dgm:pt>
    <dgm:pt modelId="{68D03405-FE86-4955-969E-100C05314981}" type="pres">
      <dgm:prSet presAssocID="{DFC7984A-F3AE-4AAF-B7D9-D754D7B6950E}" presName="hierRoot2" presStyleCnt="0">
        <dgm:presLayoutVars>
          <dgm:hierBranch val="init"/>
        </dgm:presLayoutVars>
      </dgm:prSet>
      <dgm:spPr/>
    </dgm:pt>
    <dgm:pt modelId="{D0963430-12CA-471D-B551-ED2F05E6CAD7}" type="pres">
      <dgm:prSet presAssocID="{DFC7984A-F3AE-4AAF-B7D9-D754D7B6950E}" presName="rootComposite" presStyleCnt="0"/>
      <dgm:spPr/>
    </dgm:pt>
    <dgm:pt modelId="{AE0016E7-8BF5-421B-ACD2-B7F78A9CBD3A}" type="pres">
      <dgm:prSet presAssocID="{DFC7984A-F3AE-4AAF-B7D9-D754D7B6950E}" presName="rootText" presStyleLbl="node3" presStyleIdx="1" presStyleCnt="6" custScaleX="149710" custScaleY="511732" custLinFactY="100000" custLinFactNeighborX="954" custLinFactNeighborY="193803">
        <dgm:presLayoutVars>
          <dgm:chPref val="3"/>
        </dgm:presLayoutVars>
      </dgm:prSet>
      <dgm:spPr/>
      <dgm:t>
        <a:bodyPr/>
        <a:lstStyle/>
        <a:p>
          <a:endParaRPr lang="zh-CN" altLang="en-US"/>
        </a:p>
      </dgm:t>
    </dgm:pt>
    <dgm:pt modelId="{82DBC93D-0887-4211-BDB5-3875CBFF1A8D}" type="pres">
      <dgm:prSet presAssocID="{DFC7984A-F3AE-4AAF-B7D9-D754D7B6950E}" presName="rootConnector" presStyleLbl="node3" presStyleIdx="1" presStyleCnt="6"/>
      <dgm:spPr/>
      <dgm:t>
        <a:bodyPr/>
        <a:lstStyle/>
        <a:p>
          <a:endParaRPr lang="zh-CN" altLang="en-US"/>
        </a:p>
      </dgm:t>
    </dgm:pt>
    <dgm:pt modelId="{6C83E5B2-0897-4613-A1F1-41DDF81601E6}" type="pres">
      <dgm:prSet presAssocID="{DFC7984A-F3AE-4AAF-B7D9-D754D7B6950E}" presName="hierChild4" presStyleCnt="0"/>
      <dgm:spPr/>
    </dgm:pt>
    <dgm:pt modelId="{24640B0E-B904-43E8-A8C5-DDB0885AE448}" type="pres">
      <dgm:prSet presAssocID="{DFC7984A-F3AE-4AAF-B7D9-D754D7B6950E}" presName="hierChild5" presStyleCnt="0"/>
      <dgm:spPr/>
    </dgm:pt>
    <dgm:pt modelId="{ED7338E9-EAAB-4D82-B354-54C67C5BAEC9}" type="pres">
      <dgm:prSet presAssocID="{E7FD7F23-4394-4794-863E-4E8FDEBD407D}" presName="hierChild5" presStyleCnt="0"/>
      <dgm:spPr/>
    </dgm:pt>
    <dgm:pt modelId="{EFC4662C-F338-44EC-951A-DDB955F9DB1E}" type="pres">
      <dgm:prSet presAssocID="{7EDF51B2-8F22-4D02-B147-1140E2A5C5A8}" presName="Name37" presStyleLbl="parChTrans1D2" presStyleIdx="1" presStyleCnt="9"/>
      <dgm:spPr/>
      <dgm:t>
        <a:bodyPr/>
        <a:lstStyle/>
        <a:p>
          <a:endParaRPr lang="zh-CN" altLang="en-US"/>
        </a:p>
      </dgm:t>
    </dgm:pt>
    <dgm:pt modelId="{88BB11B9-1CE1-429F-8407-496741E028E7}" type="pres">
      <dgm:prSet presAssocID="{ACF701A0-5A99-494B-A2B4-6C8F3CCF8E63}" presName="hierRoot2" presStyleCnt="0">
        <dgm:presLayoutVars>
          <dgm:hierBranch/>
        </dgm:presLayoutVars>
      </dgm:prSet>
      <dgm:spPr/>
    </dgm:pt>
    <dgm:pt modelId="{4C5E8CCC-B93B-4D03-8F0A-22119969E931}" type="pres">
      <dgm:prSet presAssocID="{ACF701A0-5A99-494B-A2B4-6C8F3CCF8E63}" presName="rootComposite" presStyleCnt="0"/>
      <dgm:spPr/>
    </dgm:pt>
    <dgm:pt modelId="{2522E7BA-D2DF-4CFB-B245-03F97FFB6F4F}" type="pres">
      <dgm:prSet presAssocID="{ACF701A0-5A99-494B-A2B4-6C8F3CCF8E63}" presName="rootText" presStyleLbl="node2" presStyleIdx="1" presStyleCnt="8" custScaleX="314078" custScaleY="275689">
        <dgm:presLayoutVars>
          <dgm:chPref val="3"/>
        </dgm:presLayoutVars>
      </dgm:prSet>
      <dgm:spPr/>
      <dgm:t>
        <a:bodyPr/>
        <a:lstStyle/>
        <a:p>
          <a:endParaRPr lang="zh-CN" altLang="en-US"/>
        </a:p>
      </dgm:t>
    </dgm:pt>
    <dgm:pt modelId="{9A9B8912-BFF3-4AE3-94B8-177AEF004EE3}" type="pres">
      <dgm:prSet presAssocID="{ACF701A0-5A99-494B-A2B4-6C8F3CCF8E63}" presName="rootConnector" presStyleLbl="node2" presStyleIdx="1" presStyleCnt="8"/>
      <dgm:spPr/>
      <dgm:t>
        <a:bodyPr/>
        <a:lstStyle/>
        <a:p>
          <a:endParaRPr lang="zh-CN" altLang="en-US"/>
        </a:p>
      </dgm:t>
    </dgm:pt>
    <dgm:pt modelId="{AAAC5754-3AE4-4AD4-99E0-232A898697DB}" type="pres">
      <dgm:prSet presAssocID="{ACF701A0-5A99-494B-A2B4-6C8F3CCF8E63}" presName="hierChild4" presStyleCnt="0"/>
      <dgm:spPr/>
    </dgm:pt>
    <dgm:pt modelId="{A37D85B8-07E0-453C-98C1-59CC3F1CA8AD}" type="pres">
      <dgm:prSet presAssocID="{51E6C331-32AC-4333-BAC0-8947AF384FD8}" presName="Name35" presStyleLbl="parChTrans1D3" presStyleIdx="2" presStyleCnt="6"/>
      <dgm:spPr/>
      <dgm:t>
        <a:bodyPr/>
        <a:lstStyle/>
        <a:p>
          <a:endParaRPr lang="zh-CN" altLang="en-US"/>
        </a:p>
      </dgm:t>
    </dgm:pt>
    <dgm:pt modelId="{4C3BE90E-C72E-4693-83A8-273134F64BE4}" type="pres">
      <dgm:prSet presAssocID="{59B99F32-85EB-4481-AEEB-684C115B19C0}" presName="hierRoot2" presStyleCnt="0">
        <dgm:presLayoutVars>
          <dgm:hierBranch val="init"/>
        </dgm:presLayoutVars>
      </dgm:prSet>
      <dgm:spPr/>
    </dgm:pt>
    <dgm:pt modelId="{395DB896-A6A8-4952-882B-FEFC6D5098FA}" type="pres">
      <dgm:prSet presAssocID="{59B99F32-85EB-4481-AEEB-684C115B19C0}" presName="rootComposite" presStyleCnt="0"/>
      <dgm:spPr/>
    </dgm:pt>
    <dgm:pt modelId="{97582572-5F6A-464D-BA69-6802D573465B}" type="pres">
      <dgm:prSet presAssocID="{59B99F32-85EB-4481-AEEB-684C115B19C0}" presName="rootText" presStyleLbl="node3" presStyleIdx="2" presStyleCnt="6" custScaleX="115455" custScaleY="515627" custLinFactY="107299" custLinFactNeighborX="4968" custLinFactNeighborY="200000">
        <dgm:presLayoutVars>
          <dgm:chPref val="3"/>
        </dgm:presLayoutVars>
      </dgm:prSet>
      <dgm:spPr/>
      <dgm:t>
        <a:bodyPr/>
        <a:lstStyle/>
        <a:p>
          <a:endParaRPr lang="zh-CN" altLang="en-US"/>
        </a:p>
      </dgm:t>
    </dgm:pt>
    <dgm:pt modelId="{05E5F97F-889E-42B7-86BF-1A0F8A845782}" type="pres">
      <dgm:prSet presAssocID="{59B99F32-85EB-4481-AEEB-684C115B19C0}" presName="rootConnector" presStyleLbl="node3" presStyleIdx="2" presStyleCnt="6"/>
      <dgm:spPr/>
      <dgm:t>
        <a:bodyPr/>
        <a:lstStyle/>
        <a:p>
          <a:endParaRPr lang="zh-CN" altLang="en-US"/>
        </a:p>
      </dgm:t>
    </dgm:pt>
    <dgm:pt modelId="{5949D788-0EF9-4CCB-B156-E551BF94548E}" type="pres">
      <dgm:prSet presAssocID="{59B99F32-85EB-4481-AEEB-684C115B19C0}" presName="hierChild4" presStyleCnt="0"/>
      <dgm:spPr/>
    </dgm:pt>
    <dgm:pt modelId="{067B6014-6EA9-4199-9253-8778F8D20B70}" type="pres">
      <dgm:prSet presAssocID="{59B99F32-85EB-4481-AEEB-684C115B19C0}" presName="hierChild5" presStyleCnt="0"/>
      <dgm:spPr/>
    </dgm:pt>
    <dgm:pt modelId="{4E5CE9B9-06EA-4068-A523-9A48AA68BC2C}" type="pres">
      <dgm:prSet presAssocID="{CF5840EA-FCB3-4353-9CDD-28C16D1C4571}" presName="Name35" presStyleLbl="parChTrans1D3" presStyleIdx="3" presStyleCnt="6"/>
      <dgm:spPr/>
      <dgm:t>
        <a:bodyPr/>
        <a:lstStyle/>
        <a:p>
          <a:endParaRPr lang="zh-CN" altLang="en-US"/>
        </a:p>
      </dgm:t>
    </dgm:pt>
    <dgm:pt modelId="{22510DD3-BBCE-4C7B-A205-6BC6873CAF51}" type="pres">
      <dgm:prSet presAssocID="{CC966C3C-B8F7-4E1B-8063-1A3A03CAD405}" presName="hierRoot2" presStyleCnt="0">
        <dgm:presLayoutVars>
          <dgm:hierBranch val="init"/>
        </dgm:presLayoutVars>
      </dgm:prSet>
      <dgm:spPr/>
    </dgm:pt>
    <dgm:pt modelId="{3EACD76B-06E9-4F6D-9DDD-D76BED516E4A}" type="pres">
      <dgm:prSet presAssocID="{CC966C3C-B8F7-4E1B-8063-1A3A03CAD405}" presName="rootComposite" presStyleCnt="0"/>
      <dgm:spPr/>
    </dgm:pt>
    <dgm:pt modelId="{348731E9-2E81-4682-A4AB-C04B740E65D2}" type="pres">
      <dgm:prSet presAssocID="{CC966C3C-B8F7-4E1B-8063-1A3A03CAD405}" presName="rootText" presStyleLbl="node3" presStyleIdx="3" presStyleCnt="6" custScaleX="114954" custScaleY="504948" custLinFactY="113589" custLinFactNeighborX="-11010" custLinFactNeighborY="200000">
        <dgm:presLayoutVars>
          <dgm:chPref val="3"/>
        </dgm:presLayoutVars>
      </dgm:prSet>
      <dgm:spPr/>
      <dgm:t>
        <a:bodyPr/>
        <a:lstStyle/>
        <a:p>
          <a:endParaRPr lang="zh-CN" altLang="en-US"/>
        </a:p>
      </dgm:t>
    </dgm:pt>
    <dgm:pt modelId="{0E98C7A7-BFBC-4C78-89AE-29936EBD6898}" type="pres">
      <dgm:prSet presAssocID="{CC966C3C-B8F7-4E1B-8063-1A3A03CAD405}" presName="rootConnector" presStyleLbl="node3" presStyleIdx="3" presStyleCnt="6"/>
      <dgm:spPr/>
      <dgm:t>
        <a:bodyPr/>
        <a:lstStyle/>
        <a:p>
          <a:endParaRPr lang="zh-CN" altLang="en-US"/>
        </a:p>
      </dgm:t>
    </dgm:pt>
    <dgm:pt modelId="{D059AC64-3A5B-472F-A4A2-AE181633B333}" type="pres">
      <dgm:prSet presAssocID="{CC966C3C-B8F7-4E1B-8063-1A3A03CAD405}" presName="hierChild4" presStyleCnt="0"/>
      <dgm:spPr/>
    </dgm:pt>
    <dgm:pt modelId="{C3005C5B-27AA-45C1-8AF6-7DE3E5793C72}" type="pres">
      <dgm:prSet presAssocID="{CC966C3C-B8F7-4E1B-8063-1A3A03CAD405}" presName="hierChild5" presStyleCnt="0"/>
      <dgm:spPr/>
    </dgm:pt>
    <dgm:pt modelId="{08159900-659E-404A-8428-38D8A53C697C}" type="pres">
      <dgm:prSet presAssocID="{B4EFE731-2833-4396-83B1-5A68F2D24FF9}" presName="Name35" presStyleLbl="parChTrans1D3" presStyleIdx="4" presStyleCnt="6"/>
      <dgm:spPr/>
      <dgm:t>
        <a:bodyPr/>
        <a:lstStyle/>
        <a:p>
          <a:endParaRPr lang="zh-CN" altLang="en-US"/>
        </a:p>
      </dgm:t>
    </dgm:pt>
    <dgm:pt modelId="{E82A7A62-BB4B-4499-8E9F-2252D21C7873}" type="pres">
      <dgm:prSet presAssocID="{3F78E3C9-3254-4576-9B12-2EE5F89514A6}" presName="hierRoot2" presStyleCnt="0">
        <dgm:presLayoutVars>
          <dgm:hierBranch val="init"/>
        </dgm:presLayoutVars>
      </dgm:prSet>
      <dgm:spPr/>
    </dgm:pt>
    <dgm:pt modelId="{257377AE-1E9E-4FD8-8FD8-545E9F063685}" type="pres">
      <dgm:prSet presAssocID="{3F78E3C9-3254-4576-9B12-2EE5F89514A6}" presName="rootComposite" presStyleCnt="0"/>
      <dgm:spPr/>
    </dgm:pt>
    <dgm:pt modelId="{23A7A9C8-A2B8-4A63-9B34-2B42F35E7BF2}" type="pres">
      <dgm:prSet presAssocID="{3F78E3C9-3254-4576-9B12-2EE5F89514A6}" presName="rootText" presStyleLbl="node3" presStyleIdx="4" presStyleCnt="6" custScaleX="97715" custScaleY="496432" custLinFactY="116027" custLinFactNeighborX="-16818" custLinFactNeighborY="200000">
        <dgm:presLayoutVars>
          <dgm:chPref val="3"/>
        </dgm:presLayoutVars>
      </dgm:prSet>
      <dgm:spPr/>
      <dgm:t>
        <a:bodyPr/>
        <a:lstStyle/>
        <a:p>
          <a:endParaRPr lang="zh-CN" altLang="en-US"/>
        </a:p>
      </dgm:t>
    </dgm:pt>
    <dgm:pt modelId="{580E0F73-A8FF-4012-A971-1D460DBB3AE6}" type="pres">
      <dgm:prSet presAssocID="{3F78E3C9-3254-4576-9B12-2EE5F89514A6}" presName="rootConnector" presStyleLbl="node3" presStyleIdx="4" presStyleCnt="6"/>
      <dgm:spPr/>
      <dgm:t>
        <a:bodyPr/>
        <a:lstStyle/>
        <a:p>
          <a:endParaRPr lang="zh-CN" altLang="en-US"/>
        </a:p>
      </dgm:t>
    </dgm:pt>
    <dgm:pt modelId="{1CB089C3-9D0D-4F27-937F-935C48F1A8A0}" type="pres">
      <dgm:prSet presAssocID="{3F78E3C9-3254-4576-9B12-2EE5F89514A6}" presName="hierChild4" presStyleCnt="0"/>
      <dgm:spPr/>
    </dgm:pt>
    <dgm:pt modelId="{955C1FE4-5A66-4540-8F3D-FBC189D0A997}" type="pres">
      <dgm:prSet presAssocID="{3F78E3C9-3254-4576-9B12-2EE5F89514A6}" presName="hierChild5" presStyleCnt="0"/>
      <dgm:spPr/>
    </dgm:pt>
    <dgm:pt modelId="{60EF3C58-3F79-417C-9A0C-633AAFB549A4}" type="pres">
      <dgm:prSet presAssocID="{ACF701A0-5A99-494B-A2B4-6C8F3CCF8E63}" presName="hierChild5" presStyleCnt="0"/>
      <dgm:spPr/>
    </dgm:pt>
    <dgm:pt modelId="{74C2E01D-D748-4322-8F53-101436203098}" type="pres">
      <dgm:prSet presAssocID="{F503A3B0-30AE-4B15-9EE0-FCB45177DEC6}" presName="Name37" presStyleLbl="parChTrans1D2" presStyleIdx="2" presStyleCnt="9"/>
      <dgm:spPr/>
      <dgm:t>
        <a:bodyPr/>
        <a:lstStyle/>
        <a:p>
          <a:endParaRPr lang="zh-CN" altLang="en-US"/>
        </a:p>
      </dgm:t>
    </dgm:pt>
    <dgm:pt modelId="{C33414CB-B32A-4475-A03D-AD3FA72E510F}" type="pres">
      <dgm:prSet presAssocID="{D646B7A5-D60E-409B-B514-8FEB37C71D8B}" presName="hierRoot2" presStyleCnt="0">
        <dgm:presLayoutVars>
          <dgm:hierBranch val="init"/>
        </dgm:presLayoutVars>
      </dgm:prSet>
      <dgm:spPr/>
    </dgm:pt>
    <dgm:pt modelId="{78B0123B-D262-4DAC-A3ED-824F24917ABB}" type="pres">
      <dgm:prSet presAssocID="{D646B7A5-D60E-409B-B514-8FEB37C71D8B}" presName="rootComposite" presStyleCnt="0"/>
      <dgm:spPr/>
    </dgm:pt>
    <dgm:pt modelId="{2396477F-9613-4517-A763-26038245559F}" type="pres">
      <dgm:prSet presAssocID="{D646B7A5-D60E-409B-B514-8FEB37C71D8B}" presName="rootText" presStyleLbl="node2" presStyleIdx="2" presStyleCnt="8" custScaleX="143349" custScaleY="263065">
        <dgm:presLayoutVars>
          <dgm:chPref val="3"/>
        </dgm:presLayoutVars>
      </dgm:prSet>
      <dgm:spPr/>
      <dgm:t>
        <a:bodyPr/>
        <a:lstStyle/>
        <a:p>
          <a:endParaRPr lang="zh-CN" altLang="en-US"/>
        </a:p>
      </dgm:t>
    </dgm:pt>
    <dgm:pt modelId="{033D1527-8AA6-4D75-B345-849FF05E84BD}" type="pres">
      <dgm:prSet presAssocID="{D646B7A5-D60E-409B-B514-8FEB37C71D8B}" presName="rootConnector" presStyleLbl="node2" presStyleIdx="2" presStyleCnt="8"/>
      <dgm:spPr/>
      <dgm:t>
        <a:bodyPr/>
        <a:lstStyle/>
        <a:p>
          <a:endParaRPr lang="zh-CN" altLang="en-US"/>
        </a:p>
      </dgm:t>
    </dgm:pt>
    <dgm:pt modelId="{FD3A8606-3098-4B6A-8593-CF1B31E47B5B}" type="pres">
      <dgm:prSet presAssocID="{D646B7A5-D60E-409B-B514-8FEB37C71D8B}" presName="hierChild4" presStyleCnt="0"/>
      <dgm:spPr/>
    </dgm:pt>
    <dgm:pt modelId="{74A8E6D4-9737-4F78-89BA-29C58CA2FC76}" type="pres">
      <dgm:prSet presAssocID="{FA93C385-DCB5-468C-BF43-FAB7293D638E}" presName="Name37" presStyleLbl="parChTrans1D3" presStyleIdx="5" presStyleCnt="6"/>
      <dgm:spPr/>
      <dgm:t>
        <a:bodyPr/>
        <a:lstStyle/>
        <a:p>
          <a:endParaRPr lang="zh-CN" altLang="en-US"/>
        </a:p>
      </dgm:t>
    </dgm:pt>
    <dgm:pt modelId="{5719D6B0-3C22-4489-A5A4-168A921A31F4}" type="pres">
      <dgm:prSet presAssocID="{C3FB390A-833E-4F06-85A9-B6B34D7F63E7}" presName="hierRoot2" presStyleCnt="0">
        <dgm:presLayoutVars>
          <dgm:hierBranch val="init"/>
        </dgm:presLayoutVars>
      </dgm:prSet>
      <dgm:spPr/>
    </dgm:pt>
    <dgm:pt modelId="{0B59BF77-7035-44C3-A9BD-C67B873D2839}" type="pres">
      <dgm:prSet presAssocID="{C3FB390A-833E-4F06-85A9-B6B34D7F63E7}" presName="rootComposite" presStyleCnt="0"/>
      <dgm:spPr/>
    </dgm:pt>
    <dgm:pt modelId="{65F836BD-09EE-498A-9392-4AC60359B268}" type="pres">
      <dgm:prSet presAssocID="{C3FB390A-833E-4F06-85A9-B6B34D7F63E7}" presName="rootText" presStyleLbl="node3" presStyleIdx="5" presStyleCnt="6" custScaleX="127559" custScaleY="487742" custLinFactY="126973" custLinFactNeighborX="-27795" custLinFactNeighborY="200000">
        <dgm:presLayoutVars>
          <dgm:chPref val="3"/>
        </dgm:presLayoutVars>
      </dgm:prSet>
      <dgm:spPr/>
      <dgm:t>
        <a:bodyPr/>
        <a:lstStyle/>
        <a:p>
          <a:endParaRPr lang="zh-CN" altLang="en-US"/>
        </a:p>
      </dgm:t>
    </dgm:pt>
    <dgm:pt modelId="{D74CEF2A-115B-42E5-9DED-AFE04EAA12CD}" type="pres">
      <dgm:prSet presAssocID="{C3FB390A-833E-4F06-85A9-B6B34D7F63E7}" presName="rootConnector" presStyleLbl="node3" presStyleIdx="5" presStyleCnt="6"/>
      <dgm:spPr/>
      <dgm:t>
        <a:bodyPr/>
        <a:lstStyle/>
        <a:p>
          <a:endParaRPr lang="zh-CN" altLang="en-US"/>
        </a:p>
      </dgm:t>
    </dgm:pt>
    <dgm:pt modelId="{EEA10D2F-9483-48E4-AC92-882B450EC2E0}" type="pres">
      <dgm:prSet presAssocID="{C3FB390A-833E-4F06-85A9-B6B34D7F63E7}" presName="hierChild4" presStyleCnt="0"/>
      <dgm:spPr/>
    </dgm:pt>
    <dgm:pt modelId="{07E6BD8D-00F9-46EB-AE17-27B02195985D}" type="pres">
      <dgm:prSet presAssocID="{C3FB390A-833E-4F06-85A9-B6B34D7F63E7}" presName="hierChild5" presStyleCnt="0"/>
      <dgm:spPr/>
    </dgm:pt>
    <dgm:pt modelId="{CEA4FE45-FEB2-4F22-AEE6-241ECA34BF3A}" type="pres">
      <dgm:prSet presAssocID="{D646B7A5-D60E-409B-B514-8FEB37C71D8B}" presName="hierChild5" presStyleCnt="0"/>
      <dgm:spPr/>
    </dgm:pt>
    <dgm:pt modelId="{98E1CD01-E091-48BA-A9B6-1D579C2EAAC1}" type="pres">
      <dgm:prSet presAssocID="{367D6ADF-33E5-44EE-B6B5-103E6D0303DE}" presName="Name37" presStyleLbl="parChTrans1D2" presStyleIdx="3" presStyleCnt="9"/>
      <dgm:spPr/>
      <dgm:t>
        <a:bodyPr/>
        <a:lstStyle/>
        <a:p>
          <a:endParaRPr lang="zh-CN" altLang="en-US"/>
        </a:p>
      </dgm:t>
    </dgm:pt>
    <dgm:pt modelId="{39ED64A4-8356-4250-986A-A601CD9FF51A}" type="pres">
      <dgm:prSet presAssocID="{2C96E15D-E8F6-4A86-8D0E-2E998E139AB2}" presName="hierRoot2" presStyleCnt="0">
        <dgm:presLayoutVars>
          <dgm:hierBranch val="init"/>
        </dgm:presLayoutVars>
      </dgm:prSet>
      <dgm:spPr/>
    </dgm:pt>
    <dgm:pt modelId="{5DD734FB-33D9-4396-9862-F8DC4F394C42}" type="pres">
      <dgm:prSet presAssocID="{2C96E15D-E8F6-4A86-8D0E-2E998E139AB2}" presName="rootComposite" presStyleCnt="0"/>
      <dgm:spPr/>
    </dgm:pt>
    <dgm:pt modelId="{FD469F8A-E8D8-402B-9B5D-8DD9E24EEE30}" type="pres">
      <dgm:prSet presAssocID="{2C96E15D-E8F6-4A86-8D0E-2E998E139AB2}" presName="rootText" presStyleLbl="node2" presStyleIdx="3" presStyleCnt="8" custScaleX="114483" custScaleY="262368">
        <dgm:presLayoutVars>
          <dgm:chPref val="3"/>
        </dgm:presLayoutVars>
      </dgm:prSet>
      <dgm:spPr/>
      <dgm:t>
        <a:bodyPr/>
        <a:lstStyle/>
        <a:p>
          <a:endParaRPr lang="zh-CN" altLang="en-US"/>
        </a:p>
      </dgm:t>
    </dgm:pt>
    <dgm:pt modelId="{9A1D03AC-A4B4-48F5-BACA-472198AFA455}" type="pres">
      <dgm:prSet presAssocID="{2C96E15D-E8F6-4A86-8D0E-2E998E139AB2}" presName="rootConnector" presStyleLbl="node2" presStyleIdx="3" presStyleCnt="8"/>
      <dgm:spPr/>
      <dgm:t>
        <a:bodyPr/>
        <a:lstStyle/>
        <a:p>
          <a:endParaRPr lang="zh-CN" altLang="en-US"/>
        </a:p>
      </dgm:t>
    </dgm:pt>
    <dgm:pt modelId="{6AC7FFF6-2C93-498D-ACEB-E9CC0F976D25}" type="pres">
      <dgm:prSet presAssocID="{2C96E15D-E8F6-4A86-8D0E-2E998E139AB2}" presName="hierChild4" presStyleCnt="0"/>
      <dgm:spPr/>
    </dgm:pt>
    <dgm:pt modelId="{F96335FD-49E5-4DCB-BCF9-665B5321432F}" type="pres">
      <dgm:prSet presAssocID="{2C96E15D-E8F6-4A86-8D0E-2E998E139AB2}" presName="hierChild5" presStyleCnt="0"/>
      <dgm:spPr/>
    </dgm:pt>
    <dgm:pt modelId="{0515A106-9B53-4C6F-9397-85FEA60468C2}" type="pres">
      <dgm:prSet presAssocID="{56497DD7-2D1C-4F15-A9A9-D206037D6EE4}" presName="Name37" presStyleLbl="parChTrans1D2" presStyleIdx="4" presStyleCnt="9"/>
      <dgm:spPr/>
      <dgm:t>
        <a:bodyPr/>
        <a:lstStyle/>
        <a:p>
          <a:endParaRPr lang="zh-CN" altLang="en-US"/>
        </a:p>
      </dgm:t>
    </dgm:pt>
    <dgm:pt modelId="{A8C5B123-E3F0-4F9D-AC3E-61145EF4F581}" type="pres">
      <dgm:prSet presAssocID="{246BA59F-F7F8-4371-879C-A9268498482A}" presName="hierRoot2" presStyleCnt="0">
        <dgm:presLayoutVars>
          <dgm:hierBranch val="init"/>
        </dgm:presLayoutVars>
      </dgm:prSet>
      <dgm:spPr/>
    </dgm:pt>
    <dgm:pt modelId="{DB993C8B-3677-4873-9410-ABB4D42D8B57}" type="pres">
      <dgm:prSet presAssocID="{246BA59F-F7F8-4371-879C-A9268498482A}" presName="rootComposite" presStyleCnt="0"/>
      <dgm:spPr/>
    </dgm:pt>
    <dgm:pt modelId="{0C610495-A932-44D2-9EFE-61ED6D478CC0}" type="pres">
      <dgm:prSet presAssocID="{246BA59F-F7F8-4371-879C-A9268498482A}" presName="rootText" presStyleLbl="node2" presStyleIdx="4" presStyleCnt="8" custScaleX="122482" custScaleY="270115">
        <dgm:presLayoutVars>
          <dgm:chPref val="3"/>
        </dgm:presLayoutVars>
      </dgm:prSet>
      <dgm:spPr/>
      <dgm:t>
        <a:bodyPr/>
        <a:lstStyle/>
        <a:p>
          <a:endParaRPr lang="zh-CN" altLang="en-US"/>
        </a:p>
      </dgm:t>
    </dgm:pt>
    <dgm:pt modelId="{71839CB0-A95E-4B95-9884-A751E795F54B}" type="pres">
      <dgm:prSet presAssocID="{246BA59F-F7F8-4371-879C-A9268498482A}" presName="rootConnector" presStyleLbl="node2" presStyleIdx="4" presStyleCnt="8"/>
      <dgm:spPr/>
      <dgm:t>
        <a:bodyPr/>
        <a:lstStyle/>
        <a:p>
          <a:endParaRPr lang="zh-CN" altLang="en-US"/>
        </a:p>
      </dgm:t>
    </dgm:pt>
    <dgm:pt modelId="{AE8321B9-BBA1-422A-A966-7D05E0C69B93}" type="pres">
      <dgm:prSet presAssocID="{246BA59F-F7F8-4371-879C-A9268498482A}" presName="hierChild4" presStyleCnt="0"/>
      <dgm:spPr/>
    </dgm:pt>
    <dgm:pt modelId="{7F2B7896-3A70-4FB7-A105-C96ADB77CC1B}" type="pres">
      <dgm:prSet presAssocID="{246BA59F-F7F8-4371-879C-A9268498482A}" presName="hierChild5" presStyleCnt="0"/>
      <dgm:spPr/>
    </dgm:pt>
    <dgm:pt modelId="{2C2DBB9A-04E5-4B0B-87BB-FF8D36914C9B}" type="pres">
      <dgm:prSet presAssocID="{322ABF7D-DDB3-459A-9DA8-E4CFDB5A9690}" presName="Name37" presStyleLbl="parChTrans1D2" presStyleIdx="5" presStyleCnt="9"/>
      <dgm:spPr/>
      <dgm:t>
        <a:bodyPr/>
        <a:lstStyle/>
        <a:p>
          <a:endParaRPr lang="zh-CN" altLang="en-US"/>
        </a:p>
      </dgm:t>
    </dgm:pt>
    <dgm:pt modelId="{C709B308-682A-495C-8AD8-D5E5D0BFFF64}" type="pres">
      <dgm:prSet presAssocID="{42BC87A3-1B49-4ACB-B7AF-F25C4B5DA279}" presName="hierRoot2" presStyleCnt="0">
        <dgm:presLayoutVars>
          <dgm:hierBranch val="init"/>
        </dgm:presLayoutVars>
      </dgm:prSet>
      <dgm:spPr/>
    </dgm:pt>
    <dgm:pt modelId="{1634666F-9B98-47F2-8B59-458660F63EE2}" type="pres">
      <dgm:prSet presAssocID="{42BC87A3-1B49-4ACB-B7AF-F25C4B5DA279}" presName="rootComposite" presStyleCnt="0"/>
      <dgm:spPr/>
    </dgm:pt>
    <dgm:pt modelId="{D6863255-9585-4CBB-A63C-46AEF9D9105E}" type="pres">
      <dgm:prSet presAssocID="{42BC87A3-1B49-4ACB-B7AF-F25C4B5DA279}" presName="rootText" presStyleLbl="node2" presStyleIdx="5" presStyleCnt="8" custScaleX="113467" custScaleY="264198">
        <dgm:presLayoutVars>
          <dgm:chPref val="3"/>
        </dgm:presLayoutVars>
      </dgm:prSet>
      <dgm:spPr/>
      <dgm:t>
        <a:bodyPr/>
        <a:lstStyle/>
        <a:p>
          <a:endParaRPr lang="zh-CN" altLang="en-US"/>
        </a:p>
      </dgm:t>
    </dgm:pt>
    <dgm:pt modelId="{B453DEDB-6F81-4E30-BBAD-EC40EA651B0C}" type="pres">
      <dgm:prSet presAssocID="{42BC87A3-1B49-4ACB-B7AF-F25C4B5DA279}" presName="rootConnector" presStyleLbl="node2" presStyleIdx="5" presStyleCnt="8"/>
      <dgm:spPr/>
      <dgm:t>
        <a:bodyPr/>
        <a:lstStyle/>
        <a:p>
          <a:endParaRPr lang="zh-CN" altLang="en-US"/>
        </a:p>
      </dgm:t>
    </dgm:pt>
    <dgm:pt modelId="{8B5DBDCF-2DBD-4763-B92E-3807D56B6B65}" type="pres">
      <dgm:prSet presAssocID="{42BC87A3-1B49-4ACB-B7AF-F25C4B5DA279}" presName="hierChild4" presStyleCnt="0"/>
      <dgm:spPr/>
    </dgm:pt>
    <dgm:pt modelId="{DCCA2857-68DA-4BF7-AC0A-6EB68E6401D1}" type="pres">
      <dgm:prSet presAssocID="{42BC87A3-1B49-4ACB-B7AF-F25C4B5DA279}" presName="hierChild5" presStyleCnt="0"/>
      <dgm:spPr/>
    </dgm:pt>
    <dgm:pt modelId="{36240AFA-2EB8-45F2-83A0-45A35AC90C76}" type="pres">
      <dgm:prSet presAssocID="{8778C719-DC3B-47AD-A0E5-C7EB01789CEF}" presName="Name37" presStyleLbl="parChTrans1D2" presStyleIdx="6" presStyleCnt="9"/>
      <dgm:spPr/>
      <dgm:t>
        <a:bodyPr/>
        <a:lstStyle/>
        <a:p>
          <a:endParaRPr lang="zh-CN" altLang="en-US"/>
        </a:p>
      </dgm:t>
    </dgm:pt>
    <dgm:pt modelId="{FFC0675A-3FCB-4E1F-A944-A27F2EE0FDED}" type="pres">
      <dgm:prSet presAssocID="{41005B50-6C73-456C-8B2C-B852535C6AC3}" presName="hierRoot2" presStyleCnt="0">
        <dgm:presLayoutVars>
          <dgm:hierBranch val="init"/>
        </dgm:presLayoutVars>
      </dgm:prSet>
      <dgm:spPr/>
    </dgm:pt>
    <dgm:pt modelId="{77C70874-3C95-4779-BA72-403C1A8D05FE}" type="pres">
      <dgm:prSet presAssocID="{41005B50-6C73-456C-8B2C-B852535C6AC3}" presName="rootComposite" presStyleCnt="0"/>
      <dgm:spPr/>
    </dgm:pt>
    <dgm:pt modelId="{78C990C0-1566-4C1C-B20D-295A7A948515}" type="pres">
      <dgm:prSet presAssocID="{41005B50-6C73-456C-8B2C-B852535C6AC3}" presName="rootText" presStyleLbl="node2" presStyleIdx="6" presStyleCnt="8" custScaleY="269214">
        <dgm:presLayoutVars>
          <dgm:chPref val="3"/>
        </dgm:presLayoutVars>
      </dgm:prSet>
      <dgm:spPr/>
      <dgm:t>
        <a:bodyPr/>
        <a:lstStyle/>
        <a:p>
          <a:endParaRPr lang="zh-CN" altLang="en-US"/>
        </a:p>
      </dgm:t>
    </dgm:pt>
    <dgm:pt modelId="{B8CFF5F8-7FE2-4B39-BE8F-B64932C9D235}" type="pres">
      <dgm:prSet presAssocID="{41005B50-6C73-456C-8B2C-B852535C6AC3}" presName="rootConnector" presStyleLbl="node2" presStyleIdx="6" presStyleCnt="8"/>
      <dgm:spPr/>
      <dgm:t>
        <a:bodyPr/>
        <a:lstStyle/>
        <a:p>
          <a:endParaRPr lang="zh-CN" altLang="en-US"/>
        </a:p>
      </dgm:t>
    </dgm:pt>
    <dgm:pt modelId="{B3314505-B975-4BA2-8F28-6518A1C099C4}" type="pres">
      <dgm:prSet presAssocID="{41005B50-6C73-456C-8B2C-B852535C6AC3}" presName="hierChild4" presStyleCnt="0"/>
      <dgm:spPr/>
    </dgm:pt>
    <dgm:pt modelId="{EE5C0886-394D-470E-B4EF-FAD0F6589AB6}" type="pres">
      <dgm:prSet presAssocID="{41005B50-6C73-456C-8B2C-B852535C6AC3}" presName="hierChild5" presStyleCnt="0"/>
      <dgm:spPr/>
    </dgm:pt>
    <dgm:pt modelId="{675C544B-36C6-403C-B956-25FD10101A6F}" type="pres">
      <dgm:prSet presAssocID="{9D859204-D6D6-4934-84B1-8138C22022C6}" presName="Name37" presStyleLbl="parChTrans1D2" presStyleIdx="7" presStyleCnt="9"/>
      <dgm:spPr/>
      <dgm:t>
        <a:bodyPr/>
        <a:lstStyle/>
        <a:p>
          <a:endParaRPr lang="zh-CN" altLang="en-US"/>
        </a:p>
      </dgm:t>
    </dgm:pt>
    <dgm:pt modelId="{66FD0CBF-AE90-4825-84EE-945654EB4910}" type="pres">
      <dgm:prSet presAssocID="{C9C75B2F-06FC-4707-82FD-C756CC070246}" presName="hierRoot2" presStyleCnt="0">
        <dgm:presLayoutVars>
          <dgm:hierBranch val="init"/>
        </dgm:presLayoutVars>
      </dgm:prSet>
      <dgm:spPr/>
    </dgm:pt>
    <dgm:pt modelId="{6F86E9A0-B31F-4AFB-BADD-20BC4B78F9C5}" type="pres">
      <dgm:prSet presAssocID="{C9C75B2F-06FC-4707-82FD-C756CC070246}" presName="rootComposite" presStyleCnt="0"/>
      <dgm:spPr/>
    </dgm:pt>
    <dgm:pt modelId="{74D5BB8F-09B2-4A5F-BA87-E05490730EA2}" type="pres">
      <dgm:prSet presAssocID="{C9C75B2F-06FC-4707-82FD-C756CC070246}" presName="rootText" presStyleLbl="node2" presStyleIdx="7" presStyleCnt="8" custScaleY="274104">
        <dgm:presLayoutVars>
          <dgm:chPref val="3"/>
        </dgm:presLayoutVars>
      </dgm:prSet>
      <dgm:spPr/>
      <dgm:t>
        <a:bodyPr/>
        <a:lstStyle/>
        <a:p>
          <a:endParaRPr lang="zh-CN" altLang="en-US"/>
        </a:p>
      </dgm:t>
    </dgm:pt>
    <dgm:pt modelId="{17CEA7C6-0D9E-4700-AD88-109B4921CFCD}" type="pres">
      <dgm:prSet presAssocID="{C9C75B2F-06FC-4707-82FD-C756CC070246}" presName="rootConnector" presStyleLbl="node2" presStyleIdx="7" presStyleCnt="8"/>
      <dgm:spPr/>
      <dgm:t>
        <a:bodyPr/>
        <a:lstStyle/>
        <a:p>
          <a:endParaRPr lang="zh-CN" altLang="en-US"/>
        </a:p>
      </dgm:t>
    </dgm:pt>
    <dgm:pt modelId="{94842BB7-7BA3-4B8F-92E0-1202DA12CC87}" type="pres">
      <dgm:prSet presAssocID="{C9C75B2F-06FC-4707-82FD-C756CC070246}" presName="hierChild4" presStyleCnt="0"/>
      <dgm:spPr/>
    </dgm:pt>
    <dgm:pt modelId="{47B04101-3926-4D43-9458-A57E9F57EC03}" type="pres">
      <dgm:prSet presAssocID="{C9C75B2F-06FC-4707-82FD-C756CC070246}" presName="hierChild5" presStyleCnt="0"/>
      <dgm:spPr/>
    </dgm:pt>
    <dgm:pt modelId="{499B2643-D867-441B-BCEC-CA57BBE9C041}" type="pres">
      <dgm:prSet presAssocID="{835BD552-0979-4A16-AC66-011AED382FB9}" presName="hierChild3" presStyleCnt="0"/>
      <dgm:spPr/>
    </dgm:pt>
    <dgm:pt modelId="{AD3975BA-8702-47A2-9EB1-EBEB0738E581}" type="pres">
      <dgm:prSet presAssocID="{34D63647-E007-4EE1-9CE9-83162870F125}" presName="Name111" presStyleLbl="parChTrans1D2" presStyleIdx="8" presStyleCnt="9"/>
      <dgm:spPr/>
      <dgm:t>
        <a:bodyPr/>
        <a:lstStyle/>
        <a:p>
          <a:endParaRPr lang="zh-CN" altLang="en-US"/>
        </a:p>
      </dgm:t>
    </dgm:pt>
    <dgm:pt modelId="{6749E582-68FE-4C4D-ABB9-27A291277AF3}" type="pres">
      <dgm:prSet presAssocID="{8877D831-42B8-4E05-99B2-3D5248944776}" presName="hierRoot3" presStyleCnt="0">
        <dgm:presLayoutVars>
          <dgm:hierBranch val="init"/>
        </dgm:presLayoutVars>
      </dgm:prSet>
      <dgm:spPr/>
    </dgm:pt>
    <dgm:pt modelId="{DA535A75-48F2-48F2-B3D0-7B52F25A40E3}" type="pres">
      <dgm:prSet presAssocID="{8877D831-42B8-4E05-99B2-3D5248944776}" presName="rootComposite3" presStyleCnt="0"/>
      <dgm:spPr/>
    </dgm:pt>
    <dgm:pt modelId="{02DBC3A9-87AB-4038-90AD-B3C3977AF17E}" type="pres">
      <dgm:prSet presAssocID="{8877D831-42B8-4E05-99B2-3D5248944776}" presName="rootText3" presStyleLbl="asst1" presStyleIdx="0" presStyleCnt="1" custScaleX="211455" custScaleY="221175" custLinFactX="-43434" custLinFactY="-100000" custLinFactNeighborX="-100000" custLinFactNeighborY="-126798">
        <dgm:presLayoutVars>
          <dgm:chPref val="3"/>
        </dgm:presLayoutVars>
      </dgm:prSet>
      <dgm:spPr/>
      <dgm:t>
        <a:bodyPr/>
        <a:lstStyle/>
        <a:p>
          <a:endParaRPr lang="zh-CN" altLang="en-US"/>
        </a:p>
      </dgm:t>
    </dgm:pt>
    <dgm:pt modelId="{5503D70B-5997-48EC-935F-0CF948BFA547}" type="pres">
      <dgm:prSet presAssocID="{8877D831-42B8-4E05-99B2-3D5248944776}" presName="rootConnector3" presStyleLbl="asst1" presStyleIdx="0" presStyleCnt="1"/>
      <dgm:spPr/>
      <dgm:t>
        <a:bodyPr/>
        <a:lstStyle/>
        <a:p>
          <a:endParaRPr lang="zh-CN" altLang="en-US"/>
        </a:p>
      </dgm:t>
    </dgm:pt>
    <dgm:pt modelId="{77D0A232-9521-46FE-BAE9-2A911D00C0A8}" type="pres">
      <dgm:prSet presAssocID="{8877D831-42B8-4E05-99B2-3D5248944776}" presName="hierChild6" presStyleCnt="0"/>
      <dgm:spPr/>
    </dgm:pt>
    <dgm:pt modelId="{31814AB6-2EEE-42C8-AE92-7AF4C6DEF666}" type="pres">
      <dgm:prSet presAssocID="{8877D831-42B8-4E05-99B2-3D5248944776}" presName="hierChild7" presStyleCnt="0"/>
      <dgm:spPr/>
    </dgm:pt>
  </dgm:ptLst>
  <dgm:cxnLst>
    <dgm:cxn modelId="{334ABFAC-A240-4582-A481-131852875F3A}" type="presOf" srcId="{872E6249-FC16-49E7-9952-BE178014C888}" destId="{A29F8336-6000-4488-8B8B-8CD68943F37C}" srcOrd="0" destOrd="0" presId="urn:microsoft.com/office/officeart/2005/8/layout/orgChart1"/>
    <dgm:cxn modelId="{ED8AB410-C3EF-465E-80EF-47CB4587388A}" srcId="{D646B7A5-D60E-409B-B514-8FEB37C71D8B}" destId="{C3FB390A-833E-4F06-85A9-B6B34D7F63E7}" srcOrd="0" destOrd="0" parTransId="{FA93C385-DCB5-468C-BF43-FAB7293D638E}" sibTransId="{750B77B6-08B8-4420-8C18-C6AC6A8B211B}"/>
    <dgm:cxn modelId="{40DC7119-B56E-4A10-9A63-90470D47C5F1}" type="presOf" srcId="{7EDF51B2-8F22-4D02-B147-1140E2A5C5A8}" destId="{EFC4662C-F338-44EC-951A-DDB955F9DB1E}" srcOrd="0" destOrd="0" presId="urn:microsoft.com/office/officeart/2005/8/layout/orgChart1"/>
    <dgm:cxn modelId="{555A448B-D1C0-48C5-BC01-ABC7131E40B8}" type="presOf" srcId="{246BA59F-F7F8-4371-879C-A9268498482A}" destId="{71839CB0-A95E-4B95-9884-A751E795F54B}" srcOrd="1" destOrd="0" presId="urn:microsoft.com/office/officeart/2005/8/layout/orgChart1"/>
    <dgm:cxn modelId="{3633EBF0-ED57-4971-913F-17FB97922238}" type="presOf" srcId="{CC966C3C-B8F7-4E1B-8063-1A3A03CAD405}" destId="{0E98C7A7-BFBC-4C78-89AE-29936EBD6898}" srcOrd="1" destOrd="0" presId="urn:microsoft.com/office/officeart/2005/8/layout/orgChart1"/>
    <dgm:cxn modelId="{6A41EDAE-8815-42DF-9509-61E248BE41F5}" type="presOf" srcId="{CF5840EA-FCB3-4353-9CDD-28C16D1C4571}" destId="{4E5CE9B9-06EA-4068-A523-9A48AA68BC2C}" srcOrd="0" destOrd="0" presId="urn:microsoft.com/office/officeart/2005/8/layout/orgChart1"/>
    <dgm:cxn modelId="{6055CC04-1BDF-4378-9D76-0FEB065329AF}" srcId="{835BD552-0979-4A16-AC66-011AED382FB9}" destId="{246BA59F-F7F8-4371-879C-A9268498482A}" srcOrd="5" destOrd="0" parTransId="{56497DD7-2D1C-4F15-A9A9-D206037D6EE4}" sibTransId="{F90635DF-52EF-4C65-A55F-2653C8CAC8DB}"/>
    <dgm:cxn modelId="{10211297-E0D4-4362-A445-C815E9F8624B}" type="presOf" srcId="{59B99F32-85EB-4481-AEEB-684C115B19C0}" destId="{05E5F97F-889E-42B7-86BF-1A0F8A845782}" srcOrd="1" destOrd="0" presId="urn:microsoft.com/office/officeart/2005/8/layout/orgChart1"/>
    <dgm:cxn modelId="{CFC081AB-F51B-4083-AD27-9DB270B9C326}" type="presOf" srcId="{41005B50-6C73-456C-8B2C-B852535C6AC3}" destId="{78C990C0-1566-4C1C-B20D-295A7A948515}" srcOrd="0" destOrd="0" presId="urn:microsoft.com/office/officeart/2005/8/layout/orgChart1"/>
    <dgm:cxn modelId="{280A5A2E-35DC-4664-8AB3-8152D304D11D}" type="presOf" srcId="{D646B7A5-D60E-409B-B514-8FEB37C71D8B}" destId="{033D1527-8AA6-4D75-B345-849FF05E84BD}" srcOrd="1" destOrd="0" presId="urn:microsoft.com/office/officeart/2005/8/layout/orgChart1"/>
    <dgm:cxn modelId="{E909E6CE-41F2-4FB0-A830-16D57ADEE9F9}" type="presOf" srcId="{322ABF7D-DDB3-459A-9DA8-E4CFDB5A9690}" destId="{2C2DBB9A-04E5-4B0B-87BB-FF8D36914C9B}" srcOrd="0" destOrd="0" presId="urn:microsoft.com/office/officeart/2005/8/layout/orgChart1"/>
    <dgm:cxn modelId="{5295ECD4-8FFE-4ADF-9E5A-94674B989991}" type="presOf" srcId="{9D859204-D6D6-4934-84B1-8138C22022C6}" destId="{675C544B-36C6-403C-B956-25FD10101A6F}" srcOrd="0" destOrd="0" presId="urn:microsoft.com/office/officeart/2005/8/layout/orgChart1"/>
    <dgm:cxn modelId="{B4905D3B-AEBD-4636-A9EF-191E954FBA93}" type="presOf" srcId="{C9C75B2F-06FC-4707-82FD-C756CC070246}" destId="{17CEA7C6-0D9E-4700-AD88-109B4921CFCD}" srcOrd="1" destOrd="0" presId="urn:microsoft.com/office/officeart/2005/8/layout/orgChart1"/>
    <dgm:cxn modelId="{8DBBC146-9F09-4AC3-973F-6455E075F228}" type="presOf" srcId="{ACF701A0-5A99-494B-A2B4-6C8F3CCF8E63}" destId="{9A9B8912-BFF3-4AE3-94B8-177AEF004EE3}" srcOrd="1" destOrd="0" presId="urn:microsoft.com/office/officeart/2005/8/layout/orgChart1"/>
    <dgm:cxn modelId="{90CA364C-9FB0-425D-A984-7266310EF555}" type="presOf" srcId="{8877D831-42B8-4E05-99B2-3D5248944776}" destId="{5503D70B-5997-48EC-935F-0CF948BFA547}" srcOrd="1" destOrd="0" presId="urn:microsoft.com/office/officeart/2005/8/layout/orgChart1"/>
    <dgm:cxn modelId="{28ECC704-B355-4AF0-88A0-4CC6A3C68A54}" srcId="{C2D003A8-75FD-43F7-A230-1AB5675098F2}" destId="{835BD552-0979-4A16-AC66-011AED382FB9}" srcOrd="0" destOrd="0" parTransId="{08BAA3EB-AA85-4B10-824F-7DD5B0DA2F04}" sibTransId="{BDF78869-F9C1-4544-95CB-08D75077B85F}"/>
    <dgm:cxn modelId="{30F99369-9593-48D7-AA05-59F7A64B63A0}" type="presOf" srcId="{59B99F32-85EB-4481-AEEB-684C115B19C0}" destId="{97582572-5F6A-464D-BA69-6802D573465B}" srcOrd="0" destOrd="0" presId="urn:microsoft.com/office/officeart/2005/8/layout/orgChart1"/>
    <dgm:cxn modelId="{68564E42-5631-4067-BC03-15FE2DB8DD98}" type="presOf" srcId="{42BC87A3-1B49-4ACB-B7AF-F25C4B5DA279}" destId="{B453DEDB-6F81-4E30-BBAD-EC40EA651B0C}" srcOrd="1" destOrd="0" presId="urn:microsoft.com/office/officeart/2005/8/layout/orgChart1"/>
    <dgm:cxn modelId="{9C714996-CD90-4197-961E-104F9E720BCE}" type="presOf" srcId="{DFC7984A-F3AE-4AAF-B7D9-D754D7B6950E}" destId="{82DBC93D-0887-4211-BDB5-3875CBFF1A8D}" srcOrd="1" destOrd="0" presId="urn:microsoft.com/office/officeart/2005/8/layout/orgChart1"/>
    <dgm:cxn modelId="{EE52D987-5E3F-45E2-860E-4552CA35D426}" type="presOf" srcId="{DFC7984A-F3AE-4AAF-B7D9-D754D7B6950E}" destId="{AE0016E7-8BF5-421B-ACD2-B7F78A9CBD3A}" srcOrd="0" destOrd="0" presId="urn:microsoft.com/office/officeart/2005/8/layout/orgChart1"/>
    <dgm:cxn modelId="{6D092262-B1F4-40CA-A3A0-447315E68AE0}" srcId="{835BD552-0979-4A16-AC66-011AED382FB9}" destId="{8877D831-42B8-4E05-99B2-3D5248944776}" srcOrd="0" destOrd="0" parTransId="{34D63647-E007-4EE1-9CE9-83162870F125}" sibTransId="{7CFC4C1E-6C27-4C34-A686-FFFA947707F7}"/>
    <dgm:cxn modelId="{5E3D4950-FBCA-4578-856D-1A7CD132798A}" srcId="{E7FD7F23-4394-4794-863E-4E8FDEBD407D}" destId="{55257273-35B2-47D1-80F0-C6F2A6C1DE06}" srcOrd="0" destOrd="0" parTransId="{3188A252-4AAF-4F4B-89C0-BEAC13C47E94}" sibTransId="{EA4F0CEC-CE43-4E2D-A233-42C3CE17F9E7}"/>
    <dgm:cxn modelId="{498A8C8A-5A10-4798-879B-12EEA057D46F}" srcId="{835BD552-0979-4A16-AC66-011AED382FB9}" destId="{C9C75B2F-06FC-4707-82FD-C756CC070246}" srcOrd="8" destOrd="0" parTransId="{9D859204-D6D6-4934-84B1-8138C22022C6}" sibTransId="{35CEC6D2-1A3F-40B3-AC9B-0C81F6AD616F}"/>
    <dgm:cxn modelId="{DD672C27-DF7F-44D7-A4A4-76CAA4B4C8A1}" type="presOf" srcId="{34D63647-E007-4EE1-9CE9-83162870F125}" destId="{AD3975BA-8702-47A2-9EB1-EBEB0738E581}" srcOrd="0" destOrd="0" presId="urn:microsoft.com/office/officeart/2005/8/layout/orgChart1"/>
    <dgm:cxn modelId="{BE2D021D-7735-42C1-8EE8-BF6F1B712291}" srcId="{ACF701A0-5A99-494B-A2B4-6C8F3CCF8E63}" destId="{3F78E3C9-3254-4576-9B12-2EE5F89514A6}" srcOrd="2" destOrd="0" parTransId="{B4EFE731-2833-4396-83B1-5A68F2D24FF9}" sibTransId="{C8DF3777-C54E-454F-90EB-032B142345DD}"/>
    <dgm:cxn modelId="{A551EB28-64F0-4F7B-BE4E-FA766FB4373F}" type="presOf" srcId="{3F78E3C9-3254-4576-9B12-2EE5F89514A6}" destId="{23A7A9C8-A2B8-4A63-9B34-2B42F35E7BF2}" srcOrd="0" destOrd="0" presId="urn:microsoft.com/office/officeart/2005/8/layout/orgChart1"/>
    <dgm:cxn modelId="{C4405C39-67F1-44D4-AD83-88AA379B38AB}" type="presOf" srcId="{51E6C331-32AC-4333-BAC0-8947AF384FD8}" destId="{A37D85B8-07E0-453C-98C1-59CC3F1CA8AD}" srcOrd="0" destOrd="0" presId="urn:microsoft.com/office/officeart/2005/8/layout/orgChart1"/>
    <dgm:cxn modelId="{3860DF87-117D-44A1-B7F0-36E546F6C5FA}" type="presOf" srcId="{55257273-35B2-47D1-80F0-C6F2A6C1DE06}" destId="{04804B71-6304-45F1-89BA-B19A552322CB}" srcOrd="1" destOrd="0" presId="urn:microsoft.com/office/officeart/2005/8/layout/orgChart1"/>
    <dgm:cxn modelId="{8B5D1C96-CCEC-46FD-8563-A6E1C64D1813}" type="presOf" srcId="{E7FD7F23-4394-4794-863E-4E8FDEBD407D}" destId="{F1FC9295-3D96-45CF-93A2-0721344A96E6}" srcOrd="1" destOrd="0" presId="urn:microsoft.com/office/officeart/2005/8/layout/orgChart1"/>
    <dgm:cxn modelId="{F0D032B2-3868-478F-9729-23226CA7B662}" srcId="{835BD552-0979-4A16-AC66-011AED382FB9}" destId="{D646B7A5-D60E-409B-B514-8FEB37C71D8B}" srcOrd="3" destOrd="0" parTransId="{F503A3B0-30AE-4B15-9EE0-FCB45177DEC6}" sibTransId="{04B4B544-4453-402D-9717-A766D22DA266}"/>
    <dgm:cxn modelId="{C6D0BF84-8963-40B8-9311-D789C4337A25}" type="presOf" srcId="{42BC87A3-1B49-4ACB-B7AF-F25C4B5DA279}" destId="{D6863255-9585-4CBB-A63C-46AEF9D9105E}" srcOrd="0" destOrd="0" presId="urn:microsoft.com/office/officeart/2005/8/layout/orgChart1"/>
    <dgm:cxn modelId="{1B137456-23AF-47BF-A6D6-88906F01CF3D}" type="presOf" srcId="{C2D003A8-75FD-43F7-A230-1AB5675098F2}" destId="{76D66D1F-2D88-49C3-A55D-D7DE5EF537C0}" srcOrd="0" destOrd="0" presId="urn:microsoft.com/office/officeart/2005/8/layout/orgChart1"/>
    <dgm:cxn modelId="{4863A1F5-D1AA-4A1C-B9C9-4E5D0EAD9A35}" srcId="{ACF701A0-5A99-494B-A2B4-6C8F3CCF8E63}" destId="{59B99F32-85EB-4481-AEEB-684C115B19C0}" srcOrd="0" destOrd="0" parTransId="{51E6C331-32AC-4333-BAC0-8947AF384FD8}" sibTransId="{8138F2A2-715D-4795-8EB5-5F66D049CDA3}"/>
    <dgm:cxn modelId="{182DA51A-03F3-4F78-A35D-C0A53824F8B4}" srcId="{835BD552-0979-4A16-AC66-011AED382FB9}" destId="{ACF701A0-5A99-494B-A2B4-6C8F3CCF8E63}" srcOrd="2" destOrd="0" parTransId="{7EDF51B2-8F22-4D02-B147-1140E2A5C5A8}" sibTransId="{A09185D4-FBC2-43A4-BF18-9DF03F4A5E85}"/>
    <dgm:cxn modelId="{F844BCF0-1441-4EE6-A9FA-F444F52F8CC9}" srcId="{835BD552-0979-4A16-AC66-011AED382FB9}" destId="{2C96E15D-E8F6-4A86-8D0E-2E998E139AB2}" srcOrd="4" destOrd="0" parTransId="{367D6ADF-33E5-44EE-B6B5-103E6D0303DE}" sibTransId="{2E97C7BF-631D-4102-83EA-CF74180DB0B2}"/>
    <dgm:cxn modelId="{C6869D30-DE44-4517-9B70-616D3DFB8C19}" type="presOf" srcId="{CC966C3C-B8F7-4E1B-8063-1A3A03CAD405}" destId="{348731E9-2E81-4682-A4AB-C04B740E65D2}" srcOrd="0" destOrd="0" presId="urn:microsoft.com/office/officeart/2005/8/layout/orgChart1"/>
    <dgm:cxn modelId="{686A9E0E-CA62-4CF1-9564-D128D298920F}" type="presOf" srcId="{ACF701A0-5A99-494B-A2B4-6C8F3CCF8E63}" destId="{2522E7BA-D2DF-4CFB-B245-03F97FFB6F4F}" srcOrd="0" destOrd="0" presId="urn:microsoft.com/office/officeart/2005/8/layout/orgChart1"/>
    <dgm:cxn modelId="{570D47B8-76AE-486B-8610-EC713F6EA68D}" srcId="{835BD552-0979-4A16-AC66-011AED382FB9}" destId="{E7FD7F23-4394-4794-863E-4E8FDEBD407D}" srcOrd="1" destOrd="0" parTransId="{00222A40-5483-4F47-BFEF-3DE66284AE46}" sibTransId="{D1DAA4A1-4CDB-453F-A8C2-7A5CBB3BEF98}"/>
    <dgm:cxn modelId="{41F8D567-60F4-45AB-8887-C7C60E5E373A}" type="presOf" srcId="{C3FB390A-833E-4F06-85A9-B6B34D7F63E7}" destId="{D74CEF2A-115B-42E5-9DED-AFE04EAA12CD}" srcOrd="1" destOrd="0" presId="urn:microsoft.com/office/officeart/2005/8/layout/orgChart1"/>
    <dgm:cxn modelId="{1D384D8A-C847-41FE-8E7D-09E61BB16EB8}" type="presOf" srcId="{835BD552-0979-4A16-AC66-011AED382FB9}" destId="{D7E2F8BD-7000-4C33-AD60-0411E47EBC52}" srcOrd="0" destOrd="0" presId="urn:microsoft.com/office/officeart/2005/8/layout/orgChart1"/>
    <dgm:cxn modelId="{A4A71350-A977-4928-A0F7-F7BF340BBEC7}" type="presOf" srcId="{2C96E15D-E8F6-4A86-8D0E-2E998E139AB2}" destId="{FD469F8A-E8D8-402B-9B5D-8DD9E24EEE30}" srcOrd="0" destOrd="0" presId="urn:microsoft.com/office/officeart/2005/8/layout/orgChart1"/>
    <dgm:cxn modelId="{E9162584-5FD2-435F-BFB9-9A365CC3786C}" type="presOf" srcId="{00222A40-5483-4F47-BFEF-3DE66284AE46}" destId="{778231FE-88FE-4B2B-A366-57D481E2DEC1}" srcOrd="0" destOrd="0" presId="urn:microsoft.com/office/officeart/2005/8/layout/orgChart1"/>
    <dgm:cxn modelId="{118D2095-8BC0-4DDC-8573-6D684BB6B0A6}" srcId="{E7FD7F23-4394-4794-863E-4E8FDEBD407D}" destId="{DFC7984A-F3AE-4AAF-B7D9-D754D7B6950E}" srcOrd="1" destOrd="0" parTransId="{872E6249-FC16-49E7-9952-BE178014C888}" sibTransId="{4B4C8FEF-3FD7-403C-A14C-5F23FEBD0D6F}"/>
    <dgm:cxn modelId="{FBACFD38-EC95-4C74-8BE9-6A9DC1203322}" srcId="{835BD552-0979-4A16-AC66-011AED382FB9}" destId="{41005B50-6C73-456C-8B2C-B852535C6AC3}" srcOrd="7" destOrd="0" parTransId="{8778C719-DC3B-47AD-A0E5-C7EB01789CEF}" sibTransId="{444B216F-FF60-4ED5-962B-4802023C3C64}"/>
    <dgm:cxn modelId="{22794AA4-DEF3-4506-802C-496BB52518AD}" type="presOf" srcId="{2C96E15D-E8F6-4A86-8D0E-2E998E139AB2}" destId="{9A1D03AC-A4B4-48F5-BACA-472198AFA455}" srcOrd="1" destOrd="0" presId="urn:microsoft.com/office/officeart/2005/8/layout/orgChart1"/>
    <dgm:cxn modelId="{DE76780F-656E-4D1F-A203-EC10F08B21B7}" type="presOf" srcId="{F503A3B0-30AE-4B15-9EE0-FCB45177DEC6}" destId="{74C2E01D-D748-4322-8F53-101436203098}" srcOrd="0" destOrd="0" presId="urn:microsoft.com/office/officeart/2005/8/layout/orgChart1"/>
    <dgm:cxn modelId="{7C140C89-0D1A-4A34-9A9C-E1C11E757C85}" type="presOf" srcId="{3188A252-4AAF-4F4B-89C0-BEAC13C47E94}" destId="{BF0A3B63-6038-4F93-BE8F-E9D0C185E15F}" srcOrd="0" destOrd="0" presId="urn:microsoft.com/office/officeart/2005/8/layout/orgChart1"/>
    <dgm:cxn modelId="{5A5D03D9-9BB7-49D6-A153-776176A15A07}" srcId="{835BD552-0979-4A16-AC66-011AED382FB9}" destId="{42BC87A3-1B49-4ACB-B7AF-F25C4B5DA279}" srcOrd="6" destOrd="0" parTransId="{322ABF7D-DDB3-459A-9DA8-E4CFDB5A9690}" sibTransId="{63FD0ED4-DF49-4755-B2E9-1BB8F800996F}"/>
    <dgm:cxn modelId="{57F1E966-5AEE-4485-89C0-2557EA18A9AD}" type="presOf" srcId="{B4EFE731-2833-4396-83B1-5A68F2D24FF9}" destId="{08159900-659E-404A-8428-38D8A53C697C}" srcOrd="0" destOrd="0" presId="urn:microsoft.com/office/officeart/2005/8/layout/orgChart1"/>
    <dgm:cxn modelId="{098BCB69-4F8A-4904-A89F-918F36ECA5C9}" type="presOf" srcId="{C3FB390A-833E-4F06-85A9-B6B34D7F63E7}" destId="{65F836BD-09EE-498A-9392-4AC60359B268}" srcOrd="0" destOrd="0" presId="urn:microsoft.com/office/officeart/2005/8/layout/orgChart1"/>
    <dgm:cxn modelId="{E134E1A5-1E04-4FD2-A6CE-AFFE7A27A51C}" type="presOf" srcId="{3F78E3C9-3254-4576-9B12-2EE5F89514A6}" destId="{580E0F73-A8FF-4012-A971-1D460DBB3AE6}" srcOrd="1" destOrd="0" presId="urn:microsoft.com/office/officeart/2005/8/layout/orgChart1"/>
    <dgm:cxn modelId="{66C40B15-4208-4253-AF7C-048A883ACAC0}" type="presOf" srcId="{D646B7A5-D60E-409B-B514-8FEB37C71D8B}" destId="{2396477F-9613-4517-A763-26038245559F}" srcOrd="0" destOrd="0" presId="urn:microsoft.com/office/officeart/2005/8/layout/orgChart1"/>
    <dgm:cxn modelId="{AEBDA37F-5BD5-4653-8586-E3A6EE3A9514}" type="presOf" srcId="{835BD552-0979-4A16-AC66-011AED382FB9}" destId="{ACA89FAC-631D-490D-9B94-793F97B9012F}" srcOrd="1" destOrd="0" presId="urn:microsoft.com/office/officeart/2005/8/layout/orgChart1"/>
    <dgm:cxn modelId="{F45B5698-B721-47FC-80A7-F0A5C6D9326A}" srcId="{ACF701A0-5A99-494B-A2B4-6C8F3CCF8E63}" destId="{CC966C3C-B8F7-4E1B-8063-1A3A03CAD405}" srcOrd="1" destOrd="0" parTransId="{CF5840EA-FCB3-4353-9CDD-28C16D1C4571}" sibTransId="{62EECFA8-8DF8-42F0-933B-8905CF1B91C7}"/>
    <dgm:cxn modelId="{85C5C98C-737B-46FC-A458-0B2C6D73C3FC}" type="presOf" srcId="{367D6ADF-33E5-44EE-B6B5-103E6D0303DE}" destId="{98E1CD01-E091-48BA-A9B6-1D579C2EAAC1}" srcOrd="0" destOrd="0" presId="urn:microsoft.com/office/officeart/2005/8/layout/orgChart1"/>
    <dgm:cxn modelId="{0E22085C-EDA3-4E20-8DE7-678351DADDCC}" type="presOf" srcId="{8877D831-42B8-4E05-99B2-3D5248944776}" destId="{02DBC3A9-87AB-4038-90AD-B3C3977AF17E}" srcOrd="0" destOrd="0" presId="urn:microsoft.com/office/officeart/2005/8/layout/orgChart1"/>
    <dgm:cxn modelId="{495F314B-DF9E-4A9F-9A80-545A8A343B8F}" type="presOf" srcId="{56497DD7-2D1C-4F15-A9A9-D206037D6EE4}" destId="{0515A106-9B53-4C6F-9397-85FEA60468C2}" srcOrd="0" destOrd="0" presId="urn:microsoft.com/office/officeart/2005/8/layout/orgChart1"/>
    <dgm:cxn modelId="{332EBE64-CD08-4C81-82FA-C4F790F512CF}" type="presOf" srcId="{FA93C385-DCB5-468C-BF43-FAB7293D638E}" destId="{74A8E6D4-9737-4F78-89BA-29C58CA2FC76}" srcOrd="0" destOrd="0" presId="urn:microsoft.com/office/officeart/2005/8/layout/orgChart1"/>
    <dgm:cxn modelId="{43140E3D-584F-4940-9A68-E513B9138C70}" type="presOf" srcId="{C9C75B2F-06FC-4707-82FD-C756CC070246}" destId="{74D5BB8F-09B2-4A5F-BA87-E05490730EA2}" srcOrd="0" destOrd="0" presId="urn:microsoft.com/office/officeart/2005/8/layout/orgChart1"/>
    <dgm:cxn modelId="{85F62702-F7A2-4235-8F2B-C8EE003240E9}" type="presOf" srcId="{246BA59F-F7F8-4371-879C-A9268498482A}" destId="{0C610495-A932-44D2-9EFE-61ED6D478CC0}" srcOrd="0" destOrd="0" presId="urn:microsoft.com/office/officeart/2005/8/layout/orgChart1"/>
    <dgm:cxn modelId="{48B9F648-C885-42F5-9434-4A17914C1B39}" type="presOf" srcId="{8778C719-DC3B-47AD-A0E5-C7EB01789CEF}" destId="{36240AFA-2EB8-45F2-83A0-45A35AC90C76}" srcOrd="0" destOrd="0" presId="urn:microsoft.com/office/officeart/2005/8/layout/orgChart1"/>
    <dgm:cxn modelId="{1DCECBCC-05AB-419F-9B7B-3E527AE1104E}" type="presOf" srcId="{E7FD7F23-4394-4794-863E-4E8FDEBD407D}" destId="{A8275B02-9655-47E9-BACB-76BFF122495E}" srcOrd="0" destOrd="0" presId="urn:microsoft.com/office/officeart/2005/8/layout/orgChart1"/>
    <dgm:cxn modelId="{DC707DB9-81EC-4CAF-8548-66D9CB5C8E91}" type="presOf" srcId="{55257273-35B2-47D1-80F0-C6F2A6C1DE06}" destId="{0E437606-02ED-46CC-82D0-15A6E119F89B}" srcOrd="0" destOrd="0" presId="urn:microsoft.com/office/officeart/2005/8/layout/orgChart1"/>
    <dgm:cxn modelId="{9672E82A-FC49-4731-A412-9ECFAD3E80E4}" type="presOf" srcId="{41005B50-6C73-456C-8B2C-B852535C6AC3}" destId="{B8CFF5F8-7FE2-4B39-BE8F-B64932C9D235}" srcOrd="1" destOrd="0" presId="urn:microsoft.com/office/officeart/2005/8/layout/orgChart1"/>
    <dgm:cxn modelId="{F0BBC192-76F8-434C-84EA-4C0BDB987E23}" type="presParOf" srcId="{76D66D1F-2D88-49C3-A55D-D7DE5EF537C0}" destId="{DEA8ED47-A59F-49FE-A977-455826EED9F1}" srcOrd="0" destOrd="0" presId="urn:microsoft.com/office/officeart/2005/8/layout/orgChart1"/>
    <dgm:cxn modelId="{6FC28B37-61EB-402F-9156-8D582019A796}" type="presParOf" srcId="{DEA8ED47-A59F-49FE-A977-455826EED9F1}" destId="{C44BDA2C-10DB-483F-8589-7AE362D522D4}" srcOrd="0" destOrd="0" presId="urn:microsoft.com/office/officeart/2005/8/layout/orgChart1"/>
    <dgm:cxn modelId="{F13F34E4-77A0-4C12-8601-E5587D4E3087}" type="presParOf" srcId="{C44BDA2C-10DB-483F-8589-7AE362D522D4}" destId="{D7E2F8BD-7000-4C33-AD60-0411E47EBC52}" srcOrd="0" destOrd="0" presId="urn:microsoft.com/office/officeart/2005/8/layout/orgChart1"/>
    <dgm:cxn modelId="{3618C328-4E25-4652-BA07-7D5613B9456D}" type="presParOf" srcId="{C44BDA2C-10DB-483F-8589-7AE362D522D4}" destId="{ACA89FAC-631D-490D-9B94-793F97B9012F}" srcOrd="1" destOrd="0" presId="urn:microsoft.com/office/officeart/2005/8/layout/orgChart1"/>
    <dgm:cxn modelId="{620C84F0-0E17-4688-8F4B-B28482A6F9A5}" type="presParOf" srcId="{DEA8ED47-A59F-49FE-A977-455826EED9F1}" destId="{EACD030B-020C-4783-B1BA-9A8B782061A5}" srcOrd="1" destOrd="0" presId="urn:microsoft.com/office/officeart/2005/8/layout/orgChart1"/>
    <dgm:cxn modelId="{2FA3C8EA-01FA-48DA-B6F6-BF461844B253}" type="presParOf" srcId="{EACD030B-020C-4783-B1BA-9A8B782061A5}" destId="{778231FE-88FE-4B2B-A366-57D481E2DEC1}" srcOrd="0" destOrd="0" presId="urn:microsoft.com/office/officeart/2005/8/layout/orgChart1"/>
    <dgm:cxn modelId="{47395D02-D184-4161-8D8C-B20083BDEBCD}" type="presParOf" srcId="{EACD030B-020C-4783-B1BA-9A8B782061A5}" destId="{D87234BE-721F-494B-9895-8A7CD436C70A}" srcOrd="1" destOrd="0" presId="urn:microsoft.com/office/officeart/2005/8/layout/orgChart1"/>
    <dgm:cxn modelId="{E270C21F-BE06-452D-905F-FD32E5DE823D}" type="presParOf" srcId="{D87234BE-721F-494B-9895-8A7CD436C70A}" destId="{63767813-E66A-48EC-AA1E-AB594BC07AA5}" srcOrd="0" destOrd="0" presId="urn:microsoft.com/office/officeart/2005/8/layout/orgChart1"/>
    <dgm:cxn modelId="{88471EE8-13DA-4A5F-8F44-EA9EAB2B549F}" type="presParOf" srcId="{63767813-E66A-48EC-AA1E-AB594BC07AA5}" destId="{A8275B02-9655-47E9-BACB-76BFF122495E}" srcOrd="0" destOrd="0" presId="urn:microsoft.com/office/officeart/2005/8/layout/orgChart1"/>
    <dgm:cxn modelId="{DCCEE24F-B55F-420B-9148-66DCFEB62178}" type="presParOf" srcId="{63767813-E66A-48EC-AA1E-AB594BC07AA5}" destId="{F1FC9295-3D96-45CF-93A2-0721344A96E6}" srcOrd="1" destOrd="0" presId="urn:microsoft.com/office/officeart/2005/8/layout/orgChart1"/>
    <dgm:cxn modelId="{D49C607E-A8FA-4D01-82FF-78EF1CACB3F3}" type="presParOf" srcId="{D87234BE-721F-494B-9895-8A7CD436C70A}" destId="{3E2CD436-9960-4AE0-89EC-CE032513FD76}" srcOrd="1" destOrd="0" presId="urn:microsoft.com/office/officeart/2005/8/layout/orgChart1"/>
    <dgm:cxn modelId="{89BE628B-A450-47CE-8EBD-44A4AD735A75}" type="presParOf" srcId="{3E2CD436-9960-4AE0-89EC-CE032513FD76}" destId="{BF0A3B63-6038-4F93-BE8F-E9D0C185E15F}" srcOrd="0" destOrd="0" presId="urn:microsoft.com/office/officeart/2005/8/layout/orgChart1"/>
    <dgm:cxn modelId="{42F95DF8-11AD-44AC-84B7-479EDBAD409B}" type="presParOf" srcId="{3E2CD436-9960-4AE0-89EC-CE032513FD76}" destId="{5568AC5C-0C97-4E68-B375-3A15E2C219D2}" srcOrd="1" destOrd="0" presId="urn:microsoft.com/office/officeart/2005/8/layout/orgChart1"/>
    <dgm:cxn modelId="{AB1D6081-4DE7-4CF5-A177-60C90C58B7DC}" type="presParOf" srcId="{5568AC5C-0C97-4E68-B375-3A15E2C219D2}" destId="{042B98F2-A327-489D-8A8D-21BD194C651E}" srcOrd="0" destOrd="0" presId="urn:microsoft.com/office/officeart/2005/8/layout/orgChart1"/>
    <dgm:cxn modelId="{54E255A7-19D1-4230-B224-F902AFC4486A}" type="presParOf" srcId="{042B98F2-A327-489D-8A8D-21BD194C651E}" destId="{0E437606-02ED-46CC-82D0-15A6E119F89B}" srcOrd="0" destOrd="0" presId="urn:microsoft.com/office/officeart/2005/8/layout/orgChart1"/>
    <dgm:cxn modelId="{D750A2F0-FB48-4936-860C-D2F8B6FC76AA}" type="presParOf" srcId="{042B98F2-A327-489D-8A8D-21BD194C651E}" destId="{04804B71-6304-45F1-89BA-B19A552322CB}" srcOrd="1" destOrd="0" presId="urn:microsoft.com/office/officeart/2005/8/layout/orgChart1"/>
    <dgm:cxn modelId="{12F15FFA-3796-4772-BCB0-84B2125FCE79}" type="presParOf" srcId="{5568AC5C-0C97-4E68-B375-3A15E2C219D2}" destId="{D30508BC-3BEB-4BED-AF74-7B50327F4B73}" srcOrd="1" destOrd="0" presId="urn:microsoft.com/office/officeart/2005/8/layout/orgChart1"/>
    <dgm:cxn modelId="{8181C4AD-FAB5-457C-9BE1-5720B6370E5D}" type="presParOf" srcId="{5568AC5C-0C97-4E68-B375-3A15E2C219D2}" destId="{EA7D0BDC-765F-494C-94DB-E20FDBC2A822}" srcOrd="2" destOrd="0" presId="urn:microsoft.com/office/officeart/2005/8/layout/orgChart1"/>
    <dgm:cxn modelId="{23056E06-7A1B-4B09-9A18-48E11B9513FE}" type="presParOf" srcId="{3E2CD436-9960-4AE0-89EC-CE032513FD76}" destId="{A29F8336-6000-4488-8B8B-8CD68943F37C}" srcOrd="2" destOrd="0" presId="urn:microsoft.com/office/officeart/2005/8/layout/orgChart1"/>
    <dgm:cxn modelId="{19EE17BE-A079-4005-B560-580F1D4E9587}" type="presParOf" srcId="{3E2CD436-9960-4AE0-89EC-CE032513FD76}" destId="{68D03405-FE86-4955-969E-100C05314981}" srcOrd="3" destOrd="0" presId="urn:microsoft.com/office/officeart/2005/8/layout/orgChart1"/>
    <dgm:cxn modelId="{AA2690BA-79DD-430B-AACC-E657CCA88F15}" type="presParOf" srcId="{68D03405-FE86-4955-969E-100C05314981}" destId="{D0963430-12CA-471D-B551-ED2F05E6CAD7}" srcOrd="0" destOrd="0" presId="urn:microsoft.com/office/officeart/2005/8/layout/orgChart1"/>
    <dgm:cxn modelId="{B651CA26-35B4-4737-BB62-93D8A8406656}" type="presParOf" srcId="{D0963430-12CA-471D-B551-ED2F05E6CAD7}" destId="{AE0016E7-8BF5-421B-ACD2-B7F78A9CBD3A}" srcOrd="0" destOrd="0" presId="urn:microsoft.com/office/officeart/2005/8/layout/orgChart1"/>
    <dgm:cxn modelId="{AC7D4E56-AC3D-4150-8309-C75A60180B1E}" type="presParOf" srcId="{D0963430-12CA-471D-B551-ED2F05E6CAD7}" destId="{82DBC93D-0887-4211-BDB5-3875CBFF1A8D}" srcOrd="1" destOrd="0" presId="urn:microsoft.com/office/officeart/2005/8/layout/orgChart1"/>
    <dgm:cxn modelId="{CF000B36-C5B4-4608-ADF5-134520AF6AF0}" type="presParOf" srcId="{68D03405-FE86-4955-969E-100C05314981}" destId="{6C83E5B2-0897-4613-A1F1-41DDF81601E6}" srcOrd="1" destOrd="0" presId="urn:microsoft.com/office/officeart/2005/8/layout/orgChart1"/>
    <dgm:cxn modelId="{040353B5-8CB0-4A03-8D16-67FC19DF4A82}" type="presParOf" srcId="{68D03405-FE86-4955-969E-100C05314981}" destId="{24640B0E-B904-43E8-A8C5-DDB0885AE448}" srcOrd="2" destOrd="0" presId="urn:microsoft.com/office/officeart/2005/8/layout/orgChart1"/>
    <dgm:cxn modelId="{E5060223-804C-41DE-93C4-9AE3CF32DEBF}" type="presParOf" srcId="{D87234BE-721F-494B-9895-8A7CD436C70A}" destId="{ED7338E9-EAAB-4D82-B354-54C67C5BAEC9}" srcOrd="2" destOrd="0" presId="urn:microsoft.com/office/officeart/2005/8/layout/orgChart1"/>
    <dgm:cxn modelId="{CA6660F1-C365-4B4A-BEAA-B954EE4F37F2}" type="presParOf" srcId="{EACD030B-020C-4783-B1BA-9A8B782061A5}" destId="{EFC4662C-F338-44EC-951A-DDB955F9DB1E}" srcOrd="2" destOrd="0" presId="urn:microsoft.com/office/officeart/2005/8/layout/orgChart1"/>
    <dgm:cxn modelId="{9637D24C-0F52-4E86-AAD0-F9A6974BC758}" type="presParOf" srcId="{EACD030B-020C-4783-B1BA-9A8B782061A5}" destId="{88BB11B9-1CE1-429F-8407-496741E028E7}" srcOrd="3" destOrd="0" presId="urn:microsoft.com/office/officeart/2005/8/layout/orgChart1"/>
    <dgm:cxn modelId="{F729BEF0-5FF5-494E-A366-0D8ABDFDD581}" type="presParOf" srcId="{88BB11B9-1CE1-429F-8407-496741E028E7}" destId="{4C5E8CCC-B93B-4D03-8F0A-22119969E931}" srcOrd="0" destOrd="0" presId="urn:microsoft.com/office/officeart/2005/8/layout/orgChart1"/>
    <dgm:cxn modelId="{16245E19-6CFF-4DD6-A7E2-8C54A4275E00}" type="presParOf" srcId="{4C5E8CCC-B93B-4D03-8F0A-22119969E931}" destId="{2522E7BA-D2DF-4CFB-B245-03F97FFB6F4F}" srcOrd="0" destOrd="0" presId="urn:microsoft.com/office/officeart/2005/8/layout/orgChart1"/>
    <dgm:cxn modelId="{C2D3847C-CDF0-4A0A-8247-84ABA4AADE3F}" type="presParOf" srcId="{4C5E8CCC-B93B-4D03-8F0A-22119969E931}" destId="{9A9B8912-BFF3-4AE3-94B8-177AEF004EE3}" srcOrd="1" destOrd="0" presId="urn:microsoft.com/office/officeart/2005/8/layout/orgChart1"/>
    <dgm:cxn modelId="{8D25BD9E-5746-4CFA-8720-F27295DDB9D5}" type="presParOf" srcId="{88BB11B9-1CE1-429F-8407-496741E028E7}" destId="{AAAC5754-3AE4-4AD4-99E0-232A898697DB}" srcOrd="1" destOrd="0" presId="urn:microsoft.com/office/officeart/2005/8/layout/orgChart1"/>
    <dgm:cxn modelId="{53D98AF1-66D6-4836-8E4C-4CB185A0783F}" type="presParOf" srcId="{AAAC5754-3AE4-4AD4-99E0-232A898697DB}" destId="{A37D85B8-07E0-453C-98C1-59CC3F1CA8AD}" srcOrd="0" destOrd="0" presId="urn:microsoft.com/office/officeart/2005/8/layout/orgChart1"/>
    <dgm:cxn modelId="{96C50134-8039-4746-96FE-83DC2497E26C}" type="presParOf" srcId="{AAAC5754-3AE4-4AD4-99E0-232A898697DB}" destId="{4C3BE90E-C72E-4693-83A8-273134F64BE4}" srcOrd="1" destOrd="0" presId="urn:microsoft.com/office/officeart/2005/8/layout/orgChart1"/>
    <dgm:cxn modelId="{D3C0D5A0-CA44-4334-BB81-D2855689B80F}" type="presParOf" srcId="{4C3BE90E-C72E-4693-83A8-273134F64BE4}" destId="{395DB896-A6A8-4952-882B-FEFC6D5098FA}" srcOrd="0" destOrd="0" presId="urn:microsoft.com/office/officeart/2005/8/layout/orgChart1"/>
    <dgm:cxn modelId="{A1298A5E-609F-4D1C-B02A-EA5062ED4B3A}" type="presParOf" srcId="{395DB896-A6A8-4952-882B-FEFC6D5098FA}" destId="{97582572-5F6A-464D-BA69-6802D573465B}" srcOrd="0" destOrd="0" presId="urn:microsoft.com/office/officeart/2005/8/layout/orgChart1"/>
    <dgm:cxn modelId="{0CCCBC12-CEE7-49D5-907D-10EA54E43338}" type="presParOf" srcId="{395DB896-A6A8-4952-882B-FEFC6D5098FA}" destId="{05E5F97F-889E-42B7-86BF-1A0F8A845782}" srcOrd="1" destOrd="0" presId="urn:microsoft.com/office/officeart/2005/8/layout/orgChart1"/>
    <dgm:cxn modelId="{0A7C818C-A40C-4CE0-A9F2-F63FC2138168}" type="presParOf" srcId="{4C3BE90E-C72E-4693-83A8-273134F64BE4}" destId="{5949D788-0EF9-4CCB-B156-E551BF94548E}" srcOrd="1" destOrd="0" presId="urn:microsoft.com/office/officeart/2005/8/layout/orgChart1"/>
    <dgm:cxn modelId="{A3CE8C04-E2A7-48DD-93A6-73CE84D5EDCD}" type="presParOf" srcId="{4C3BE90E-C72E-4693-83A8-273134F64BE4}" destId="{067B6014-6EA9-4199-9253-8778F8D20B70}" srcOrd="2" destOrd="0" presId="urn:microsoft.com/office/officeart/2005/8/layout/orgChart1"/>
    <dgm:cxn modelId="{FE6D7DDD-931F-4F25-912D-A3C3E6D80FC3}" type="presParOf" srcId="{AAAC5754-3AE4-4AD4-99E0-232A898697DB}" destId="{4E5CE9B9-06EA-4068-A523-9A48AA68BC2C}" srcOrd="2" destOrd="0" presId="urn:microsoft.com/office/officeart/2005/8/layout/orgChart1"/>
    <dgm:cxn modelId="{44FA0948-B1ED-47A5-8C4E-5D24280C67C4}" type="presParOf" srcId="{AAAC5754-3AE4-4AD4-99E0-232A898697DB}" destId="{22510DD3-BBCE-4C7B-A205-6BC6873CAF51}" srcOrd="3" destOrd="0" presId="urn:microsoft.com/office/officeart/2005/8/layout/orgChart1"/>
    <dgm:cxn modelId="{7F7037A5-DE97-4066-9FD9-FACA4B43F06F}" type="presParOf" srcId="{22510DD3-BBCE-4C7B-A205-6BC6873CAF51}" destId="{3EACD76B-06E9-4F6D-9DDD-D76BED516E4A}" srcOrd="0" destOrd="0" presId="urn:microsoft.com/office/officeart/2005/8/layout/orgChart1"/>
    <dgm:cxn modelId="{751057D3-DDBD-4865-BCA2-F8D6F6C19219}" type="presParOf" srcId="{3EACD76B-06E9-4F6D-9DDD-D76BED516E4A}" destId="{348731E9-2E81-4682-A4AB-C04B740E65D2}" srcOrd="0" destOrd="0" presId="urn:microsoft.com/office/officeart/2005/8/layout/orgChart1"/>
    <dgm:cxn modelId="{781A408F-C95F-4196-BED1-84EB72DB486A}" type="presParOf" srcId="{3EACD76B-06E9-4F6D-9DDD-D76BED516E4A}" destId="{0E98C7A7-BFBC-4C78-89AE-29936EBD6898}" srcOrd="1" destOrd="0" presId="urn:microsoft.com/office/officeart/2005/8/layout/orgChart1"/>
    <dgm:cxn modelId="{78565201-B102-43A4-BD84-AF54AC27BDE3}" type="presParOf" srcId="{22510DD3-BBCE-4C7B-A205-6BC6873CAF51}" destId="{D059AC64-3A5B-472F-A4A2-AE181633B333}" srcOrd="1" destOrd="0" presId="urn:microsoft.com/office/officeart/2005/8/layout/orgChart1"/>
    <dgm:cxn modelId="{A1ACA41A-8398-47CE-A600-D421C4E81FD1}" type="presParOf" srcId="{22510DD3-BBCE-4C7B-A205-6BC6873CAF51}" destId="{C3005C5B-27AA-45C1-8AF6-7DE3E5793C72}" srcOrd="2" destOrd="0" presId="urn:microsoft.com/office/officeart/2005/8/layout/orgChart1"/>
    <dgm:cxn modelId="{B08A5C56-6E8B-4AA4-9F9C-65FA3F825B2B}" type="presParOf" srcId="{AAAC5754-3AE4-4AD4-99E0-232A898697DB}" destId="{08159900-659E-404A-8428-38D8A53C697C}" srcOrd="4" destOrd="0" presId="urn:microsoft.com/office/officeart/2005/8/layout/orgChart1"/>
    <dgm:cxn modelId="{1585F95B-7789-42BC-B745-68EECAB1692C}" type="presParOf" srcId="{AAAC5754-3AE4-4AD4-99E0-232A898697DB}" destId="{E82A7A62-BB4B-4499-8E9F-2252D21C7873}" srcOrd="5" destOrd="0" presId="urn:microsoft.com/office/officeart/2005/8/layout/orgChart1"/>
    <dgm:cxn modelId="{9396E35D-62C5-4F80-B7DF-75D4E91B5785}" type="presParOf" srcId="{E82A7A62-BB4B-4499-8E9F-2252D21C7873}" destId="{257377AE-1E9E-4FD8-8FD8-545E9F063685}" srcOrd="0" destOrd="0" presId="urn:microsoft.com/office/officeart/2005/8/layout/orgChart1"/>
    <dgm:cxn modelId="{6C7EE523-94CC-4469-90DE-0D47AD5BA70F}" type="presParOf" srcId="{257377AE-1E9E-4FD8-8FD8-545E9F063685}" destId="{23A7A9C8-A2B8-4A63-9B34-2B42F35E7BF2}" srcOrd="0" destOrd="0" presId="urn:microsoft.com/office/officeart/2005/8/layout/orgChart1"/>
    <dgm:cxn modelId="{9A7259CF-81C1-4966-B2AA-6ACA49D5A13C}" type="presParOf" srcId="{257377AE-1E9E-4FD8-8FD8-545E9F063685}" destId="{580E0F73-A8FF-4012-A971-1D460DBB3AE6}" srcOrd="1" destOrd="0" presId="urn:microsoft.com/office/officeart/2005/8/layout/orgChart1"/>
    <dgm:cxn modelId="{6DE47780-ED19-48DE-9327-E8A6DE3D182D}" type="presParOf" srcId="{E82A7A62-BB4B-4499-8E9F-2252D21C7873}" destId="{1CB089C3-9D0D-4F27-937F-935C48F1A8A0}" srcOrd="1" destOrd="0" presId="urn:microsoft.com/office/officeart/2005/8/layout/orgChart1"/>
    <dgm:cxn modelId="{8B454BCC-278C-468B-AEE4-1F321F5931DB}" type="presParOf" srcId="{E82A7A62-BB4B-4499-8E9F-2252D21C7873}" destId="{955C1FE4-5A66-4540-8F3D-FBC189D0A997}" srcOrd="2" destOrd="0" presId="urn:microsoft.com/office/officeart/2005/8/layout/orgChart1"/>
    <dgm:cxn modelId="{4D101968-DE5C-4DBF-BEFA-39C7C11118F0}" type="presParOf" srcId="{88BB11B9-1CE1-429F-8407-496741E028E7}" destId="{60EF3C58-3F79-417C-9A0C-633AAFB549A4}" srcOrd="2" destOrd="0" presId="urn:microsoft.com/office/officeart/2005/8/layout/orgChart1"/>
    <dgm:cxn modelId="{1EC49695-77C4-4A7B-AC10-A8872B850B3F}" type="presParOf" srcId="{EACD030B-020C-4783-B1BA-9A8B782061A5}" destId="{74C2E01D-D748-4322-8F53-101436203098}" srcOrd="4" destOrd="0" presId="urn:microsoft.com/office/officeart/2005/8/layout/orgChart1"/>
    <dgm:cxn modelId="{C0303747-91F1-402E-9D33-13EE606A9A59}" type="presParOf" srcId="{EACD030B-020C-4783-B1BA-9A8B782061A5}" destId="{C33414CB-B32A-4475-A03D-AD3FA72E510F}" srcOrd="5" destOrd="0" presId="urn:microsoft.com/office/officeart/2005/8/layout/orgChart1"/>
    <dgm:cxn modelId="{35867AC2-7095-4CC0-9C6E-35BD7D6A4400}" type="presParOf" srcId="{C33414CB-B32A-4475-A03D-AD3FA72E510F}" destId="{78B0123B-D262-4DAC-A3ED-824F24917ABB}" srcOrd="0" destOrd="0" presId="urn:microsoft.com/office/officeart/2005/8/layout/orgChart1"/>
    <dgm:cxn modelId="{818103A2-F0FD-4E21-8B19-375A8C5431D7}" type="presParOf" srcId="{78B0123B-D262-4DAC-A3ED-824F24917ABB}" destId="{2396477F-9613-4517-A763-26038245559F}" srcOrd="0" destOrd="0" presId="urn:microsoft.com/office/officeart/2005/8/layout/orgChart1"/>
    <dgm:cxn modelId="{849540F4-3A86-4AD9-8B0D-CD33C33E82DE}" type="presParOf" srcId="{78B0123B-D262-4DAC-A3ED-824F24917ABB}" destId="{033D1527-8AA6-4D75-B345-849FF05E84BD}" srcOrd="1" destOrd="0" presId="urn:microsoft.com/office/officeart/2005/8/layout/orgChart1"/>
    <dgm:cxn modelId="{4ECFEBE9-C002-4D72-89C7-F9F565F3502C}" type="presParOf" srcId="{C33414CB-B32A-4475-A03D-AD3FA72E510F}" destId="{FD3A8606-3098-4B6A-8593-CF1B31E47B5B}" srcOrd="1" destOrd="0" presId="urn:microsoft.com/office/officeart/2005/8/layout/orgChart1"/>
    <dgm:cxn modelId="{2ADCAC71-E5C1-4264-AB3B-F2F3B85E9735}" type="presParOf" srcId="{FD3A8606-3098-4B6A-8593-CF1B31E47B5B}" destId="{74A8E6D4-9737-4F78-89BA-29C58CA2FC76}" srcOrd="0" destOrd="0" presId="urn:microsoft.com/office/officeart/2005/8/layout/orgChart1"/>
    <dgm:cxn modelId="{0BC699C7-C0DF-4C6B-9BCB-364A1E2AD40C}" type="presParOf" srcId="{FD3A8606-3098-4B6A-8593-CF1B31E47B5B}" destId="{5719D6B0-3C22-4489-A5A4-168A921A31F4}" srcOrd="1" destOrd="0" presId="urn:microsoft.com/office/officeart/2005/8/layout/orgChart1"/>
    <dgm:cxn modelId="{C5A844F8-4639-4A65-A4D0-F2AF807AE398}" type="presParOf" srcId="{5719D6B0-3C22-4489-A5A4-168A921A31F4}" destId="{0B59BF77-7035-44C3-A9BD-C67B873D2839}" srcOrd="0" destOrd="0" presId="urn:microsoft.com/office/officeart/2005/8/layout/orgChart1"/>
    <dgm:cxn modelId="{59FAF0AF-682C-41B3-B3BD-5D58BBC5B75B}" type="presParOf" srcId="{0B59BF77-7035-44C3-A9BD-C67B873D2839}" destId="{65F836BD-09EE-498A-9392-4AC60359B268}" srcOrd="0" destOrd="0" presId="urn:microsoft.com/office/officeart/2005/8/layout/orgChart1"/>
    <dgm:cxn modelId="{7BE2B26A-9649-4EFD-9BE7-80EEFE838DF9}" type="presParOf" srcId="{0B59BF77-7035-44C3-A9BD-C67B873D2839}" destId="{D74CEF2A-115B-42E5-9DED-AFE04EAA12CD}" srcOrd="1" destOrd="0" presId="urn:microsoft.com/office/officeart/2005/8/layout/orgChart1"/>
    <dgm:cxn modelId="{F326A5C1-599B-45A1-AE85-8CA35DC72566}" type="presParOf" srcId="{5719D6B0-3C22-4489-A5A4-168A921A31F4}" destId="{EEA10D2F-9483-48E4-AC92-882B450EC2E0}" srcOrd="1" destOrd="0" presId="urn:microsoft.com/office/officeart/2005/8/layout/orgChart1"/>
    <dgm:cxn modelId="{AD120509-076C-4B97-84A1-0AD63E5AE63F}" type="presParOf" srcId="{5719D6B0-3C22-4489-A5A4-168A921A31F4}" destId="{07E6BD8D-00F9-46EB-AE17-27B02195985D}" srcOrd="2" destOrd="0" presId="urn:microsoft.com/office/officeart/2005/8/layout/orgChart1"/>
    <dgm:cxn modelId="{51F21006-2D21-4A8F-B785-AC2ED2B8227B}" type="presParOf" srcId="{C33414CB-B32A-4475-A03D-AD3FA72E510F}" destId="{CEA4FE45-FEB2-4F22-AEE6-241ECA34BF3A}" srcOrd="2" destOrd="0" presId="urn:microsoft.com/office/officeart/2005/8/layout/orgChart1"/>
    <dgm:cxn modelId="{17932776-7A14-4495-8AC4-C6C40D2B2BED}" type="presParOf" srcId="{EACD030B-020C-4783-B1BA-9A8B782061A5}" destId="{98E1CD01-E091-48BA-A9B6-1D579C2EAAC1}" srcOrd="6" destOrd="0" presId="urn:microsoft.com/office/officeart/2005/8/layout/orgChart1"/>
    <dgm:cxn modelId="{FCF8567A-EB99-4769-A7E3-C7360D90242E}" type="presParOf" srcId="{EACD030B-020C-4783-B1BA-9A8B782061A5}" destId="{39ED64A4-8356-4250-986A-A601CD9FF51A}" srcOrd="7" destOrd="0" presId="urn:microsoft.com/office/officeart/2005/8/layout/orgChart1"/>
    <dgm:cxn modelId="{6243C981-3BBC-41AB-BF28-01E5921688E4}" type="presParOf" srcId="{39ED64A4-8356-4250-986A-A601CD9FF51A}" destId="{5DD734FB-33D9-4396-9862-F8DC4F394C42}" srcOrd="0" destOrd="0" presId="urn:microsoft.com/office/officeart/2005/8/layout/orgChart1"/>
    <dgm:cxn modelId="{D8D717C9-B02E-4506-837F-6C8DB681B082}" type="presParOf" srcId="{5DD734FB-33D9-4396-9862-F8DC4F394C42}" destId="{FD469F8A-E8D8-402B-9B5D-8DD9E24EEE30}" srcOrd="0" destOrd="0" presId="urn:microsoft.com/office/officeart/2005/8/layout/orgChart1"/>
    <dgm:cxn modelId="{2E1F41B2-3755-4FD5-A155-8DDC2EFA32E9}" type="presParOf" srcId="{5DD734FB-33D9-4396-9862-F8DC4F394C42}" destId="{9A1D03AC-A4B4-48F5-BACA-472198AFA455}" srcOrd="1" destOrd="0" presId="urn:microsoft.com/office/officeart/2005/8/layout/orgChart1"/>
    <dgm:cxn modelId="{1A160C5D-2C59-4CF6-96AC-DA41B2788CCA}" type="presParOf" srcId="{39ED64A4-8356-4250-986A-A601CD9FF51A}" destId="{6AC7FFF6-2C93-498D-ACEB-E9CC0F976D25}" srcOrd="1" destOrd="0" presId="urn:microsoft.com/office/officeart/2005/8/layout/orgChart1"/>
    <dgm:cxn modelId="{5E4520E2-C564-4EA3-8AED-1E407F25912B}" type="presParOf" srcId="{39ED64A4-8356-4250-986A-A601CD9FF51A}" destId="{F96335FD-49E5-4DCB-BCF9-665B5321432F}" srcOrd="2" destOrd="0" presId="urn:microsoft.com/office/officeart/2005/8/layout/orgChart1"/>
    <dgm:cxn modelId="{38720EF8-0EC6-4575-A925-0400B26CC5B6}" type="presParOf" srcId="{EACD030B-020C-4783-B1BA-9A8B782061A5}" destId="{0515A106-9B53-4C6F-9397-85FEA60468C2}" srcOrd="8" destOrd="0" presId="urn:microsoft.com/office/officeart/2005/8/layout/orgChart1"/>
    <dgm:cxn modelId="{0E84604C-266C-404C-8CBA-2C39B68D147D}" type="presParOf" srcId="{EACD030B-020C-4783-B1BA-9A8B782061A5}" destId="{A8C5B123-E3F0-4F9D-AC3E-61145EF4F581}" srcOrd="9" destOrd="0" presId="urn:microsoft.com/office/officeart/2005/8/layout/orgChart1"/>
    <dgm:cxn modelId="{7D170A5D-49FF-4C46-A345-FA8ECB30A504}" type="presParOf" srcId="{A8C5B123-E3F0-4F9D-AC3E-61145EF4F581}" destId="{DB993C8B-3677-4873-9410-ABB4D42D8B57}" srcOrd="0" destOrd="0" presId="urn:microsoft.com/office/officeart/2005/8/layout/orgChart1"/>
    <dgm:cxn modelId="{0AA2D0D3-1A42-4D13-B1CA-C6205AEDEDB6}" type="presParOf" srcId="{DB993C8B-3677-4873-9410-ABB4D42D8B57}" destId="{0C610495-A932-44D2-9EFE-61ED6D478CC0}" srcOrd="0" destOrd="0" presId="urn:microsoft.com/office/officeart/2005/8/layout/orgChart1"/>
    <dgm:cxn modelId="{7721BDFF-AAD0-46F9-8CB0-4BA442C4572F}" type="presParOf" srcId="{DB993C8B-3677-4873-9410-ABB4D42D8B57}" destId="{71839CB0-A95E-4B95-9884-A751E795F54B}" srcOrd="1" destOrd="0" presId="urn:microsoft.com/office/officeart/2005/8/layout/orgChart1"/>
    <dgm:cxn modelId="{8CC95947-3E5B-4363-B95F-DCBAD482F27E}" type="presParOf" srcId="{A8C5B123-E3F0-4F9D-AC3E-61145EF4F581}" destId="{AE8321B9-BBA1-422A-A966-7D05E0C69B93}" srcOrd="1" destOrd="0" presId="urn:microsoft.com/office/officeart/2005/8/layout/orgChart1"/>
    <dgm:cxn modelId="{9AEE3EE9-3FC4-4FE6-BDD7-9083EA4CBD6D}" type="presParOf" srcId="{A8C5B123-E3F0-4F9D-AC3E-61145EF4F581}" destId="{7F2B7896-3A70-4FB7-A105-C96ADB77CC1B}" srcOrd="2" destOrd="0" presId="urn:microsoft.com/office/officeart/2005/8/layout/orgChart1"/>
    <dgm:cxn modelId="{BEB96CCA-7E71-451B-A0FA-44FEAC100C3D}" type="presParOf" srcId="{EACD030B-020C-4783-B1BA-9A8B782061A5}" destId="{2C2DBB9A-04E5-4B0B-87BB-FF8D36914C9B}" srcOrd="10" destOrd="0" presId="urn:microsoft.com/office/officeart/2005/8/layout/orgChart1"/>
    <dgm:cxn modelId="{5E70750D-3621-4545-A4A5-A0FCFB5D3CBD}" type="presParOf" srcId="{EACD030B-020C-4783-B1BA-9A8B782061A5}" destId="{C709B308-682A-495C-8AD8-D5E5D0BFFF64}" srcOrd="11" destOrd="0" presId="urn:microsoft.com/office/officeart/2005/8/layout/orgChart1"/>
    <dgm:cxn modelId="{7BD2E557-CFD3-4AB2-940D-DA9542479EB7}" type="presParOf" srcId="{C709B308-682A-495C-8AD8-D5E5D0BFFF64}" destId="{1634666F-9B98-47F2-8B59-458660F63EE2}" srcOrd="0" destOrd="0" presId="urn:microsoft.com/office/officeart/2005/8/layout/orgChart1"/>
    <dgm:cxn modelId="{7FD8BED8-D9AF-4D8A-A09A-A2423E99CF35}" type="presParOf" srcId="{1634666F-9B98-47F2-8B59-458660F63EE2}" destId="{D6863255-9585-4CBB-A63C-46AEF9D9105E}" srcOrd="0" destOrd="0" presId="urn:microsoft.com/office/officeart/2005/8/layout/orgChart1"/>
    <dgm:cxn modelId="{7774B6F4-F212-41CF-8F06-8BF038203735}" type="presParOf" srcId="{1634666F-9B98-47F2-8B59-458660F63EE2}" destId="{B453DEDB-6F81-4E30-BBAD-EC40EA651B0C}" srcOrd="1" destOrd="0" presId="urn:microsoft.com/office/officeart/2005/8/layout/orgChart1"/>
    <dgm:cxn modelId="{4B33FFD9-A6DF-425B-A818-5F363012336E}" type="presParOf" srcId="{C709B308-682A-495C-8AD8-D5E5D0BFFF64}" destId="{8B5DBDCF-2DBD-4763-B92E-3807D56B6B65}" srcOrd="1" destOrd="0" presId="urn:microsoft.com/office/officeart/2005/8/layout/orgChart1"/>
    <dgm:cxn modelId="{9EF0E87C-90CA-443C-B66B-2931A369C88A}" type="presParOf" srcId="{C709B308-682A-495C-8AD8-D5E5D0BFFF64}" destId="{DCCA2857-68DA-4BF7-AC0A-6EB68E6401D1}" srcOrd="2" destOrd="0" presId="urn:microsoft.com/office/officeart/2005/8/layout/orgChart1"/>
    <dgm:cxn modelId="{24A013FB-C8FA-41A8-995F-054DD6FC299C}" type="presParOf" srcId="{EACD030B-020C-4783-B1BA-9A8B782061A5}" destId="{36240AFA-2EB8-45F2-83A0-45A35AC90C76}" srcOrd="12" destOrd="0" presId="urn:microsoft.com/office/officeart/2005/8/layout/orgChart1"/>
    <dgm:cxn modelId="{F9BF4E68-608A-4CFE-AAF4-AF81C776972B}" type="presParOf" srcId="{EACD030B-020C-4783-B1BA-9A8B782061A5}" destId="{FFC0675A-3FCB-4E1F-A944-A27F2EE0FDED}" srcOrd="13" destOrd="0" presId="urn:microsoft.com/office/officeart/2005/8/layout/orgChart1"/>
    <dgm:cxn modelId="{960DF5B6-3632-477C-9BEF-B685208F203A}" type="presParOf" srcId="{FFC0675A-3FCB-4E1F-A944-A27F2EE0FDED}" destId="{77C70874-3C95-4779-BA72-403C1A8D05FE}" srcOrd="0" destOrd="0" presId="urn:microsoft.com/office/officeart/2005/8/layout/orgChart1"/>
    <dgm:cxn modelId="{B793BF3D-B349-4A63-BDF6-F59D21474592}" type="presParOf" srcId="{77C70874-3C95-4779-BA72-403C1A8D05FE}" destId="{78C990C0-1566-4C1C-B20D-295A7A948515}" srcOrd="0" destOrd="0" presId="urn:microsoft.com/office/officeart/2005/8/layout/orgChart1"/>
    <dgm:cxn modelId="{8F4D6170-B36B-4054-997D-60D127A73704}" type="presParOf" srcId="{77C70874-3C95-4779-BA72-403C1A8D05FE}" destId="{B8CFF5F8-7FE2-4B39-BE8F-B64932C9D235}" srcOrd="1" destOrd="0" presId="urn:microsoft.com/office/officeart/2005/8/layout/orgChart1"/>
    <dgm:cxn modelId="{E7FA38B4-08C8-4A77-BE68-51E300E128C5}" type="presParOf" srcId="{FFC0675A-3FCB-4E1F-A944-A27F2EE0FDED}" destId="{B3314505-B975-4BA2-8F28-6518A1C099C4}" srcOrd="1" destOrd="0" presId="urn:microsoft.com/office/officeart/2005/8/layout/orgChart1"/>
    <dgm:cxn modelId="{0F96907A-9920-4579-A7F5-D4F773B324EF}" type="presParOf" srcId="{FFC0675A-3FCB-4E1F-A944-A27F2EE0FDED}" destId="{EE5C0886-394D-470E-B4EF-FAD0F6589AB6}" srcOrd="2" destOrd="0" presId="urn:microsoft.com/office/officeart/2005/8/layout/orgChart1"/>
    <dgm:cxn modelId="{7D75E9AB-E285-4701-87E5-39A9902086EC}" type="presParOf" srcId="{EACD030B-020C-4783-B1BA-9A8B782061A5}" destId="{675C544B-36C6-403C-B956-25FD10101A6F}" srcOrd="14" destOrd="0" presId="urn:microsoft.com/office/officeart/2005/8/layout/orgChart1"/>
    <dgm:cxn modelId="{B1BA4788-C37B-4D8F-870C-05E496FAC0E0}" type="presParOf" srcId="{EACD030B-020C-4783-B1BA-9A8B782061A5}" destId="{66FD0CBF-AE90-4825-84EE-945654EB4910}" srcOrd="15" destOrd="0" presId="urn:microsoft.com/office/officeart/2005/8/layout/orgChart1"/>
    <dgm:cxn modelId="{60C04112-BB0D-4B39-92B8-27CAFAD6F20D}" type="presParOf" srcId="{66FD0CBF-AE90-4825-84EE-945654EB4910}" destId="{6F86E9A0-B31F-4AFB-BADD-20BC4B78F9C5}" srcOrd="0" destOrd="0" presId="urn:microsoft.com/office/officeart/2005/8/layout/orgChart1"/>
    <dgm:cxn modelId="{28775D96-508D-4801-84CB-898604274BEA}" type="presParOf" srcId="{6F86E9A0-B31F-4AFB-BADD-20BC4B78F9C5}" destId="{74D5BB8F-09B2-4A5F-BA87-E05490730EA2}" srcOrd="0" destOrd="0" presId="urn:microsoft.com/office/officeart/2005/8/layout/orgChart1"/>
    <dgm:cxn modelId="{8D94B984-E635-4BCE-B7C5-E7E56D4E4BB2}" type="presParOf" srcId="{6F86E9A0-B31F-4AFB-BADD-20BC4B78F9C5}" destId="{17CEA7C6-0D9E-4700-AD88-109B4921CFCD}" srcOrd="1" destOrd="0" presId="urn:microsoft.com/office/officeart/2005/8/layout/orgChart1"/>
    <dgm:cxn modelId="{0873D58A-DC69-458D-8E38-26FC17A0A8B8}" type="presParOf" srcId="{66FD0CBF-AE90-4825-84EE-945654EB4910}" destId="{94842BB7-7BA3-4B8F-92E0-1202DA12CC87}" srcOrd="1" destOrd="0" presId="urn:microsoft.com/office/officeart/2005/8/layout/orgChart1"/>
    <dgm:cxn modelId="{B5A143ED-5504-449F-871F-B229F7E2A4D1}" type="presParOf" srcId="{66FD0CBF-AE90-4825-84EE-945654EB4910}" destId="{47B04101-3926-4D43-9458-A57E9F57EC03}" srcOrd="2" destOrd="0" presId="urn:microsoft.com/office/officeart/2005/8/layout/orgChart1"/>
    <dgm:cxn modelId="{F022DE73-6C20-4479-96B5-3D30F9F2D3C8}" type="presParOf" srcId="{DEA8ED47-A59F-49FE-A977-455826EED9F1}" destId="{499B2643-D867-441B-BCEC-CA57BBE9C041}" srcOrd="2" destOrd="0" presId="urn:microsoft.com/office/officeart/2005/8/layout/orgChart1"/>
    <dgm:cxn modelId="{493550A6-0545-44F1-9897-231693345540}" type="presParOf" srcId="{499B2643-D867-441B-BCEC-CA57BBE9C041}" destId="{AD3975BA-8702-47A2-9EB1-EBEB0738E581}" srcOrd="0" destOrd="0" presId="urn:microsoft.com/office/officeart/2005/8/layout/orgChart1"/>
    <dgm:cxn modelId="{7C65EDAE-C4FC-4E5D-A495-F387918C823F}" type="presParOf" srcId="{499B2643-D867-441B-BCEC-CA57BBE9C041}" destId="{6749E582-68FE-4C4D-ABB9-27A291277AF3}" srcOrd="1" destOrd="0" presId="urn:microsoft.com/office/officeart/2005/8/layout/orgChart1"/>
    <dgm:cxn modelId="{7720D9A0-7875-4C4F-AEC5-A206F6901E20}" type="presParOf" srcId="{6749E582-68FE-4C4D-ABB9-27A291277AF3}" destId="{DA535A75-48F2-48F2-B3D0-7B52F25A40E3}" srcOrd="0" destOrd="0" presId="urn:microsoft.com/office/officeart/2005/8/layout/orgChart1"/>
    <dgm:cxn modelId="{16B0C144-3E6B-4C5A-8388-A02670AEEF38}" type="presParOf" srcId="{DA535A75-48F2-48F2-B3D0-7B52F25A40E3}" destId="{02DBC3A9-87AB-4038-90AD-B3C3977AF17E}" srcOrd="0" destOrd="0" presId="urn:microsoft.com/office/officeart/2005/8/layout/orgChart1"/>
    <dgm:cxn modelId="{A3710CB7-A7E7-43D5-8FF4-56F24E560089}" type="presParOf" srcId="{DA535A75-48F2-48F2-B3D0-7B52F25A40E3}" destId="{5503D70B-5997-48EC-935F-0CF948BFA547}" srcOrd="1" destOrd="0" presId="urn:microsoft.com/office/officeart/2005/8/layout/orgChart1"/>
    <dgm:cxn modelId="{1F8EAC87-FA30-46A0-9ED6-2B862E08F765}" type="presParOf" srcId="{6749E582-68FE-4C4D-ABB9-27A291277AF3}" destId="{77D0A232-9521-46FE-BAE9-2A911D00C0A8}" srcOrd="1" destOrd="0" presId="urn:microsoft.com/office/officeart/2005/8/layout/orgChart1"/>
    <dgm:cxn modelId="{369A1BD3-1036-41F6-8724-EAC59859C9D2}" type="presParOf" srcId="{6749E582-68FE-4C4D-ABB9-27A291277AF3}" destId="{31814AB6-2EEE-42C8-AE92-7AF4C6DEF666}" srcOrd="2" destOrd="0" presId="urn:microsoft.com/office/officeart/2005/8/layout/orgChart1"/>
  </dgm:cxnLst>
  <dgm:bg/>
  <dgm:whole>
    <a:ln>
      <a:solidFill>
        <a:schemeClr val="lt1">
          <a:hueOff val="0"/>
          <a:satOff val="0"/>
          <a:lumOff val="0"/>
        </a:schemeClr>
      </a:solidFill>
    </a:ln>
  </dgm:whole>
</dgm:dataModel>
</file>

<file path=word/diagrams/data2.xml><?xml version="1.0" encoding="utf-8"?>
<dgm:dataModel xmlns:dgm="http://schemas.openxmlformats.org/drawingml/2006/diagram" xmlns:a="http://schemas.openxmlformats.org/drawingml/2006/main">
  <dgm:ptLst>
    <dgm:pt modelId="{EA584002-3187-4AF4-9EA9-B1E61ECDEA17}" type="doc">
      <dgm:prSet loTypeId="urn:microsoft.com/office/officeart/2005/8/layout/hierarchy4" loCatId="list" qsTypeId="urn:microsoft.com/office/officeart/2005/8/quickstyle/simple1" qsCatId="simple" csTypeId="urn:microsoft.com/office/officeart/2005/8/colors/accent5_3" csCatId="accent5" phldr="1"/>
      <dgm:spPr/>
      <dgm:t>
        <a:bodyPr/>
        <a:lstStyle/>
        <a:p>
          <a:endParaRPr lang="en-US"/>
        </a:p>
      </dgm:t>
    </dgm:pt>
    <dgm:pt modelId="{AE008950-B875-492E-8DA3-84F65F0AE534}">
      <dgm:prSet phldrT="[Text]" custT="1"/>
      <dgm:spPr/>
      <dgm:t>
        <a:bodyPr/>
        <a:lstStyle/>
        <a:p>
          <a:r>
            <a:rPr lang="zh-CN" altLang="en-US" sz="1100"/>
            <a:t>公平竞争</a:t>
          </a:r>
          <a:endParaRPr lang="en-US" sz="1100"/>
        </a:p>
      </dgm:t>
    </dgm:pt>
    <dgm:pt modelId="{0B9476D8-03D5-4676-A841-AF1B22CCF825}" type="parTrans" cxnId="{91D04918-D5DE-4698-982A-802327C24F74}">
      <dgm:prSet/>
      <dgm:spPr/>
      <dgm:t>
        <a:bodyPr/>
        <a:lstStyle/>
        <a:p>
          <a:endParaRPr lang="en-US" sz="3200"/>
        </a:p>
      </dgm:t>
    </dgm:pt>
    <dgm:pt modelId="{F6CD18FD-97D6-4D57-B34C-1BE51159199A}" type="sibTrans" cxnId="{91D04918-D5DE-4698-982A-802327C24F74}">
      <dgm:prSet/>
      <dgm:spPr/>
      <dgm:t>
        <a:bodyPr/>
        <a:lstStyle/>
        <a:p>
          <a:endParaRPr lang="en-US" sz="3200"/>
        </a:p>
      </dgm:t>
    </dgm:pt>
    <dgm:pt modelId="{4AE4F7A8-A7BA-415F-8921-863F6AC6C636}">
      <dgm:prSet phldrT="[Text]" custT="1"/>
      <dgm:spPr/>
      <dgm:t>
        <a:bodyPr/>
        <a:lstStyle/>
        <a:p>
          <a:r>
            <a:rPr lang="zh-CN" altLang="en-US" sz="1100"/>
            <a:t>公司人才库</a:t>
          </a:r>
          <a:endParaRPr lang="en-US" sz="1100"/>
        </a:p>
      </dgm:t>
    </dgm:pt>
    <dgm:pt modelId="{1204DB17-F54D-4750-B4C1-909F25FFFB3F}" type="parTrans" cxnId="{3941AE9F-F614-40B8-A25F-A3B3DB9C717E}">
      <dgm:prSet/>
      <dgm:spPr/>
      <dgm:t>
        <a:bodyPr/>
        <a:lstStyle/>
        <a:p>
          <a:endParaRPr lang="en-US" sz="3200"/>
        </a:p>
      </dgm:t>
    </dgm:pt>
    <dgm:pt modelId="{D0DD51C4-01BD-4994-ACE1-1E3C748E3C2F}" type="sibTrans" cxnId="{3941AE9F-F614-40B8-A25F-A3B3DB9C717E}">
      <dgm:prSet/>
      <dgm:spPr/>
      <dgm:t>
        <a:bodyPr/>
        <a:lstStyle/>
        <a:p>
          <a:endParaRPr lang="en-US" sz="3200"/>
        </a:p>
      </dgm:t>
    </dgm:pt>
    <dgm:pt modelId="{9256D8BD-174B-4E8A-AF9D-03A03A45D3C7}">
      <dgm:prSet phldrT="[Text]" custT="1"/>
      <dgm:spPr/>
      <dgm:t>
        <a:bodyPr/>
        <a:lstStyle/>
        <a:p>
          <a:r>
            <a:rPr lang="zh-CN" altLang="en-US" sz="1100"/>
            <a:t>招聘大会</a:t>
          </a:r>
          <a:endParaRPr lang="en-US" sz="1100"/>
        </a:p>
      </dgm:t>
    </dgm:pt>
    <dgm:pt modelId="{F768A1EA-1660-40B4-9DF1-D5AD2538AC76}" type="parTrans" cxnId="{F304FEA5-9074-4F70-A1EE-39127D4FD0E7}">
      <dgm:prSet/>
      <dgm:spPr/>
      <dgm:t>
        <a:bodyPr/>
        <a:lstStyle/>
        <a:p>
          <a:endParaRPr lang="en-US" sz="3200"/>
        </a:p>
      </dgm:t>
    </dgm:pt>
    <dgm:pt modelId="{6202E2A9-5633-49DA-B203-7625DFB234D5}" type="sibTrans" cxnId="{F304FEA5-9074-4F70-A1EE-39127D4FD0E7}">
      <dgm:prSet/>
      <dgm:spPr/>
      <dgm:t>
        <a:bodyPr/>
        <a:lstStyle/>
        <a:p>
          <a:endParaRPr lang="en-US" sz="3200"/>
        </a:p>
      </dgm:t>
    </dgm:pt>
    <dgm:pt modelId="{16535CC1-CC2C-4DC9-9D3B-FBCADC4750D3}">
      <dgm:prSet phldrT="[Text]" custT="1"/>
      <dgm:spPr/>
      <dgm:t>
        <a:bodyPr/>
        <a:lstStyle/>
        <a:p>
          <a:r>
            <a:rPr lang="zh-CN" altLang="en-US" sz="1100"/>
            <a:t>内部推荐</a:t>
          </a:r>
          <a:endParaRPr lang="en-US" sz="1100"/>
        </a:p>
      </dgm:t>
    </dgm:pt>
    <dgm:pt modelId="{AAA587FC-9106-4665-B19E-7E061EC9E15D}" type="parTrans" cxnId="{9CE0CEED-7625-428F-943C-8B8A242071DB}">
      <dgm:prSet/>
      <dgm:spPr/>
      <dgm:t>
        <a:bodyPr/>
        <a:lstStyle/>
        <a:p>
          <a:endParaRPr lang="en-US" sz="3200"/>
        </a:p>
      </dgm:t>
    </dgm:pt>
    <dgm:pt modelId="{8A24BD38-289A-4D70-A126-42C0E4C490B5}" type="sibTrans" cxnId="{9CE0CEED-7625-428F-943C-8B8A242071DB}">
      <dgm:prSet/>
      <dgm:spPr/>
      <dgm:t>
        <a:bodyPr/>
        <a:lstStyle/>
        <a:p>
          <a:endParaRPr lang="en-US" sz="3200"/>
        </a:p>
      </dgm:t>
    </dgm:pt>
    <dgm:pt modelId="{850A0E85-6788-42C3-B1DB-B7AD4BB10C4A}">
      <dgm:prSet phldrT="[Text]" custT="1"/>
      <dgm:spPr/>
      <dgm:t>
        <a:bodyPr/>
        <a:lstStyle/>
        <a:p>
          <a:r>
            <a:rPr lang="zh-CN" altLang="en-US" sz="1100"/>
            <a:t>劳动力市场</a:t>
          </a:r>
          <a:endParaRPr lang="en-US" sz="1100"/>
        </a:p>
      </dgm:t>
    </dgm:pt>
    <dgm:pt modelId="{0D4F8C26-9F56-47A2-831D-8BDA499920E8}" type="parTrans" cxnId="{E89325EE-A16F-4480-BCE5-683B15464AFB}">
      <dgm:prSet/>
      <dgm:spPr/>
      <dgm:t>
        <a:bodyPr/>
        <a:lstStyle/>
        <a:p>
          <a:endParaRPr lang="en-US" sz="3200"/>
        </a:p>
      </dgm:t>
    </dgm:pt>
    <dgm:pt modelId="{941D0F63-7FBB-4F7F-8AD0-336EAFB30AC2}" type="sibTrans" cxnId="{E89325EE-A16F-4480-BCE5-683B15464AFB}">
      <dgm:prSet/>
      <dgm:spPr/>
      <dgm:t>
        <a:bodyPr/>
        <a:lstStyle/>
        <a:p>
          <a:endParaRPr lang="en-US" sz="3200"/>
        </a:p>
      </dgm:t>
    </dgm:pt>
    <dgm:pt modelId="{4A2960A8-A7AA-4909-A32A-676F0B391AD6}">
      <dgm:prSet phldrT="[Text]" custT="1"/>
      <dgm:spPr/>
      <dgm:t>
        <a:bodyPr/>
        <a:lstStyle/>
        <a:p>
          <a:r>
            <a:rPr lang="zh-CN" altLang="en-US" sz="1100"/>
            <a:t>自荐</a:t>
          </a:r>
          <a:endParaRPr lang="en-US" sz="1100"/>
        </a:p>
      </dgm:t>
    </dgm:pt>
    <dgm:pt modelId="{9D3FD2CB-CA09-4250-8A4B-32E395B0FA49}" type="parTrans" cxnId="{4A509C28-9427-4FD8-AE90-CAF3A2B843E1}">
      <dgm:prSet/>
      <dgm:spPr/>
      <dgm:t>
        <a:bodyPr/>
        <a:lstStyle/>
        <a:p>
          <a:endParaRPr lang="en-US" sz="3200"/>
        </a:p>
      </dgm:t>
    </dgm:pt>
    <dgm:pt modelId="{0690B3CF-3D07-4799-B0C9-028F0E29786B}" type="sibTrans" cxnId="{4A509C28-9427-4FD8-AE90-CAF3A2B843E1}">
      <dgm:prSet/>
      <dgm:spPr/>
      <dgm:t>
        <a:bodyPr/>
        <a:lstStyle/>
        <a:p>
          <a:endParaRPr lang="en-US" sz="3200"/>
        </a:p>
      </dgm:t>
    </dgm:pt>
    <dgm:pt modelId="{1189448C-92E5-4EC1-9A8F-F63CB95C127B}">
      <dgm:prSet phldrT="[Text]" custT="1"/>
      <dgm:spPr/>
      <dgm:t>
        <a:bodyPr/>
        <a:lstStyle/>
        <a:p>
          <a:r>
            <a:rPr lang="zh-CN" altLang="en-US" sz="1100"/>
            <a:t>招聘网站</a:t>
          </a:r>
          <a:endParaRPr lang="en-US" sz="1100"/>
        </a:p>
      </dgm:t>
    </dgm:pt>
    <dgm:pt modelId="{F8A7DCE7-2FD0-4C8D-BB50-D88935A9DD9D}" type="parTrans" cxnId="{84FE3DCC-066D-4AE0-A5EC-4B2B725BC926}">
      <dgm:prSet/>
      <dgm:spPr/>
      <dgm:t>
        <a:bodyPr/>
        <a:lstStyle/>
        <a:p>
          <a:endParaRPr lang="en-US" sz="3200"/>
        </a:p>
      </dgm:t>
    </dgm:pt>
    <dgm:pt modelId="{9BAED400-2E8E-43FD-BB3B-F25740015432}" type="sibTrans" cxnId="{84FE3DCC-066D-4AE0-A5EC-4B2B725BC926}">
      <dgm:prSet/>
      <dgm:spPr/>
      <dgm:t>
        <a:bodyPr/>
        <a:lstStyle/>
        <a:p>
          <a:endParaRPr lang="en-US" sz="3200"/>
        </a:p>
      </dgm:t>
    </dgm:pt>
    <dgm:pt modelId="{09B7BE1C-04A6-4FFE-8221-E3CBA9D130AA}" type="pres">
      <dgm:prSet presAssocID="{EA584002-3187-4AF4-9EA9-B1E61ECDEA17}" presName="Name0" presStyleCnt="0">
        <dgm:presLayoutVars>
          <dgm:chPref val="1"/>
          <dgm:dir/>
          <dgm:animOne val="branch"/>
          <dgm:animLvl val="lvl"/>
          <dgm:resizeHandles/>
        </dgm:presLayoutVars>
      </dgm:prSet>
      <dgm:spPr/>
      <dgm:t>
        <a:bodyPr/>
        <a:lstStyle/>
        <a:p>
          <a:endParaRPr lang="zh-CN" altLang="en-US"/>
        </a:p>
      </dgm:t>
    </dgm:pt>
    <dgm:pt modelId="{02727316-ECCF-4881-9EAF-E473A53B0869}" type="pres">
      <dgm:prSet presAssocID="{AE008950-B875-492E-8DA3-84F65F0AE534}" presName="vertOne" presStyleCnt="0"/>
      <dgm:spPr/>
    </dgm:pt>
    <dgm:pt modelId="{524283E1-AA20-4FF1-8145-113D996216EC}" type="pres">
      <dgm:prSet presAssocID="{AE008950-B875-492E-8DA3-84F65F0AE534}" presName="txOne" presStyleLbl="node0" presStyleIdx="0" presStyleCnt="1">
        <dgm:presLayoutVars>
          <dgm:chPref val="3"/>
        </dgm:presLayoutVars>
      </dgm:prSet>
      <dgm:spPr/>
      <dgm:t>
        <a:bodyPr/>
        <a:lstStyle/>
        <a:p>
          <a:endParaRPr lang="zh-CN" altLang="en-US"/>
        </a:p>
      </dgm:t>
    </dgm:pt>
    <dgm:pt modelId="{63D4E85C-0918-471F-9419-BD4D84022848}" type="pres">
      <dgm:prSet presAssocID="{AE008950-B875-492E-8DA3-84F65F0AE534}" presName="parTransOne" presStyleCnt="0"/>
      <dgm:spPr/>
    </dgm:pt>
    <dgm:pt modelId="{122CAF1C-20AD-48CE-8601-8C6BFCCE193A}" type="pres">
      <dgm:prSet presAssocID="{AE008950-B875-492E-8DA3-84F65F0AE534}" presName="horzOne" presStyleCnt="0"/>
      <dgm:spPr/>
    </dgm:pt>
    <dgm:pt modelId="{B1DCE04F-C9C9-4262-9BAF-40B56B89D756}" type="pres">
      <dgm:prSet presAssocID="{4AE4F7A8-A7BA-415F-8921-863F6AC6C636}" presName="vertTwo" presStyleCnt="0"/>
      <dgm:spPr/>
    </dgm:pt>
    <dgm:pt modelId="{6A5C3C60-73BF-4C0A-9B73-777CB942B62C}" type="pres">
      <dgm:prSet presAssocID="{4AE4F7A8-A7BA-415F-8921-863F6AC6C636}" presName="txTwo" presStyleLbl="node2" presStyleIdx="0" presStyleCnt="6">
        <dgm:presLayoutVars>
          <dgm:chPref val="3"/>
        </dgm:presLayoutVars>
      </dgm:prSet>
      <dgm:spPr/>
      <dgm:t>
        <a:bodyPr/>
        <a:lstStyle/>
        <a:p>
          <a:endParaRPr lang="zh-CN" altLang="en-US"/>
        </a:p>
      </dgm:t>
    </dgm:pt>
    <dgm:pt modelId="{70645E6D-9833-4E0E-95E1-DAE49399178F}" type="pres">
      <dgm:prSet presAssocID="{4AE4F7A8-A7BA-415F-8921-863F6AC6C636}" presName="horzTwo" presStyleCnt="0"/>
      <dgm:spPr/>
    </dgm:pt>
    <dgm:pt modelId="{4B22E296-189E-4529-8D90-553E8935BE05}" type="pres">
      <dgm:prSet presAssocID="{D0DD51C4-01BD-4994-ACE1-1E3C748E3C2F}" presName="sibSpaceTwo" presStyleCnt="0"/>
      <dgm:spPr/>
    </dgm:pt>
    <dgm:pt modelId="{22B4B066-A6E0-43D3-AE21-11372FE1042B}" type="pres">
      <dgm:prSet presAssocID="{1189448C-92E5-4EC1-9A8F-F63CB95C127B}" presName="vertTwo" presStyleCnt="0"/>
      <dgm:spPr/>
    </dgm:pt>
    <dgm:pt modelId="{94DB8514-DF43-40B7-8324-B2AA9ABFE9B4}" type="pres">
      <dgm:prSet presAssocID="{1189448C-92E5-4EC1-9A8F-F63CB95C127B}" presName="txTwo" presStyleLbl="node2" presStyleIdx="1" presStyleCnt="6">
        <dgm:presLayoutVars>
          <dgm:chPref val="3"/>
        </dgm:presLayoutVars>
      </dgm:prSet>
      <dgm:spPr/>
      <dgm:t>
        <a:bodyPr/>
        <a:lstStyle/>
        <a:p>
          <a:endParaRPr lang="zh-CN" altLang="en-US"/>
        </a:p>
      </dgm:t>
    </dgm:pt>
    <dgm:pt modelId="{8B9196FD-856F-4D30-8089-C75238C5A3D9}" type="pres">
      <dgm:prSet presAssocID="{1189448C-92E5-4EC1-9A8F-F63CB95C127B}" presName="horzTwo" presStyleCnt="0"/>
      <dgm:spPr/>
    </dgm:pt>
    <dgm:pt modelId="{87E0C0C4-D517-4DE8-A850-375E89AD62ED}" type="pres">
      <dgm:prSet presAssocID="{9BAED400-2E8E-43FD-BB3B-F25740015432}" presName="sibSpaceTwo" presStyleCnt="0"/>
      <dgm:spPr/>
    </dgm:pt>
    <dgm:pt modelId="{C11E3E6D-B281-44B6-95FD-8FA07ABBA65E}" type="pres">
      <dgm:prSet presAssocID="{9256D8BD-174B-4E8A-AF9D-03A03A45D3C7}" presName="vertTwo" presStyleCnt="0"/>
      <dgm:spPr/>
    </dgm:pt>
    <dgm:pt modelId="{754E6E61-0DBD-422F-87EB-56B59BF9C932}" type="pres">
      <dgm:prSet presAssocID="{9256D8BD-174B-4E8A-AF9D-03A03A45D3C7}" presName="txTwo" presStyleLbl="node2" presStyleIdx="2" presStyleCnt="6">
        <dgm:presLayoutVars>
          <dgm:chPref val="3"/>
        </dgm:presLayoutVars>
      </dgm:prSet>
      <dgm:spPr/>
      <dgm:t>
        <a:bodyPr/>
        <a:lstStyle/>
        <a:p>
          <a:endParaRPr lang="zh-CN" altLang="en-US"/>
        </a:p>
      </dgm:t>
    </dgm:pt>
    <dgm:pt modelId="{AE84EC0D-7DCD-440C-8A53-B602559775F7}" type="pres">
      <dgm:prSet presAssocID="{9256D8BD-174B-4E8A-AF9D-03A03A45D3C7}" presName="horzTwo" presStyleCnt="0"/>
      <dgm:spPr/>
    </dgm:pt>
    <dgm:pt modelId="{B07B5E6C-A375-4321-9984-F051C914BBF6}" type="pres">
      <dgm:prSet presAssocID="{6202E2A9-5633-49DA-B203-7625DFB234D5}" presName="sibSpaceTwo" presStyleCnt="0"/>
      <dgm:spPr/>
    </dgm:pt>
    <dgm:pt modelId="{474BC999-1F49-415E-A794-A5ECCE915271}" type="pres">
      <dgm:prSet presAssocID="{850A0E85-6788-42C3-B1DB-B7AD4BB10C4A}" presName="vertTwo" presStyleCnt="0"/>
      <dgm:spPr/>
    </dgm:pt>
    <dgm:pt modelId="{118DAABA-73DA-436F-8041-1C27004478F7}" type="pres">
      <dgm:prSet presAssocID="{850A0E85-6788-42C3-B1DB-B7AD4BB10C4A}" presName="txTwo" presStyleLbl="node2" presStyleIdx="3" presStyleCnt="6">
        <dgm:presLayoutVars>
          <dgm:chPref val="3"/>
        </dgm:presLayoutVars>
      </dgm:prSet>
      <dgm:spPr/>
      <dgm:t>
        <a:bodyPr/>
        <a:lstStyle/>
        <a:p>
          <a:endParaRPr lang="zh-CN" altLang="en-US"/>
        </a:p>
      </dgm:t>
    </dgm:pt>
    <dgm:pt modelId="{1628B73C-5655-47BF-B9C0-F3483E37A900}" type="pres">
      <dgm:prSet presAssocID="{850A0E85-6788-42C3-B1DB-B7AD4BB10C4A}" presName="horzTwo" presStyleCnt="0"/>
      <dgm:spPr/>
    </dgm:pt>
    <dgm:pt modelId="{D14E2BE9-B171-424D-AD45-ABCD210A0314}" type="pres">
      <dgm:prSet presAssocID="{941D0F63-7FBB-4F7F-8AD0-336EAFB30AC2}" presName="sibSpaceTwo" presStyleCnt="0"/>
      <dgm:spPr/>
    </dgm:pt>
    <dgm:pt modelId="{A5131496-AF1C-40B1-AD4D-1572A2CBFC6D}" type="pres">
      <dgm:prSet presAssocID="{16535CC1-CC2C-4DC9-9D3B-FBCADC4750D3}" presName="vertTwo" presStyleCnt="0"/>
      <dgm:spPr/>
    </dgm:pt>
    <dgm:pt modelId="{AC9361E8-08E7-412B-A06E-7D5EE53C526A}" type="pres">
      <dgm:prSet presAssocID="{16535CC1-CC2C-4DC9-9D3B-FBCADC4750D3}" presName="txTwo" presStyleLbl="node2" presStyleIdx="4" presStyleCnt="6">
        <dgm:presLayoutVars>
          <dgm:chPref val="3"/>
        </dgm:presLayoutVars>
      </dgm:prSet>
      <dgm:spPr/>
      <dgm:t>
        <a:bodyPr/>
        <a:lstStyle/>
        <a:p>
          <a:endParaRPr lang="zh-CN" altLang="en-US"/>
        </a:p>
      </dgm:t>
    </dgm:pt>
    <dgm:pt modelId="{58C5619A-D83E-4E39-A422-C0865EED029A}" type="pres">
      <dgm:prSet presAssocID="{16535CC1-CC2C-4DC9-9D3B-FBCADC4750D3}" presName="horzTwo" presStyleCnt="0"/>
      <dgm:spPr/>
    </dgm:pt>
    <dgm:pt modelId="{C8CFB7BE-9345-40A9-920A-65869CFFA2C6}" type="pres">
      <dgm:prSet presAssocID="{8A24BD38-289A-4D70-A126-42C0E4C490B5}" presName="sibSpaceTwo" presStyleCnt="0"/>
      <dgm:spPr/>
    </dgm:pt>
    <dgm:pt modelId="{B7C4C702-6C48-49A9-A8C6-08E037DEF6F0}" type="pres">
      <dgm:prSet presAssocID="{4A2960A8-A7AA-4909-A32A-676F0B391AD6}" presName="vertTwo" presStyleCnt="0"/>
      <dgm:spPr/>
    </dgm:pt>
    <dgm:pt modelId="{18F86D49-3BC2-47BE-8298-81C77440673D}" type="pres">
      <dgm:prSet presAssocID="{4A2960A8-A7AA-4909-A32A-676F0B391AD6}" presName="txTwo" presStyleLbl="node2" presStyleIdx="5" presStyleCnt="6">
        <dgm:presLayoutVars>
          <dgm:chPref val="3"/>
        </dgm:presLayoutVars>
      </dgm:prSet>
      <dgm:spPr/>
      <dgm:t>
        <a:bodyPr/>
        <a:lstStyle/>
        <a:p>
          <a:endParaRPr lang="zh-CN" altLang="en-US"/>
        </a:p>
      </dgm:t>
    </dgm:pt>
    <dgm:pt modelId="{7E8448A3-761F-47D0-9281-D3110DAF2060}" type="pres">
      <dgm:prSet presAssocID="{4A2960A8-A7AA-4909-A32A-676F0B391AD6}" presName="horzTwo" presStyleCnt="0"/>
      <dgm:spPr/>
    </dgm:pt>
  </dgm:ptLst>
  <dgm:cxnLst>
    <dgm:cxn modelId="{4A509C28-9427-4FD8-AE90-CAF3A2B843E1}" srcId="{AE008950-B875-492E-8DA3-84F65F0AE534}" destId="{4A2960A8-A7AA-4909-A32A-676F0B391AD6}" srcOrd="5" destOrd="0" parTransId="{9D3FD2CB-CA09-4250-8A4B-32E395B0FA49}" sibTransId="{0690B3CF-3D07-4799-B0C9-028F0E29786B}"/>
    <dgm:cxn modelId="{3941AE9F-F614-40B8-A25F-A3B3DB9C717E}" srcId="{AE008950-B875-492E-8DA3-84F65F0AE534}" destId="{4AE4F7A8-A7BA-415F-8921-863F6AC6C636}" srcOrd="0" destOrd="0" parTransId="{1204DB17-F54D-4750-B4C1-909F25FFFB3F}" sibTransId="{D0DD51C4-01BD-4994-ACE1-1E3C748E3C2F}"/>
    <dgm:cxn modelId="{A6A9D628-FDE4-481A-BC31-2C9CA0FD2E11}" type="presOf" srcId="{EA584002-3187-4AF4-9EA9-B1E61ECDEA17}" destId="{09B7BE1C-04A6-4FFE-8221-E3CBA9D130AA}" srcOrd="0" destOrd="0" presId="urn:microsoft.com/office/officeart/2005/8/layout/hierarchy4"/>
    <dgm:cxn modelId="{B4D1AC5B-008B-42DC-AD09-3544D1BE2EF6}" type="presOf" srcId="{4AE4F7A8-A7BA-415F-8921-863F6AC6C636}" destId="{6A5C3C60-73BF-4C0A-9B73-777CB942B62C}" srcOrd="0" destOrd="0" presId="urn:microsoft.com/office/officeart/2005/8/layout/hierarchy4"/>
    <dgm:cxn modelId="{9CE0CEED-7625-428F-943C-8B8A242071DB}" srcId="{AE008950-B875-492E-8DA3-84F65F0AE534}" destId="{16535CC1-CC2C-4DC9-9D3B-FBCADC4750D3}" srcOrd="4" destOrd="0" parTransId="{AAA587FC-9106-4665-B19E-7E061EC9E15D}" sibTransId="{8A24BD38-289A-4D70-A126-42C0E4C490B5}"/>
    <dgm:cxn modelId="{91D04918-D5DE-4698-982A-802327C24F74}" srcId="{EA584002-3187-4AF4-9EA9-B1E61ECDEA17}" destId="{AE008950-B875-492E-8DA3-84F65F0AE534}" srcOrd="0" destOrd="0" parTransId="{0B9476D8-03D5-4676-A841-AF1B22CCF825}" sibTransId="{F6CD18FD-97D6-4D57-B34C-1BE51159199A}"/>
    <dgm:cxn modelId="{8FAAF64C-B6FD-4B16-A722-AD8DF22C0395}" type="presOf" srcId="{4A2960A8-A7AA-4909-A32A-676F0B391AD6}" destId="{18F86D49-3BC2-47BE-8298-81C77440673D}" srcOrd="0" destOrd="0" presId="urn:microsoft.com/office/officeart/2005/8/layout/hierarchy4"/>
    <dgm:cxn modelId="{E49F8E28-87D6-45C0-8A7B-E0E3CC975D5A}" type="presOf" srcId="{16535CC1-CC2C-4DC9-9D3B-FBCADC4750D3}" destId="{AC9361E8-08E7-412B-A06E-7D5EE53C526A}" srcOrd="0" destOrd="0" presId="urn:microsoft.com/office/officeart/2005/8/layout/hierarchy4"/>
    <dgm:cxn modelId="{F304FEA5-9074-4F70-A1EE-39127D4FD0E7}" srcId="{AE008950-B875-492E-8DA3-84F65F0AE534}" destId="{9256D8BD-174B-4E8A-AF9D-03A03A45D3C7}" srcOrd="2" destOrd="0" parTransId="{F768A1EA-1660-40B4-9DF1-D5AD2538AC76}" sibTransId="{6202E2A9-5633-49DA-B203-7625DFB234D5}"/>
    <dgm:cxn modelId="{E08833A4-C634-4173-8131-34AFF92BF36A}" type="presOf" srcId="{AE008950-B875-492E-8DA3-84F65F0AE534}" destId="{524283E1-AA20-4FF1-8145-113D996216EC}" srcOrd="0" destOrd="0" presId="urn:microsoft.com/office/officeart/2005/8/layout/hierarchy4"/>
    <dgm:cxn modelId="{95ED44C6-F0B5-41CB-93B7-4C7FD325C197}" type="presOf" srcId="{850A0E85-6788-42C3-B1DB-B7AD4BB10C4A}" destId="{118DAABA-73DA-436F-8041-1C27004478F7}" srcOrd="0" destOrd="0" presId="urn:microsoft.com/office/officeart/2005/8/layout/hierarchy4"/>
    <dgm:cxn modelId="{6927F804-A058-4403-9539-8C4FABB468F4}" type="presOf" srcId="{1189448C-92E5-4EC1-9A8F-F63CB95C127B}" destId="{94DB8514-DF43-40B7-8324-B2AA9ABFE9B4}" srcOrd="0" destOrd="0" presId="urn:microsoft.com/office/officeart/2005/8/layout/hierarchy4"/>
    <dgm:cxn modelId="{6D7518F6-8017-4610-B803-CC1ACD881EE4}" type="presOf" srcId="{9256D8BD-174B-4E8A-AF9D-03A03A45D3C7}" destId="{754E6E61-0DBD-422F-87EB-56B59BF9C932}" srcOrd="0" destOrd="0" presId="urn:microsoft.com/office/officeart/2005/8/layout/hierarchy4"/>
    <dgm:cxn modelId="{84FE3DCC-066D-4AE0-A5EC-4B2B725BC926}" srcId="{AE008950-B875-492E-8DA3-84F65F0AE534}" destId="{1189448C-92E5-4EC1-9A8F-F63CB95C127B}" srcOrd="1" destOrd="0" parTransId="{F8A7DCE7-2FD0-4C8D-BB50-D88935A9DD9D}" sibTransId="{9BAED400-2E8E-43FD-BB3B-F25740015432}"/>
    <dgm:cxn modelId="{E89325EE-A16F-4480-BCE5-683B15464AFB}" srcId="{AE008950-B875-492E-8DA3-84F65F0AE534}" destId="{850A0E85-6788-42C3-B1DB-B7AD4BB10C4A}" srcOrd="3" destOrd="0" parTransId="{0D4F8C26-9F56-47A2-831D-8BDA499920E8}" sibTransId="{941D0F63-7FBB-4F7F-8AD0-336EAFB30AC2}"/>
    <dgm:cxn modelId="{530712D9-F44D-495C-B974-C6FC33857FA0}" type="presParOf" srcId="{09B7BE1C-04A6-4FFE-8221-E3CBA9D130AA}" destId="{02727316-ECCF-4881-9EAF-E473A53B0869}" srcOrd="0" destOrd="0" presId="urn:microsoft.com/office/officeart/2005/8/layout/hierarchy4"/>
    <dgm:cxn modelId="{3D9C7269-70C1-4C7F-B5EA-F2ACCFB53D8D}" type="presParOf" srcId="{02727316-ECCF-4881-9EAF-E473A53B0869}" destId="{524283E1-AA20-4FF1-8145-113D996216EC}" srcOrd="0" destOrd="0" presId="urn:microsoft.com/office/officeart/2005/8/layout/hierarchy4"/>
    <dgm:cxn modelId="{5EF63F18-71AB-4BC8-926F-DDFE1AFDA4DC}" type="presParOf" srcId="{02727316-ECCF-4881-9EAF-E473A53B0869}" destId="{63D4E85C-0918-471F-9419-BD4D84022848}" srcOrd="1" destOrd="0" presId="urn:microsoft.com/office/officeart/2005/8/layout/hierarchy4"/>
    <dgm:cxn modelId="{65960BC7-1E11-45A8-B7AD-1B331B8C261D}" type="presParOf" srcId="{02727316-ECCF-4881-9EAF-E473A53B0869}" destId="{122CAF1C-20AD-48CE-8601-8C6BFCCE193A}" srcOrd="2" destOrd="0" presId="urn:microsoft.com/office/officeart/2005/8/layout/hierarchy4"/>
    <dgm:cxn modelId="{256025A6-5500-488D-B1EF-189C53CF6031}" type="presParOf" srcId="{122CAF1C-20AD-48CE-8601-8C6BFCCE193A}" destId="{B1DCE04F-C9C9-4262-9BAF-40B56B89D756}" srcOrd="0" destOrd="0" presId="urn:microsoft.com/office/officeart/2005/8/layout/hierarchy4"/>
    <dgm:cxn modelId="{CBDC9F53-4B34-4F78-8441-4F0F5A0B9510}" type="presParOf" srcId="{B1DCE04F-C9C9-4262-9BAF-40B56B89D756}" destId="{6A5C3C60-73BF-4C0A-9B73-777CB942B62C}" srcOrd="0" destOrd="0" presId="urn:microsoft.com/office/officeart/2005/8/layout/hierarchy4"/>
    <dgm:cxn modelId="{E73154D1-23F4-496C-892B-0F6711D4AD15}" type="presParOf" srcId="{B1DCE04F-C9C9-4262-9BAF-40B56B89D756}" destId="{70645E6D-9833-4E0E-95E1-DAE49399178F}" srcOrd="1" destOrd="0" presId="urn:microsoft.com/office/officeart/2005/8/layout/hierarchy4"/>
    <dgm:cxn modelId="{1785693D-F132-4DB9-B013-7B1F58AD7CC8}" type="presParOf" srcId="{122CAF1C-20AD-48CE-8601-8C6BFCCE193A}" destId="{4B22E296-189E-4529-8D90-553E8935BE05}" srcOrd="1" destOrd="0" presId="urn:microsoft.com/office/officeart/2005/8/layout/hierarchy4"/>
    <dgm:cxn modelId="{294EE95D-682A-4ACD-8B9D-BC428116DC05}" type="presParOf" srcId="{122CAF1C-20AD-48CE-8601-8C6BFCCE193A}" destId="{22B4B066-A6E0-43D3-AE21-11372FE1042B}" srcOrd="2" destOrd="0" presId="urn:microsoft.com/office/officeart/2005/8/layout/hierarchy4"/>
    <dgm:cxn modelId="{895DE4F4-6B67-4E8D-8978-7758D87D5C47}" type="presParOf" srcId="{22B4B066-A6E0-43D3-AE21-11372FE1042B}" destId="{94DB8514-DF43-40B7-8324-B2AA9ABFE9B4}" srcOrd="0" destOrd="0" presId="urn:microsoft.com/office/officeart/2005/8/layout/hierarchy4"/>
    <dgm:cxn modelId="{B1516C36-51D2-440B-B2BD-D354A04864AA}" type="presParOf" srcId="{22B4B066-A6E0-43D3-AE21-11372FE1042B}" destId="{8B9196FD-856F-4D30-8089-C75238C5A3D9}" srcOrd="1" destOrd="0" presId="urn:microsoft.com/office/officeart/2005/8/layout/hierarchy4"/>
    <dgm:cxn modelId="{3EADCBE5-9D18-4A47-BCE7-2EBAA8141644}" type="presParOf" srcId="{122CAF1C-20AD-48CE-8601-8C6BFCCE193A}" destId="{87E0C0C4-D517-4DE8-A850-375E89AD62ED}" srcOrd="3" destOrd="0" presId="urn:microsoft.com/office/officeart/2005/8/layout/hierarchy4"/>
    <dgm:cxn modelId="{985C92D4-CBFB-40CE-B9B8-45CC86C58689}" type="presParOf" srcId="{122CAF1C-20AD-48CE-8601-8C6BFCCE193A}" destId="{C11E3E6D-B281-44B6-95FD-8FA07ABBA65E}" srcOrd="4" destOrd="0" presId="urn:microsoft.com/office/officeart/2005/8/layout/hierarchy4"/>
    <dgm:cxn modelId="{4F5F12D6-300C-481D-B4E1-95FAE1D5F298}" type="presParOf" srcId="{C11E3E6D-B281-44B6-95FD-8FA07ABBA65E}" destId="{754E6E61-0DBD-422F-87EB-56B59BF9C932}" srcOrd="0" destOrd="0" presId="urn:microsoft.com/office/officeart/2005/8/layout/hierarchy4"/>
    <dgm:cxn modelId="{44C8968C-75A4-46F0-B50F-885EC8283DF4}" type="presParOf" srcId="{C11E3E6D-B281-44B6-95FD-8FA07ABBA65E}" destId="{AE84EC0D-7DCD-440C-8A53-B602559775F7}" srcOrd="1" destOrd="0" presId="urn:microsoft.com/office/officeart/2005/8/layout/hierarchy4"/>
    <dgm:cxn modelId="{312EDE52-931F-4768-AC4B-DC9222E14AC2}" type="presParOf" srcId="{122CAF1C-20AD-48CE-8601-8C6BFCCE193A}" destId="{B07B5E6C-A375-4321-9984-F051C914BBF6}" srcOrd="5" destOrd="0" presId="urn:microsoft.com/office/officeart/2005/8/layout/hierarchy4"/>
    <dgm:cxn modelId="{C751D2BE-F142-4A7D-A495-1F0B623B61E9}" type="presParOf" srcId="{122CAF1C-20AD-48CE-8601-8C6BFCCE193A}" destId="{474BC999-1F49-415E-A794-A5ECCE915271}" srcOrd="6" destOrd="0" presId="urn:microsoft.com/office/officeart/2005/8/layout/hierarchy4"/>
    <dgm:cxn modelId="{F07B396A-34C6-41A1-A5CF-542BAF4CF519}" type="presParOf" srcId="{474BC999-1F49-415E-A794-A5ECCE915271}" destId="{118DAABA-73DA-436F-8041-1C27004478F7}" srcOrd="0" destOrd="0" presId="urn:microsoft.com/office/officeart/2005/8/layout/hierarchy4"/>
    <dgm:cxn modelId="{C3A82C47-6843-452C-9B45-0D5ADEE886DB}" type="presParOf" srcId="{474BC999-1F49-415E-A794-A5ECCE915271}" destId="{1628B73C-5655-47BF-B9C0-F3483E37A900}" srcOrd="1" destOrd="0" presId="urn:microsoft.com/office/officeart/2005/8/layout/hierarchy4"/>
    <dgm:cxn modelId="{EC3511ED-A459-4473-B4F9-3FEC35F6BD04}" type="presParOf" srcId="{122CAF1C-20AD-48CE-8601-8C6BFCCE193A}" destId="{D14E2BE9-B171-424D-AD45-ABCD210A0314}" srcOrd="7" destOrd="0" presId="urn:microsoft.com/office/officeart/2005/8/layout/hierarchy4"/>
    <dgm:cxn modelId="{8638EAD8-8540-45F2-ABAE-764FEF810602}" type="presParOf" srcId="{122CAF1C-20AD-48CE-8601-8C6BFCCE193A}" destId="{A5131496-AF1C-40B1-AD4D-1572A2CBFC6D}" srcOrd="8" destOrd="0" presId="urn:microsoft.com/office/officeart/2005/8/layout/hierarchy4"/>
    <dgm:cxn modelId="{C48029EA-5121-45A1-B9AE-ED9F6A646ED6}" type="presParOf" srcId="{A5131496-AF1C-40B1-AD4D-1572A2CBFC6D}" destId="{AC9361E8-08E7-412B-A06E-7D5EE53C526A}" srcOrd="0" destOrd="0" presId="urn:microsoft.com/office/officeart/2005/8/layout/hierarchy4"/>
    <dgm:cxn modelId="{840AE7B0-A285-4EE0-AF07-717D7A240BC4}" type="presParOf" srcId="{A5131496-AF1C-40B1-AD4D-1572A2CBFC6D}" destId="{58C5619A-D83E-4E39-A422-C0865EED029A}" srcOrd="1" destOrd="0" presId="urn:microsoft.com/office/officeart/2005/8/layout/hierarchy4"/>
    <dgm:cxn modelId="{4BFDA6F4-3DD7-43F6-B193-468E6B7E1D28}" type="presParOf" srcId="{122CAF1C-20AD-48CE-8601-8C6BFCCE193A}" destId="{C8CFB7BE-9345-40A9-920A-65869CFFA2C6}" srcOrd="9" destOrd="0" presId="urn:microsoft.com/office/officeart/2005/8/layout/hierarchy4"/>
    <dgm:cxn modelId="{2169C2D4-3CC9-437E-92BB-CD5903A67602}" type="presParOf" srcId="{122CAF1C-20AD-48CE-8601-8C6BFCCE193A}" destId="{B7C4C702-6C48-49A9-A8C6-08E037DEF6F0}" srcOrd="10" destOrd="0" presId="urn:microsoft.com/office/officeart/2005/8/layout/hierarchy4"/>
    <dgm:cxn modelId="{3011B341-7E60-4B38-A8C5-6428C926839B}" type="presParOf" srcId="{B7C4C702-6C48-49A9-A8C6-08E037DEF6F0}" destId="{18F86D49-3BC2-47BE-8298-81C77440673D}" srcOrd="0" destOrd="0" presId="urn:microsoft.com/office/officeart/2005/8/layout/hierarchy4"/>
    <dgm:cxn modelId="{127E1F84-6781-432E-95F3-83DF554D2A28}" type="presParOf" srcId="{B7C4C702-6C48-49A9-A8C6-08E037DEF6F0}" destId="{7E8448A3-761F-47D0-9281-D3110DAF2060}" srcOrd="1" destOrd="0" presId="urn:microsoft.com/office/officeart/2005/8/layout/hierarchy4"/>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975BA-8702-47A2-9EB1-EBEB0738E581}">
      <dsp:nvSpPr>
        <dsp:cNvPr id="0" name=""/>
        <dsp:cNvSpPr/>
      </dsp:nvSpPr>
      <dsp:spPr>
        <a:xfrm>
          <a:off x="2644905" y="675667"/>
          <a:ext cx="629234" cy="452930"/>
        </a:xfrm>
        <a:custGeom>
          <a:avLst/>
          <a:gdLst/>
          <a:ahLst/>
          <a:cxnLst/>
          <a:rect l="0" t="0" r="0" b="0"/>
          <a:pathLst>
            <a:path>
              <a:moveTo>
                <a:pt x="629234" y="0"/>
              </a:moveTo>
              <a:lnTo>
                <a:pt x="629234" y="452930"/>
              </a:lnTo>
              <a:lnTo>
                <a:pt x="0" y="45293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675C544B-36C6-403C-B956-25FD10101A6F}">
      <dsp:nvSpPr>
        <dsp:cNvPr id="0" name=""/>
        <dsp:cNvSpPr/>
      </dsp:nvSpPr>
      <dsp:spPr>
        <a:xfrm>
          <a:off x="3274139" y="675667"/>
          <a:ext cx="2764712" cy="1239666"/>
        </a:xfrm>
        <a:custGeom>
          <a:avLst/>
          <a:gdLst/>
          <a:ahLst/>
          <a:cxnLst/>
          <a:rect l="0" t="0" r="0" b="0"/>
          <a:pathLst>
            <a:path>
              <a:moveTo>
                <a:pt x="0" y="0"/>
              </a:moveTo>
              <a:lnTo>
                <a:pt x="0" y="1196118"/>
              </a:lnTo>
              <a:lnTo>
                <a:pt x="2764712" y="1196118"/>
              </a:lnTo>
              <a:lnTo>
                <a:pt x="2764712"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40AFA-2EB8-45F2-83A0-45A35AC90C76}">
      <dsp:nvSpPr>
        <dsp:cNvPr id="0" name=""/>
        <dsp:cNvSpPr/>
      </dsp:nvSpPr>
      <dsp:spPr>
        <a:xfrm>
          <a:off x="3274139" y="675667"/>
          <a:ext cx="2262874" cy="1239666"/>
        </a:xfrm>
        <a:custGeom>
          <a:avLst/>
          <a:gdLst/>
          <a:ahLst/>
          <a:cxnLst/>
          <a:rect l="0" t="0" r="0" b="0"/>
          <a:pathLst>
            <a:path>
              <a:moveTo>
                <a:pt x="0" y="0"/>
              </a:moveTo>
              <a:lnTo>
                <a:pt x="0" y="1196118"/>
              </a:lnTo>
              <a:lnTo>
                <a:pt x="2262874" y="1196118"/>
              </a:lnTo>
              <a:lnTo>
                <a:pt x="2262874"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DBB9A-04E5-4B0B-87BB-FF8D36914C9B}">
      <dsp:nvSpPr>
        <dsp:cNvPr id="0" name=""/>
        <dsp:cNvSpPr/>
      </dsp:nvSpPr>
      <dsp:spPr>
        <a:xfrm>
          <a:off x="3274139" y="675667"/>
          <a:ext cx="1733109" cy="1239666"/>
        </a:xfrm>
        <a:custGeom>
          <a:avLst/>
          <a:gdLst/>
          <a:ahLst/>
          <a:cxnLst/>
          <a:rect l="0" t="0" r="0" b="0"/>
          <a:pathLst>
            <a:path>
              <a:moveTo>
                <a:pt x="0" y="0"/>
              </a:moveTo>
              <a:lnTo>
                <a:pt x="0" y="1196118"/>
              </a:lnTo>
              <a:lnTo>
                <a:pt x="1733109" y="1196118"/>
              </a:lnTo>
              <a:lnTo>
                <a:pt x="1733109"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15A106-9B53-4C6F-9397-85FEA60468C2}">
      <dsp:nvSpPr>
        <dsp:cNvPr id="0" name=""/>
        <dsp:cNvSpPr/>
      </dsp:nvSpPr>
      <dsp:spPr>
        <a:xfrm>
          <a:off x="3274139" y="675667"/>
          <a:ext cx="1156724" cy="1239666"/>
        </a:xfrm>
        <a:custGeom>
          <a:avLst/>
          <a:gdLst/>
          <a:ahLst/>
          <a:cxnLst/>
          <a:rect l="0" t="0" r="0" b="0"/>
          <a:pathLst>
            <a:path>
              <a:moveTo>
                <a:pt x="0" y="0"/>
              </a:moveTo>
              <a:lnTo>
                <a:pt x="0" y="1196118"/>
              </a:lnTo>
              <a:lnTo>
                <a:pt x="1156724" y="1196118"/>
              </a:lnTo>
              <a:lnTo>
                <a:pt x="1156724"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E1CD01-E091-48BA-A9B6-1D579C2EAAC1}">
      <dsp:nvSpPr>
        <dsp:cNvPr id="0" name=""/>
        <dsp:cNvSpPr/>
      </dsp:nvSpPr>
      <dsp:spPr>
        <a:xfrm>
          <a:off x="3274139" y="675667"/>
          <a:ext cx="578231" cy="1239666"/>
        </a:xfrm>
        <a:custGeom>
          <a:avLst/>
          <a:gdLst/>
          <a:ahLst/>
          <a:cxnLst/>
          <a:rect l="0" t="0" r="0" b="0"/>
          <a:pathLst>
            <a:path>
              <a:moveTo>
                <a:pt x="0" y="0"/>
              </a:moveTo>
              <a:lnTo>
                <a:pt x="0" y="1196118"/>
              </a:lnTo>
              <a:lnTo>
                <a:pt x="578231" y="1196118"/>
              </a:lnTo>
              <a:lnTo>
                <a:pt x="578231"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A8E6D4-9737-4F78-89BA-29C58CA2FC76}">
      <dsp:nvSpPr>
        <dsp:cNvPr id="0" name=""/>
        <dsp:cNvSpPr/>
      </dsp:nvSpPr>
      <dsp:spPr>
        <a:xfrm>
          <a:off x="2920976" y="2460854"/>
          <a:ext cx="91440" cy="1270861"/>
        </a:xfrm>
        <a:custGeom>
          <a:avLst/>
          <a:gdLst/>
          <a:ahLst/>
          <a:cxnLst/>
          <a:rect l="0" t="0" r="0" b="0"/>
          <a:pathLst>
            <a:path>
              <a:moveTo>
                <a:pt x="71818" y="0"/>
              </a:moveTo>
              <a:lnTo>
                <a:pt x="45720" y="1270861"/>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74C2E01D-D748-4322-8F53-101436203098}">
      <dsp:nvSpPr>
        <dsp:cNvPr id="0" name=""/>
        <dsp:cNvSpPr/>
      </dsp:nvSpPr>
      <dsp:spPr>
        <a:xfrm>
          <a:off x="3184886" y="675667"/>
          <a:ext cx="91440" cy="1239666"/>
        </a:xfrm>
        <a:custGeom>
          <a:avLst/>
          <a:gdLst/>
          <a:ahLst/>
          <a:cxnLst/>
          <a:rect l="0" t="0" r="0" b="0"/>
          <a:pathLst>
            <a:path>
              <a:moveTo>
                <a:pt x="89253" y="0"/>
              </a:moveTo>
              <a:lnTo>
                <a:pt x="89253" y="1196118"/>
              </a:lnTo>
              <a:lnTo>
                <a:pt x="45720" y="1196118"/>
              </a:lnTo>
              <a:lnTo>
                <a:pt x="45720"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159900-659E-404A-8428-38D8A53C697C}">
      <dsp:nvSpPr>
        <dsp:cNvPr id="0" name=""/>
        <dsp:cNvSpPr/>
      </dsp:nvSpPr>
      <dsp:spPr>
        <a:xfrm>
          <a:off x="2194939" y="2487033"/>
          <a:ext cx="495146" cy="742444"/>
        </a:xfrm>
        <a:custGeom>
          <a:avLst/>
          <a:gdLst/>
          <a:ahLst/>
          <a:cxnLst/>
          <a:rect l="0" t="0" r="0" b="0"/>
          <a:pathLst>
            <a:path>
              <a:moveTo>
                <a:pt x="0" y="0"/>
              </a:moveTo>
              <a:lnTo>
                <a:pt x="0" y="698896"/>
              </a:lnTo>
              <a:lnTo>
                <a:pt x="495146" y="698896"/>
              </a:lnTo>
              <a:lnTo>
                <a:pt x="495146" y="7424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CE9B9-06EA-4068-A523-9A48AA68BC2C}">
      <dsp:nvSpPr>
        <dsp:cNvPr id="0" name=""/>
        <dsp:cNvSpPr/>
      </dsp:nvSpPr>
      <dsp:spPr>
        <a:xfrm>
          <a:off x="2140343" y="2487033"/>
          <a:ext cx="91440" cy="737388"/>
        </a:xfrm>
        <a:custGeom>
          <a:avLst/>
          <a:gdLst/>
          <a:ahLst/>
          <a:cxnLst/>
          <a:rect l="0" t="0" r="0" b="0"/>
          <a:pathLst>
            <a:path>
              <a:moveTo>
                <a:pt x="54595" y="0"/>
              </a:moveTo>
              <a:lnTo>
                <a:pt x="54595" y="693840"/>
              </a:lnTo>
              <a:lnTo>
                <a:pt x="45720" y="693840"/>
              </a:lnTo>
              <a:lnTo>
                <a:pt x="45720" y="737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7D85B8-07E0-453C-98C1-59CC3F1CA8AD}">
      <dsp:nvSpPr>
        <dsp:cNvPr id="0" name=""/>
        <dsp:cNvSpPr/>
      </dsp:nvSpPr>
      <dsp:spPr>
        <a:xfrm>
          <a:off x="1687433" y="2487033"/>
          <a:ext cx="507505" cy="724345"/>
        </a:xfrm>
        <a:custGeom>
          <a:avLst/>
          <a:gdLst/>
          <a:ahLst/>
          <a:cxnLst/>
          <a:rect l="0" t="0" r="0" b="0"/>
          <a:pathLst>
            <a:path>
              <a:moveTo>
                <a:pt x="507505" y="0"/>
              </a:moveTo>
              <a:lnTo>
                <a:pt x="507505" y="680797"/>
              </a:lnTo>
              <a:lnTo>
                <a:pt x="0" y="680797"/>
              </a:lnTo>
              <a:lnTo>
                <a:pt x="0" y="7243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C4662C-F338-44EC-951A-DDB955F9DB1E}">
      <dsp:nvSpPr>
        <dsp:cNvPr id="0" name=""/>
        <dsp:cNvSpPr/>
      </dsp:nvSpPr>
      <dsp:spPr>
        <a:xfrm>
          <a:off x="2194939" y="675667"/>
          <a:ext cx="1079200" cy="1239666"/>
        </a:xfrm>
        <a:custGeom>
          <a:avLst/>
          <a:gdLst/>
          <a:ahLst/>
          <a:cxnLst/>
          <a:rect l="0" t="0" r="0" b="0"/>
          <a:pathLst>
            <a:path>
              <a:moveTo>
                <a:pt x="1079200" y="0"/>
              </a:moveTo>
              <a:lnTo>
                <a:pt x="1079200" y="1196118"/>
              </a:lnTo>
              <a:lnTo>
                <a:pt x="0" y="1196118"/>
              </a:lnTo>
              <a:lnTo>
                <a:pt x="0"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9F8336-6000-4488-8B8B-8CD68943F37C}">
      <dsp:nvSpPr>
        <dsp:cNvPr id="0" name=""/>
        <dsp:cNvSpPr/>
      </dsp:nvSpPr>
      <dsp:spPr>
        <a:xfrm>
          <a:off x="671245" y="2512759"/>
          <a:ext cx="362569" cy="696358"/>
        </a:xfrm>
        <a:custGeom>
          <a:avLst/>
          <a:gdLst/>
          <a:ahLst/>
          <a:cxnLst/>
          <a:rect l="0" t="0" r="0" b="0"/>
          <a:pathLst>
            <a:path>
              <a:moveTo>
                <a:pt x="0" y="0"/>
              </a:moveTo>
              <a:lnTo>
                <a:pt x="0" y="652810"/>
              </a:lnTo>
              <a:lnTo>
                <a:pt x="362569" y="652810"/>
              </a:lnTo>
              <a:lnTo>
                <a:pt x="362569" y="6963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0A3B63-6038-4F93-BE8F-E9D0C185E15F}">
      <dsp:nvSpPr>
        <dsp:cNvPr id="0" name=""/>
        <dsp:cNvSpPr/>
      </dsp:nvSpPr>
      <dsp:spPr>
        <a:xfrm>
          <a:off x="316827" y="2512759"/>
          <a:ext cx="354417" cy="679511"/>
        </a:xfrm>
        <a:custGeom>
          <a:avLst/>
          <a:gdLst/>
          <a:ahLst/>
          <a:cxnLst/>
          <a:rect l="0" t="0" r="0" b="0"/>
          <a:pathLst>
            <a:path>
              <a:moveTo>
                <a:pt x="354417" y="0"/>
              </a:moveTo>
              <a:lnTo>
                <a:pt x="354417" y="635963"/>
              </a:lnTo>
              <a:lnTo>
                <a:pt x="0" y="635963"/>
              </a:lnTo>
              <a:lnTo>
                <a:pt x="0" y="6795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8231FE-88FE-4B2B-A366-57D481E2DEC1}">
      <dsp:nvSpPr>
        <dsp:cNvPr id="0" name=""/>
        <dsp:cNvSpPr/>
      </dsp:nvSpPr>
      <dsp:spPr>
        <a:xfrm>
          <a:off x="671245" y="675667"/>
          <a:ext cx="2602894" cy="1239666"/>
        </a:xfrm>
        <a:custGeom>
          <a:avLst/>
          <a:gdLst/>
          <a:ahLst/>
          <a:cxnLst/>
          <a:rect l="0" t="0" r="0" b="0"/>
          <a:pathLst>
            <a:path>
              <a:moveTo>
                <a:pt x="2602894" y="0"/>
              </a:moveTo>
              <a:lnTo>
                <a:pt x="2602894" y="1196118"/>
              </a:lnTo>
              <a:lnTo>
                <a:pt x="0" y="1196118"/>
              </a:lnTo>
              <a:lnTo>
                <a:pt x="0" y="12396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E2F8BD-7000-4C33-AD60-0411E47EBC52}">
      <dsp:nvSpPr>
        <dsp:cNvPr id="0" name=""/>
        <dsp:cNvSpPr/>
      </dsp:nvSpPr>
      <dsp:spPr>
        <a:xfrm>
          <a:off x="2937771" y="114424"/>
          <a:ext cx="672736" cy="5612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n cap="sq">
                <a:solidFill>
                  <a:schemeClr val="lt1">
                    <a:hueOff val="0"/>
                    <a:satOff val="0"/>
                    <a:lumOff val="0"/>
                  </a:schemeClr>
                </a:solidFill>
              </a:ln>
              <a:latin typeface="+mn-ea"/>
              <a:ea typeface="+mn-ea"/>
            </a:rPr>
            <a:t>总经理</a:t>
          </a:r>
        </a:p>
      </dsp:txBody>
      <dsp:txXfrm>
        <a:off x="2937771" y="114424"/>
        <a:ext cx="672736" cy="561243"/>
      </dsp:txXfrm>
    </dsp:sp>
    <dsp:sp modelId="{A8275B02-9655-47E9-BACB-76BFF122495E}">
      <dsp:nvSpPr>
        <dsp:cNvPr id="0" name=""/>
        <dsp:cNvSpPr/>
      </dsp:nvSpPr>
      <dsp:spPr>
        <a:xfrm>
          <a:off x="320445" y="1915333"/>
          <a:ext cx="701598" cy="5974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环管</a:t>
          </a:r>
          <a:r>
            <a:rPr lang="en-US" altLang="zh-CN" sz="1050" b="1" kern="1200" dirty="0">
              <a:latin typeface="+mn-ea"/>
              <a:ea typeface="+mn-ea"/>
            </a:rPr>
            <a:t>/</a:t>
          </a:r>
          <a:r>
            <a:rPr lang="zh-CN" altLang="en-US" sz="1050" b="1" kern="1200" dirty="0">
              <a:latin typeface="+mn-ea"/>
              <a:ea typeface="+mn-ea"/>
            </a:rPr>
            <a:t>综合</a:t>
          </a:r>
        </a:p>
      </dsp:txBody>
      <dsp:txXfrm>
        <a:off x="320445" y="1915333"/>
        <a:ext cx="701598" cy="597425"/>
      </dsp:txXfrm>
    </dsp:sp>
    <dsp:sp modelId="{0E437606-02ED-46CC-82D0-15A6E119F89B}">
      <dsp:nvSpPr>
        <dsp:cNvPr id="0" name=""/>
        <dsp:cNvSpPr/>
      </dsp:nvSpPr>
      <dsp:spPr>
        <a:xfrm>
          <a:off x="1762" y="3192270"/>
          <a:ext cx="630130" cy="10889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环境</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安全</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负责</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人</a:t>
          </a:r>
        </a:p>
      </dsp:txBody>
      <dsp:txXfrm>
        <a:off x="1762" y="3192270"/>
        <a:ext cx="630130" cy="1088973"/>
      </dsp:txXfrm>
    </dsp:sp>
    <dsp:sp modelId="{AE0016E7-8BF5-421B-ACD2-B7F78A9CBD3A}">
      <dsp:nvSpPr>
        <dsp:cNvPr id="0" name=""/>
        <dsp:cNvSpPr/>
      </dsp:nvSpPr>
      <dsp:spPr>
        <a:xfrm>
          <a:off x="723359" y="3209117"/>
          <a:ext cx="620910" cy="10611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职业</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健康</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负责</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人</a:t>
          </a:r>
        </a:p>
      </dsp:txBody>
      <dsp:txXfrm>
        <a:off x="723359" y="3209117"/>
        <a:ext cx="620910" cy="1061184"/>
      </dsp:txXfrm>
    </dsp:sp>
    <dsp:sp modelId="{2522E7BA-D2DF-4CFB-B245-03F97FFB6F4F}">
      <dsp:nvSpPr>
        <dsp:cNvPr id="0" name=""/>
        <dsp:cNvSpPr/>
      </dsp:nvSpPr>
      <dsp:spPr>
        <a:xfrm>
          <a:off x="1543632" y="1915333"/>
          <a:ext cx="1302613" cy="5716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人力资源（办公室）</a:t>
          </a:r>
        </a:p>
      </dsp:txBody>
      <dsp:txXfrm>
        <a:off x="1543632" y="1915333"/>
        <a:ext cx="1302613" cy="571699"/>
      </dsp:txXfrm>
    </dsp:sp>
    <dsp:sp modelId="{97582572-5F6A-464D-BA69-6802D573465B}">
      <dsp:nvSpPr>
        <dsp:cNvPr id="0" name=""/>
        <dsp:cNvSpPr/>
      </dsp:nvSpPr>
      <dsp:spPr>
        <a:xfrm>
          <a:off x="1448013" y="3211378"/>
          <a:ext cx="478840" cy="10692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招聘</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负责</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人</a:t>
          </a:r>
        </a:p>
      </dsp:txBody>
      <dsp:txXfrm>
        <a:off x="1448013" y="3211378"/>
        <a:ext cx="478840" cy="1069261"/>
      </dsp:txXfrm>
    </dsp:sp>
    <dsp:sp modelId="{348731E9-2E81-4682-A4AB-C04B740E65D2}">
      <dsp:nvSpPr>
        <dsp:cNvPr id="0" name=""/>
        <dsp:cNvSpPr/>
      </dsp:nvSpPr>
      <dsp:spPr>
        <a:xfrm>
          <a:off x="1947682" y="3224421"/>
          <a:ext cx="476762" cy="10471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培训</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负责</a:t>
          </a:r>
          <a:endParaRPr lang="en-US" altLang="zh-CN" sz="1050" b="1" kern="1200" dirty="0">
            <a:latin typeface="+mn-ea"/>
            <a:ea typeface="+mn-ea"/>
          </a:endParaRPr>
        </a:p>
        <a:p>
          <a:pPr marL="0" lvl="0" indent="0" algn="ctr" defTabSz="466725">
            <a:lnSpc>
              <a:spcPct val="90000"/>
            </a:lnSpc>
            <a:spcBef>
              <a:spcPct val="0"/>
            </a:spcBef>
            <a:spcAft>
              <a:spcPct val="35000"/>
            </a:spcAft>
            <a:buNone/>
          </a:pPr>
          <a:r>
            <a:rPr lang="zh-CN" altLang="en-US" sz="1050" b="1" kern="1200" dirty="0">
              <a:latin typeface="+mn-ea"/>
              <a:ea typeface="+mn-ea"/>
            </a:rPr>
            <a:t>人</a:t>
          </a:r>
        </a:p>
      </dsp:txBody>
      <dsp:txXfrm>
        <a:off x="1947682" y="3224421"/>
        <a:ext cx="476762" cy="1047116"/>
      </dsp:txXfrm>
    </dsp:sp>
    <dsp:sp modelId="{23A7A9C8-A2B8-4A63-9B34-2B42F35E7BF2}">
      <dsp:nvSpPr>
        <dsp:cNvPr id="0" name=""/>
        <dsp:cNvSpPr/>
      </dsp:nvSpPr>
      <dsp:spPr>
        <a:xfrm>
          <a:off x="2487452" y="3229477"/>
          <a:ext cx="405265" cy="10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员工关系负责人</a:t>
          </a:r>
        </a:p>
      </dsp:txBody>
      <dsp:txXfrm>
        <a:off x="2487452" y="3229477"/>
        <a:ext cx="405265" cy="1029456"/>
      </dsp:txXfrm>
    </dsp:sp>
    <dsp:sp modelId="{2396477F-9613-4517-A763-26038245559F}">
      <dsp:nvSpPr>
        <dsp:cNvPr id="0" name=""/>
        <dsp:cNvSpPr/>
      </dsp:nvSpPr>
      <dsp:spPr>
        <a:xfrm>
          <a:off x="2933341" y="1915333"/>
          <a:ext cx="594528" cy="5455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采购</a:t>
          </a:r>
        </a:p>
      </dsp:txBody>
      <dsp:txXfrm>
        <a:off x="2933341" y="1915333"/>
        <a:ext cx="594528" cy="545520"/>
      </dsp:txXfrm>
    </dsp:sp>
    <dsp:sp modelId="{65F836BD-09EE-498A-9392-4AC60359B268}">
      <dsp:nvSpPr>
        <dsp:cNvPr id="0" name=""/>
        <dsp:cNvSpPr/>
      </dsp:nvSpPr>
      <dsp:spPr>
        <a:xfrm>
          <a:off x="2966696" y="3225997"/>
          <a:ext cx="529040" cy="10114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a:t>可持续</a:t>
          </a:r>
          <a:endParaRPr lang="en-US" altLang="zh-CN" sz="1050" b="1" kern="1200"/>
        </a:p>
        <a:p>
          <a:pPr marL="0" lvl="0" indent="0" algn="ctr" defTabSz="466725">
            <a:lnSpc>
              <a:spcPct val="90000"/>
            </a:lnSpc>
            <a:spcBef>
              <a:spcPct val="0"/>
            </a:spcBef>
            <a:spcAft>
              <a:spcPct val="35000"/>
            </a:spcAft>
            <a:buNone/>
          </a:pPr>
          <a:r>
            <a:rPr lang="zh-CN" altLang="en-US" sz="1050" b="1" kern="1200"/>
            <a:t>采购</a:t>
          </a:r>
          <a:endParaRPr lang="en-US" altLang="zh-CN" sz="1050" b="1" kern="1200"/>
        </a:p>
        <a:p>
          <a:pPr marL="0" lvl="0" indent="0" algn="ctr" defTabSz="466725">
            <a:lnSpc>
              <a:spcPct val="90000"/>
            </a:lnSpc>
            <a:spcBef>
              <a:spcPct val="0"/>
            </a:spcBef>
            <a:spcAft>
              <a:spcPct val="35000"/>
            </a:spcAft>
            <a:buNone/>
          </a:pPr>
          <a:r>
            <a:rPr lang="zh-CN" altLang="en-US" sz="1050" b="1" kern="1200"/>
            <a:t>负责</a:t>
          </a:r>
          <a:endParaRPr lang="en-US" altLang="zh-CN" sz="1050" b="1" kern="1200"/>
        </a:p>
        <a:p>
          <a:pPr marL="0" lvl="0" indent="0" algn="ctr" defTabSz="466725">
            <a:lnSpc>
              <a:spcPct val="90000"/>
            </a:lnSpc>
            <a:spcBef>
              <a:spcPct val="0"/>
            </a:spcBef>
            <a:spcAft>
              <a:spcPct val="35000"/>
            </a:spcAft>
            <a:buNone/>
          </a:pPr>
          <a:r>
            <a:rPr lang="zh-CN" altLang="en-US" sz="1050" b="1" kern="1200"/>
            <a:t>人</a:t>
          </a:r>
          <a:endParaRPr lang="zh-CN" altLang="en-US" sz="1050" b="1" kern="1200" dirty="0">
            <a:latin typeface="+mn-ea"/>
            <a:ea typeface="+mn-ea"/>
          </a:endParaRPr>
        </a:p>
      </dsp:txBody>
      <dsp:txXfrm>
        <a:off x="2966696" y="3225997"/>
        <a:ext cx="529040" cy="1011435"/>
      </dsp:txXfrm>
    </dsp:sp>
    <dsp:sp modelId="{FD469F8A-E8D8-402B-9B5D-8DD9E24EEE30}">
      <dsp:nvSpPr>
        <dsp:cNvPr id="0" name=""/>
        <dsp:cNvSpPr/>
      </dsp:nvSpPr>
      <dsp:spPr>
        <a:xfrm>
          <a:off x="3614966" y="1915333"/>
          <a:ext cx="474809" cy="5440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质量</a:t>
          </a:r>
        </a:p>
      </dsp:txBody>
      <dsp:txXfrm>
        <a:off x="3614966" y="1915333"/>
        <a:ext cx="474809" cy="544075"/>
      </dsp:txXfrm>
    </dsp:sp>
    <dsp:sp modelId="{0C610495-A932-44D2-9EFE-61ED6D478CC0}">
      <dsp:nvSpPr>
        <dsp:cNvPr id="0" name=""/>
        <dsp:cNvSpPr/>
      </dsp:nvSpPr>
      <dsp:spPr>
        <a:xfrm>
          <a:off x="4176871" y="1915333"/>
          <a:ext cx="507984" cy="5601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技术</a:t>
          </a:r>
        </a:p>
      </dsp:txBody>
      <dsp:txXfrm>
        <a:off x="4176871" y="1915333"/>
        <a:ext cx="507984" cy="560140"/>
      </dsp:txXfrm>
    </dsp:sp>
    <dsp:sp modelId="{D6863255-9585-4CBB-A63C-46AEF9D9105E}">
      <dsp:nvSpPr>
        <dsp:cNvPr id="0" name=""/>
        <dsp:cNvSpPr/>
      </dsp:nvSpPr>
      <dsp:spPr>
        <a:xfrm>
          <a:off x="4771951" y="1915333"/>
          <a:ext cx="470595" cy="547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生产</a:t>
          </a:r>
        </a:p>
      </dsp:txBody>
      <dsp:txXfrm>
        <a:off x="4771951" y="1915333"/>
        <a:ext cx="470595" cy="547870"/>
      </dsp:txXfrm>
    </dsp:sp>
    <dsp:sp modelId="{78C990C0-1566-4C1C-B20D-295A7A948515}">
      <dsp:nvSpPr>
        <dsp:cNvPr id="0" name=""/>
        <dsp:cNvSpPr/>
      </dsp:nvSpPr>
      <dsp:spPr>
        <a:xfrm>
          <a:off x="5329643" y="1915333"/>
          <a:ext cx="414742" cy="558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销售</a:t>
          </a:r>
        </a:p>
      </dsp:txBody>
      <dsp:txXfrm>
        <a:off x="5329643" y="1915333"/>
        <a:ext cx="414742" cy="558271"/>
      </dsp:txXfrm>
    </dsp:sp>
    <dsp:sp modelId="{74D5BB8F-09B2-4A5F-BA87-E05490730EA2}">
      <dsp:nvSpPr>
        <dsp:cNvPr id="0" name=""/>
        <dsp:cNvSpPr/>
      </dsp:nvSpPr>
      <dsp:spPr>
        <a:xfrm>
          <a:off x="5831481" y="1915333"/>
          <a:ext cx="414742" cy="5684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设备</a:t>
          </a:r>
        </a:p>
      </dsp:txBody>
      <dsp:txXfrm>
        <a:off x="5831481" y="1915333"/>
        <a:ext cx="414742" cy="568412"/>
      </dsp:txXfrm>
    </dsp:sp>
    <dsp:sp modelId="{02DBC3A9-87AB-4038-90AD-B3C3977AF17E}">
      <dsp:nvSpPr>
        <dsp:cNvPr id="0" name=""/>
        <dsp:cNvSpPr/>
      </dsp:nvSpPr>
      <dsp:spPr>
        <a:xfrm>
          <a:off x="1767912" y="899271"/>
          <a:ext cx="876992" cy="4586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zh-CN" altLang="en-US" sz="1050" b="1" kern="1200" dirty="0">
              <a:latin typeface="+mn-ea"/>
              <a:ea typeface="+mn-ea"/>
            </a:rPr>
            <a:t>工会</a:t>
          </a:r>
        </a:p>
      </dsp:txBody>
      <dsp:txXfrm>
        <a:off x="1767912" y="899271"/>
        <a:ext cx="876992" cy="4586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4283E1-AA20-4FF1-8145-113D996216EC}">
      <dsp:nvSpPr>
        <dsp:cNvPr id="0" name=""/>
        <dsp:cNvSpPr/>
      </dsp:nvSpPr>
      <dsp:spPr>
        <a:xfrm>
          <a:off x="25" y="205"/>
          <a:ext cx="5152974" cy="310892"/>
        </a:xfrm>
        <a:prstGeom prst="roundRect">
          <a:avLst>
            <a:gd name="adj" fmla="val 10000"/>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kern="1200"/>
            <a:t>公平竞争</a:t>
          </a:r>
          <a:endParaRPr lang="en-US" sz="1100" kern="1200"/>
        </a:p>
      </dsp:txBody>
      <dsp:txXfrm>
        <a:off x="9131" y="9311"/>
        <a:ext cx="5134762" cy="292680"/>
      </dsp:txXfrm>
    </dsp:sp>
    <dsp:sp modelId="{6A5C3C60-73BF-4C0A-9B73-777CB942B62C}">
      <dsp:nvSpPr>
        <dsp:cNvPr id="0" name=""/>
        <dsp:cNvSpPr/>
      </dsp:nvSpPr>
      <dsp:spPr>
        <a:xfrm>
          <a:off x="25" y="431851"/>
          <a:ext cx="802644" cy="310892"/>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kern="1200"/>
            <a:t>公司人才库</a:t>
          </a:r>
          <a:endParaRPr lang="en-US" sz="1100" kern="1200"/>
        </a:p>
      </dsp:txBody>
      <dsp:txXfrm>
        <a:off x="9131" y="440957"/>
        <a:ext cx="784432" cy="292680"/>
      </dsp:txXfrm>
    </dsp:sp>
    <dsp:sp modelId="{94DB8514-DF43-40B7-8324-B2AA9ABFE9B4}">
      <dsp:nvSpPr>
        <dsp:cNvPr id="0" name=""/>
        <dsp:cNvSpPr/>
      </dsp:nvSpPr>
      <dsp:spPr>
        <a:xfrm>
          <a:off x="870091" y="431851"/>
          <a:ext cx="802644" cy="310892"/>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kern="1200"/>
            <a:t>招聘网站</a:t>
          </a:r>
          <a:endParaRPr lang="en-US" sz="1100" kern="1200"/>
        </a:p>
      </dsp:txBody>
      <dsp:txXfrm>
        <a:off x="879197" y="440957"/>
        <a:ext cx="784432" cy="292680"/>
      </dsp:txXfrm>
    </dsp:sp>
    <dsp:sp modelId="{754E6E61-0DBD-422F-87EB-56B59BF9C932}">
      <dsp:nvSpPr>
        <dsp:cNvPr id="0" name=""/>
        <dsp:cNvSpPr/>
      </dsp:nvSpPr>
      <dsp:spPr>
        <a:xfrm>
          <a:off x="1740157" y="431851"/>
          <a:ext cx="802644" cy="310892"/>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kern="1200"/>
            <a:t>招聘大会</a:t>
          </a:r>
          <a:endParaRPr lang="en-US" sz="1100" kern="1200"/>
        </a:p>
      </dsp:txBody>
      <dsp:txXfrm>
        <a:off x="1749263" y="440957"/>
        <a:ext cx="784432" cy="292680"/>
      </dsp:txXfrm>
    </dsp:sp>
    <dsp:sp modelId="{118DAABA-73DA-436F-8041-1C27004478F7}">
      <dsp:nvSpPr>
        <dsp:cNvPr id="0" name=""/>
        <dsp:cNvSpPr/>
      </dsp:nvSpPr>
      <dsp:spPr>
        <a:xfrm>
          <a:off x="2610223" y="431851"/>
          <a:ext cx="802644" cy="310892"/>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kern="1200"/>
            <a:t>劳动力市场</a:t>
          </a:r>
          <a:endParaRPr lang="en-US" sz="1100" kern="1200"/>
        </a:p>
      </dsp:txBody>
      <dsp:txXfrm>
        <a:off x="2619329" y="440957"/>
        <a:ext cx="784432" cy="292680"/>
      </dsp:txXfrm>
    </dsp:sp>
    <dsp:sp modelId="{AC9361E8-08E7-412B-A06E-7D5EE53C526A}">
      <dsp:nvSpPr>
        <dsp:cNvPr id="0" name=""/>
        <dsp:cNvSpPr/>
      </dsp:nvSpPr>
      <dsp:spPr>
        <a:xfrm>
          <a:off x="3480289" y="431851"/>
          <a:ext cx="802644" cy="310892"/>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kern="1200"/>
            <a:t>内部推荐</a:t>
          </a:r>
          <a:endParaRPr lang="en-US" sz="1100" kern="1200"/>
        </a:p>
      </dsp:txBody>
      <dsp:txXfrm>
        <a:off x="3489395" y="440957"/>
        <a:ext cx="784432" cy="292680"/>
      </dsp:txXfrm>
    </dsp:sp>
    <dsp:sp modelId="{18F86D49-3BC2-47BE-8298-81C77440673D}">
      <dsp:nvSpPr>
        <dsp:cNvPr id="0" name=""/>
        <dsp:cNvSpPr/>
      </dsp:nvSpPr>
      <dsp:spPr>
        <a:xfrm>
          <a:off x="4350355" y="431851"/>
          <a:ext cx="802644" cy="310892"/>
        </a:xfrm>
        <a:prstGeom prst="roundRect">
          <a:avLst>
            <a:gd name="adj" fmla="val 10000"/>
          </a:avLst>
        </a:prstGeom>
        <a:solidFill>
          <a:schemeClr val="accent5">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CN" altLang="en-US" sz="1100" kern="1200"/>
            <a:t>自荐</a:t>
          </a:r>
          <a:endParaRPr lang="en-US" sz="1100" kern="1200"/>
        </a:p>
      </dsp:txBody>
      <dsp:txXfrm>
        <a:off x="4359461" y="440957"/>
        <a:ext cx="784432" cy="2926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B7201E33722416BAEC02D1F85FA416E"/>
        <w:category>
          <w:name w:val="General"/>
          <w:gallery w:val="placeholder"/>
        </w:category>
        <w:types>
          <w:type w:val="bbPlcHdr"/>
        </w:types>
        <w:behaviors>
          <w:behavior w:val="content"/>
        </w:behaviors>
        <w:guid w:val="{171F2DB1-ACF5-480B-A3A0-F15129F56BBF}"/>
      </w:docPartPr>
      <w:docPartBody>
        <w:p w:rsidR="003F63E3" w:rsidRDefault="00321772" w:rsidP="00321772">
          <w:pPr>
            <w:pStyle w:val="AB7201E33722416BAEC02D1F85FA416E"/>
          </w:pPr>
          <w:r>
            <w:rPr>
              <w:color w:val="365F91" w:themeColor="accent1" w:themeShade="BF"/>
              <w:sz w:val="24"/>
              <w:szCs w:val="24"/>
            </w:rPr>
            <w:t>[Company name]</w:t>
          </w:r>
        </w:p>
      </w:docPartBody>
    </w:docPart>
    <w:docPart>
      <w:docPartPr>
        <w:name w:val="DEC990C8E23D4A7988D0A6A0440D972C"/>
        <w:category>
          <w:name w:val="General"/>
          <w:gallery w:val="placeholder"/>
        </w:category>
        <w:types>
          <w:type w:val="bbPlcHdr"/>
        </w:types>
        <w:behaviors>
          <w:behavior w:val="content"/>
        </w:behaviors>
        <w:guid w:val="{9F7740CD-5DF6-43EE-B005-CF219380C4ED}"/>
      </w:docPartPr>
      <w:docPartBody>
        <w:p w:rsidR="003F63E3" w:rsidRDefault="00321772" w:rsidP="00321772">
          <w:pPr>
            <w:pStyle w:val="DEC990C8E23D4A7988D0A6A0440D972C"/>
          </w:pPr>
          <w:r>
            <w:rPr>
              <w:rFonts w:asciiTheme="majorHAnsi" w:eastAsiaTheme="majorEastAsia" w:hAnsiTheme="majorHAnsi" w:cstheme="majorBidi"/>
              <w:color w:val="4F81BD" w:themeColor="accent1"/>
              <w:sz w:val="88"/>
              <w:szCs w:val="88"/>
            </w:rPr>
            <w:t>[Document title]</w:t>
          </w:r>
        </w:p>
      </w:docPartBody>
    </w:docPart>
    <w:docPart>
      <w:docPartPr>
        <w:name w:val="6A3B37C571984400A029AEFDF3932042"/>
        <w:category>
          <w:name w:val="General"/>
          <w:gallery w:val="placeholder"/>
        </w:category>
        <w:types>
          <w:type w:val="bbPlcHdr"/>
        </w:types>
        <w:behaviors>
          <w:behavior w:val="content"/>
        </w:behaviors>
        <w:guid w:val="{BEE6D745-E485-41B8-923B-DD8E9A320B48}"/>
      </w:docPartPr>
      <w:docPartBody>
        <w:p w:rsidR="003F63E3" w:rsidRDefault="00321772" w:rsidP="00321772">
          <w:pPr>
            <w:pStyle w:val="6A3B37C571984400A029AEFDF3932042"/>
          </w:pPr>
          <w:r>
            <w:rPr>
              <w:color w:val="365F91" w:themeColor="accent1" w:themeShade="BF"/>
              <w:sz w:val="24"/>
              <w:szCs w:val="24"/>
            </w:rPr>
            <w:t>[Document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KaiTi">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720"/>
  <w:characterSpacingControl w:val="doNotCompress"/>
  <w:compat>
    <w:useFELayout/>
  </w:compat>
  <w:rsids>
    <w:rsidRoot w:val="00321772"/>
    <w:rsid w:val="002C36BA"/>
    <w:rsid w:val="00300AFB"/>
    <w:rsid w:val="00321772"/>
    <w:rsid w:val="003F63E3"/>
    <w:rsid w:val="00890B30"/>
    <w:rsid w:val="00933B32"/>
    <w:rsid w:val="00B007A3"/>
    <w:rsid w:val="00C07510"/>
    <w:rsid w:val="00C22F2D"/>
    <w:rsid w:val="00E14327"/>
    <w:rsid w:val="00F305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A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7201E33722416BAEC02D1F85FA416E">
    <w:name w:val="AB7201E33722416BAEC02D1F85FA416E"/>
    <w:rsid w:val="00321772"/>
  </w:style>
  <w:style w:type="paragraph" w:customStyle="1" w:styleId="DEC990C8E23D4A7988D0A6A0440D972C">
    <w:name w:val="DEC990C8E23D4A7988D0A6A0440D972C"/>
    <w:rsid w:val="00321772"/>
  </w:style>
  <w:style w:type="paragraph" w:customStyle="1" w:styleId="6A3B37C571984400A029AEFDF3932042">
    <w:name w:val="6A3B37C571984400A029AEFDF3932042"/>
    <w:rsid w:val="00321772"/>
  </w:style>
  <w:style w:type="paragraph" w:customStyle="1" w:styleId="D13E6434EA454A968869F6E568098C0D">
    <w:name w:val="D13E6434EA454A968869F6E568098C0D"/>
    <w:rsid w:val="00321772"/>
  </w:style>
  <w:style w:type="paragraph" w:customStyle="1" w:styleId="6F71EE3837D6431A99E1861089377158">
    <w:name w:val="6F71EE3837D6431A99E1861089377158"/>
    <w:rsid w:val="00321772"/>
  </w:style>
  <w:style w:type="paragraph" w:customStyle="1" w:styleId="1A360155DDBC4F02AD507D13CB54B3AB">
    <w:name w:val="1A360155DDBC4F02AD507D13CB54B3AB"/>
    <w:rsid w:val="002C36B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828826-3E87-4342-82C8-E3B9CEE9D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4966</Words>
  <Characters>28309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人力资源管理制度</vt:lpstr>
    </vt:vector>
  </TitlesOfParts>
  <Company>江阴加华新材料资源有限公司</Company>
  <LinksUpToDate>false</LinksUpToDate>
  <CharactersWithSpaces>33209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社会责任手册</dc:title>
  <dc:creator>第一版</dc:creator>
  <cp:lastModifiedBy>zhutaiwei</cp:lastModifiedBy>
  <cp:revision>2</cp:revision>
  <cp:lastPrinted>2023-02-14T08:58:00Z</cp:lastPrinted>
  <dcterms:created xsi:type="dcterms:W3CDTF">2023-04-13T08:15:00Z</dcterms:created>
  <dcterms:modified xsi:type="dcterms:W3CDTF">2023-04-13T08:15:00Z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f367b5-aa87-493c-b598-c26cddaeb391_Enabled">
    <vt:lpwstr>true</vt:lpwstr>
  </property>
  <property fmtid="{D5CDD505-2E9C-101B-9397-08002B2CF9AE}" pid="3" name="MSIP_Label_72f367b5-aa87-493c-b598-c26cddaeb391_SetDate">
    <vt:lpwstr>2023-01-30T05:14:21Z</vt:lpwstr>
  </property>
  <property fmtid="{D5CDD505-2E9C-101B-9397-08002B2CF9AE}" pid="4" name="MSIP_Label_72f367b5-aa87-493c-b598-c26cddaeb391_Method">
    <vt:lpwstr>Privileged</vt:lpwstr>
  </property>
  <property fmtid="{D5CDD505-2E9C-101B-9397-08002B2CF9AE}" pid="5" name="MSIP_Label_72f367b5-aa87-493c-b598-c26cddaeb391_Name">
    <vt:lpwstr>NNIT Internal</vt:lpwstr>
  </property>
  <property fmtid="{D5CDD505-2E9C-101B-9397-08002B2CF9AE}" pid="6" name="MSIP_Label_72f367b5-aa87-493c-b598-c26cddaeb391_SiteId">
    <vt:lpwstr>eae82d0e-137d-4df8-ab74-34f582042d39</vt:lpwstr>
  </property>
  <property fmtid="{D5CDD505-2E9C-101B-9397-08002B2CF9AE}" pid="7" name="MSIP_Label_72f367b5-aa87-493c-b598-c26cddaeb391_ActionId">
    <vt:lpwstr>174f82a6-c263-42bb-9caa-efbf1043ae54</vt:lpwstr>
  </property>
  <property fmtid="{D5CDD505-2E9C-101B-9397-08002B2CF9AE}" pid="8" name="MSIP_Label_72f367b5-aa87-493c-b598-c26cddaeb391_ContentBits">
    <vt:lpwstr>0</vt:lpwstr>
  </property>
</Properties>
</file>